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COBOL IMAGE COMPARISON REPORT</w:t>
      </w:r>
    </w:p>
    <w:p>
      <w:pPr>
        <w:jc w:val="center"/>
      </w:pPr>
      <w:r>
        <w:rPr>
          <w:b/>
          <w:sz w:val="28"/>
        </w:rPr>
        <w:t>Expected Output vs Actual Output</w:t>
      </w:r>
    </w:p>
    <w:p>
      <w:r>
        <w:t>Generated: 2026-09-16T12:05:08.134360+00:00</w:t>
      </w:r>
    </w:p>
    <w:p>
      <w:pPr>
        <w:pStyle w:val="Heading1"/>
      </w:pPr>
      <w:r>
        <w:t>Overall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Expected images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Actual images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Matched filenames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Changed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Identical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Missing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Extra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r>
        <w:t>Note: This is a visual comparison. No OCR is used. Changed areas are shown using the original image pixels.</w:t>
      </w:r>
    </w:p>
    <w:p>
      <w:r>
        <w:br w:type="page"/>
      </w:r>
    </w:p>
    <w:p>
      <w:pPr>
        <w:pStyle w:val="Heading1"/>
      </w:pPr>
      <w:r>
        <w:t>PROGRAM1.png</w:t>
      </w:r>
    </w:p>
    <w:p>
      <w:r>
        <w:rPr>
          <w:b/>
          <w:sz w:val="28"/>
        </w:rPr>
        <w:t>STATUS: CHANGED</w:t>
      </w:r>
    </w:p>
    <w:p>
      <w:r>
        <w:t>Pixel difference: 0.01%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