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COBOL IMAGE COMPARISON REPORT</w:t>
      </w:r>
    </w:p>
    <w:p>
      <w:pPr>
        <w:jc w:val="center"/>
      </w:pPr>
      <w:r>
        <w:rPr>
          <w:b/>
          <w:sz w:val="28"/>
        </w:rPr>
        <w:t>Expected Output vs Actual Output</w:t>
      </w:r>
    </w:p>
    <w:p>
      <w:r>
        <w:t>Generated: 2026-09-11T09:26:03.243731+00:00</w:t>
      </w:r>
    </w:p>
    <w:p>
      <w:pPr>
        <w:pStyle w:val="Heading1"/>
      </w:pPr>
      <w:r>
        <w:t>Overall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Expected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Actual images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Matched filenames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Changed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Identical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Missing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Extra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/>
    <w:p>
      <w:r>
        <w:t>Note: This is a visual comparison. No OCR is used. Changed areas are shown using the original image pixels.</w:t>
      </w:r>
    </w:p>
    <w:p>
      <w:r>
        <w:br w:type="page"/>
      </w:r>
    </w:p>
    <w:p>
      <w:pPr>
        <w:pStyle w:val="Heading1"/>
      </w:pPr>
      <w:r>
        <w:t>pair3_json_image1.png</w:t>
      </w:r>
    </w:p>
    <w:p>
      <w:r>
        <w:rPr>
          <w:b/>
          <w:sz w:val="28"/>
        </w:rPr>
        <w:t>STATUS: CHANGED</w:t>
      </w:r>
    </w:p>
    <w:p>
      <w:r>
        <w:t>Pixel difference: 0.036%</w:t>
      </w:r>
    </w:p>
    <w:p>
      <w:r>
        <w:t>Changed regions: 0</w:t>
      </w:r>
    </w:p>
    <w:p>
      <w:pPr>
        <w:pStyle w:val="Heading2"/>
      </w:pPr>
      <w:r>
        <w:t>EXPECTED IMAGE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ACTUAL IMAGE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DIFFERENCE</w:t>
      </w:r>
    </w:p>
    <w:p>
      <w:r>
        <w:drawing>
          <wp:inline xmlns:a="http://schemas.openxmlformats.org/drawingml/2006/main" xmlns:pic="http://schemas.openxmlformats.org/drawingml/2006/picture">
            <wp:extent cx="5943600" cy="28529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2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CHANGES FOUND</w:t>
      </w:r>
    </w:p>
    <w:p>
      <w:pPr>
        <w:pStyle w:val="Heading3"/>
      </w:pPr>
      <w:r>
        <w:t>Line 6 - CHANGED</w:t>
      </w:r>
    </w:p>
    <w:p>
      <w:r>
        <w:rPr>
          <w:b/>
        </w:rPr>
        <w:t>Word 4: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EXPECTED</w:t>
            </w:r>
          </w:p>
        </w:tc>
        <w:tc>
          <w:tcPr>
            <w:tcW w:type="dxa" w:w="4320"/>
          </w:tcPr>
          <w:p>
            <w:r>
              <w:t>ACTUAL</w:t>
            </w:r>
          </w:p>
        </w:tc>
      </w:tr>
      <w:tr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r>
              <w:drawing>
                <wp:inline xmlns:a="http://schemas.openxmlformats.org/drawingml/2006/main" xmlns:pic="http://schemas.openxmlformats.org/drawingml/2006/picture">
                  <wp:extent cx="2286000" cy="2286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