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0B67" w14:textId="593D67C1" w:rsidR="00AB73FC" w:rsidRDefault="00AB73FC" w:rsidP="00AB73FC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AB73F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Finding a phenomenon and a question to ask about it</w:t>
      </w:r>
    </w:p>
    <w:p w14:paraId="23C23932" w14:textId="0969D06F" w:rsidR="00AB73FC" w:rsidRPr="00AB73FC" w:rsidRDefault="00AB73FC" w:rsidP="00AB73FC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Machine Learning models can be trained on EEG data to find what emotion the user is experiencing with decent accuracy [1]. Can such models be used to find the genre of music the user is interested in?</w:t>
      </w:r>
    </w:p>
    <w:p w14:paraId="16A04A09" w14:textId="3B6DE354" w:rsid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</w:t>
      </w:r>
      <w:r w:rsidRPr="00AB73FC">
        <w:rPr>
          <w:color w:val="24292E"/>
          <w:sz w:val="24"/>
          <w:szCs w:val="24"/>
        </w:rPr>
        <w:t>nderstanding the state of the art</w:t>
      </w:r>
    </w:p>
    <w:p w14:paraId="01B6ED40" w14:textId="6E768169" w:rsidR="00AB73FC" w:rsidRPr="00AB73FC" w:rsidRDefault="00AB73FC" w:rsidP="00AB73FC">
      <w:pPr>
        <w:pStyle w:val="Heading3"/>
        <w:shd w:val="clear" w:color="auto" w:fill="FFFFFF"/>
        <w:spacing w:before="360" w:beforeAutospacing="0" w:after="240" w:afterAutospacing="0"/>
        <w:ind w:left="72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 Read a paper [2] that can predict users music taste with 8</w:t>
      </w:r>
      <w:r w:rsidR="00D23DF1">
        <w:rPr>
          <w:b w:val="0"/>
          <w:bCs w:val="0"/>
          <w:color w:val="24292E"/>
          <w:sz w:val="24"/>
          <w:szCs w:val="24"/>
        </w:rPr>
        <w:t>6</w:t>
      </w:r>
      <w:r>
        <w:rPr>
          <w:b w:val="0"/>
          <w:bCs w:val="0"/>
          <w:color w:val="24292E"/>
          <w:sz w:val="24"/>
          <w:szCs w:val="24"/>
        </w:rPr>
        <w:t xml:space="preserve">% accuracy with ANNs. </w:t>
      </w:r>
    </w:p>
    <w:p w14:paraId="42933470" w14:textId="2ABA5234" w:rsid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</w:t>
      </w:r>
      <w:r w:rsidRPr="00AB73FC">
        <w:rPr>
          <w:color w:val="24292E"/>
          <w:sz w:val="24"/>
          <w:szCs w:val="24"/>
        </w:rPr>
        <w:t>etermining the basic ingredients</w:t>
      </w:r>
    </w:p>
    <w:p w14:paraId="48F06417" w14:textId="491C83C5" w:rsidR="00AB73FC" w:rsidRPr="00AB73FC" w:rsidRDefault="00D23DF1" w:rsidP="00AB73FC">
      <w:pPr>
        <w:pStyle w:val="Heading3"/>
        <w:shd w:val="clear" w:color="auto" w:fill="FFFFFF"/>
        <w:spacing w:before="360" w:beforeAutospacing="0" w:after="240" w:afterAutospacing="0"/>
        <w:ind w:left="72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Data must me collected using headsets and exposing the subject to a variety of songs from different genres and recording EEG data. </w:t>
      </w:r>
    </w:p>
    <w:p w14:paraId="696B643B" w14:textId="11886911" w:rsidR="00AB73FC" w:rsidRP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</w:t>
      </w:r>
      <w:r w:rsidRPr="00AB73FC">
        <w:rPr>
          <w:color w:val="24292E"/>
          <w:sz w:val="24"/>
          <w:szCs w:val="24"/>
        </w:rPr>
        <w:t>ormulating specific, mathematically defined hypotheses</w:t>
      </w:r>
    </w:p>
    <w:p w14:paraId="4014E13D" w14:textId="534F8604" w:rsid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</w:t>
      </w:r>
      <w:r w:rsidRPr="00AB73FC">
        <w:rPr>
          <w:color w:val="24292E"/>
          <w:sz w:val="24"/>
          <w:szCs w:val="24"/>
        </w:rPr>
        <w:t>electing the toolkit</w:t>
      </w:r>
    </w:p>
    <w:p w14:paraId="2CD51E72" w14:textId="00694408" w:rsidR="00D23DF1" w:rsidRPr="00D23DF1" w:rsidRDefault="00D23DF1" w:rsidP="00D23DF1">
      <w:pPr>
        <w:pStyle w:val="Heading3"/>
        <w:shd w:val="clear" w:color="auto" w:fill="FFFFFF"/>
        <w:spacing w:before="360" w:beforeAutospacing="0" w:after="240" w:afterAutospacing="0"/>
        <w:ind w:left="72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Once the data is collected, models can be built and trained with the help of pytorch, a python framework for deep learning. </w:t>
      </w:r>
    </w:p>
    <w:p w14:paraId="27D134FF" w14:textId="61638BEB" w:rsid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</w:t>
      </w:r>
      <w:r w:rsidRPr="00AB73FC">
        <w:rPr>
          <w:color w:val="24292E"/>
          <w:sz w:val="24"/>
          <w:szCs w:val="24"/>
        </w:rPr>
        <w:t>lanning the model</w:t>
      </w:r>
    </w:p>
    <w:p w14:paraId="42FBAC3C" w14:textId="367EF9AB" w:rsidR="00D23DF1" w:rsidRPr="00D23DF1" w:rsidRDefault="00D23DF1" w:rsidP="00D23DF1">
      <w:pPr>
        <w:pStyle w:val="Heading3"/>
        <w:shd w:val="clear" w:color="auto" w:fill="FFFFFF"/>
        <w:spacing w:before="360" w:beforeAutospacing="0" w:after="240" w:afterAutospacing="0"/>
        <w:ind w:left="72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A simple ANN can be used initially but depending on the accuracy it can be upgraded to CNN. The EEG data can also be converted to </w:t>
      </w:r>
      <w:r w:rsidRPr="00D23DF1">
        <w:rPr>
          <w:b w:val="0"/>
          <w:bCs w:val="0"/>
          <w:color w:val="24292E"/>
          <w:sz w:val="24"/>
          <w:szCs w:val="24"/>
        </w:rPr>
        <w:t>Mel-frequency Cepstral Coefficients</w:t>
      </w:r>
      <w:r>
        <w:rPr>
          <w:b w:val="0"/>
          <w:bCs w:val="0"/>
          <w:color w:val="24292E"/>
          <w:sz w:val="24"/>
          <w:szCs w:val="24"/>
        </w:rPr>
        <w:t xml:space="preserve"> </w:t>
      </w:r>
      <w:r w:rsidR="00A533C8">
        <w:rPr>
          <w:b w:val="0"/>
          <w:bCs w:val="0"/>
          <w:color w:val="24292E"/>
          <w:sz w:val="24"/>
          <w:szCs w:val="24"/>
        </w:rPr>
        <w:t xml:space="preserve">[3] </w:t>
      </w:r>
      <w:r>
        <w:rPr>
          <w:b w:val="0"/>
          <w:bCs w:val="0"/>
          <w:color w:val="24292E"/>
          <w:sz w:val="24"/>
          <w:szCs w:val="24"/>
        </w:rPr>
        <w:t xml:space="preserve">using DSP methods. </w:t>
      </w:r>
    </w:p>
    <w:p w14:paraId="228A9181" w14:textId="1D0D201D" w:rsidR="00AB73FC" w:rsidRPr="00AB73FC" w:rsidRDefault="00AB73FC" w:rsidP="00AB73FC">
      <w:pPr>
        <w:pStyle w:val="Heading2"/>
        <w:numPr>
          <w:ilvl w:val="0"/>
          <w:numId w:val="2"/>
        </w:numP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92E"/>
          <w:sz w:val="24"/>
          <w:szCs w:val="24"/>
        </w:rPr>
        <w:t>I</w:t>
      </w:r>
      <w:r w:rsidRPr="00AB73FC">
        <w:rPr>
          <w:rFonts w:ascii="Times New Roman" w:hAnsi="Times New Roman" w:cs="Times New Roman"/>
          <w:b/>
          <w:bCs/>
          <w:color w:val="24292E"/>
          <w:sz w:val="24"/>
          <w:szCs w:val="24"/>
        </w:rPr>
        <w:t>mplementing the model</w:t>
      </w:r>
    </w:p>
    <w:p w14:paraId="1D3DE26D" w14:textId="5A842346" w:rsidR="00AB73FC" w:rsidRP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AB73FC">
        <w:rPr>
          <w:color w:val="24292E"/>
          <w:sz w:val="24"/>
          <w:szCs w:val="24"/>
        </w:rPr>
        <w:t>ompleting the model</w:t>
      </w:r>
    </w:p>
    <w:p w14:paraId="414FD616" w14:textId="28EC5DE4" w:rsidR="00AB73FC" w:rsidRPr="00AB73FC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</w:t>
      </w:r>
      <w:r w:rsidRPr="00AB73FC">
        <w:rPr>
          <w:color w:val="24292E"/>
          <w:sz w:val="24"/>
          <w:szCs w:val="24"/>
        </w:rPr>
        <w:t>esting and evaluating the model</w:t>
      </w:r>
    </w:p>
    <w:p w14:paraId="781852EC" w14:textId="330AAD99" w:rsidR="00AB73FC" w:rsidRPr="00A533C8" w:rsidRDefault="00AB73FC" w:rsidP="00AB73F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</w:t>
      </w:r>
      <w:r w:rsidRPr="00AB73FC">
        <w:rPr>
          <w:color w:val="24292E"/>
          <w:sz w:val="24"/>
          <w:szCs w:val="24"/>
        </w:rPr>
        <w:t>ublishing models</w:t>
      </w:r>
    </w:p>
    <w:p w14:paraId="16839BE7" w14:textId="1E8DD4BA" w:rsidR="00AB73FC" w:rsidRDefault="00AB73FC" w:rsidP="00AB73FC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E"/>
          <w:sz w:val="24"/>
          <w:szCs w:val="24"/>
        </w:rPr>
      </w:pPr>
      <w:r w:rsidRPr="00AB73FC">
        <w:rPr>
          <w:b w:val="0"/>
          <w:bCs w:val="0"/>
          <w:color w:val="24292E"/>
          <w:sz w:val="24"/>
          <w:szCs w:val="24"/>
        </w:rPr>
        <w:t xml:space="preserve">[1] </w:t>
      </w:r>
      <w:hyperlink r:id="rId5" w:history="1">
        <w:r w:rsidRPr="00A9432D">
          <w:rPr>
            <w:rStyle w:val="Hyperlink"/>
            <w:b w:val="0"/>
            <w:bCs w:val="0"/>
            <w:sz w:val="24"/>
            <w:szCs w:val="24"/>
          </w:rPr>
          <w:t>https://www.sciencedirect.com/science/article/abs/pii/S0925231213009867#:~:text=Chanel%20et%20al.,70%25%20for%20Fisher%20discriminant%20analysis.&amp;text=Their%20study%20achieved%20a%20recognition,93.5%25%20for%20two%20emotional%20states</w:t>
        </w:r>
      </w:hyperlink>
      <w:r w:rsidRPr="00AB73FC">
        <w:rPr>
          <w:b w:val="0"/>
          <w:bCs w:val="0"/>
          <w:color w:val="24292E"/>
          <w:sz w:val="24"/>
          <w:szCs w:val="24"/>
        </w:rPr>
        <w:t>.</w:t>
      </w:r>
    </w:p>
    <w:p w14:paraId="35D1D03A" w14:textId="70D20200" w:rsidR="00AB73FC" w:rsidRDefault="00AB73FC" w:rsidP="00AB73FC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[2] </w:t>
      </w:r>
      <w:hyperlink r:id="rId6" w:history="1">
        <w:r w:rsidR="00A533C8" w:rsidRPr="00A9432D">
          <w:rPr>
            <w:rStyle w:val="Hyperlink"/>
            <w:b w:val="0"/>
            <w:bCs w:val="0"/>
            <w:sz w:val="24"/>
            <w:szCs w:val="24"/>
          </w:rPr>
          <w:t>https://www.diva-portal.org/smash/get/diva2:1352566/FULLTEXT01.pdf</w:t>
        </w:r>
      </w:hyperlink>
    </w:p>
    <w:p w14:paraId="7DB09923" w14:textId="1F575AAC" w:rsidR="00A533C8" w:rsidRPr="00AB73FC" w:rsidRDefault="00A533C8" w:rsidP="00AB73FC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 xml:space="preserve">[3] </w:t>
      </w:r>
      <w:r w:rsidRPr="00A533C8">
        <w:rPr>
          <w:b w:val="0"/>
          <w:bCs w:val="0"/>
          <w:color w:val="24292E"/>
          <w:sz w:val="24"/>
          <w:szCs w:val="24"/>
        </w:rPr>
        <w:t>https://haythamfayek.com/2016/04/21/speech-processing-for-machine-learning.html</w:t>
      </w:r>
    </w:p>
    <w:p w14:paraId="124317EC" w14:textId="77777777" w:rsidR="00F925C1" w:rsidRDefault="00F925C1"/>
    <w:sectPr w:rsidR="00F9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56A"/>
    <w:multiLevelType w:val="hybridMultilevel"/>
    <w:tmpl w:val="14B02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108EE"/>
    <w:multiLevelType w:val="hybridMultilevel"/>
    <w:tmpl w:val="C4628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1"/>
    <w:rsid w:val="00A533C8"/>
    <w:rsid w:val="00AB73FC"/>
    <w:rsid w:val="00D23DF1"/>
    <w:rsid w:val="00F9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FDBF"/>
  <w15:chartTrackingRefBased/>
  <w15:docId w15:val="{62C719F8-ECD8-4F13-8E27-0F537D4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7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va-portal.org/smash/get/diva2:1352566/FULLTEXT01.pdf" TargetMode="External"/><Relationship Id="rId5" Type="http://schemas.openxmlformats.org/officeDocument/2006/relationships/hyperlink" Target="https://www.sciencedirect.com/science/article/abs/pii/S0925231213009867#:~:text=Chanel%20et%20al.,70%25%20for%20Fisher%20discriminant%20analysis.&amp;text=Their%20study%20achieved%20a%20recognition,93.5%25%20for%20two%20emotional%20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Rajesh</dc:creator>
  <cp:keywords/>
  <dc:description/>
  <cp:lastModifiedBy>Rohit Rajesh</cp:lastModifiedBy>
  <cp:revision>2</cp:revision>
  <dcterms:created xsi:type="dcterms:W3CDTF">2021-02-13T18:28:00Z</dcterms:created>
  <dcterms:modified xsi:type="dcterms:W3CDTF">2021-02-13T18:48:00Z</dcterms:modified>
</cp:coreProperties>
</file>