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B4D7F" w14:textId="77777777" w:rsidR="004E213D" w:rsidRDefault="004E213D" w:rsidP="004E213D">
      <w:pPr>
        <w:jc w:val="both"/>
        <w:rPr>
          <w:b/>
          <w:bCs/>
        </w:rPr>
      </w:pPr>
      <w:r>
        <w:rPr>
          <w:rFonts w:ascii="Times New Roman"/>
          <w:noProof/>
          <w:position w:val="2"/>
          <w:sz w:val="20"/>
        </w:rPr>
        <w:drawing>
          <wp:anchor distT="0" distB="0" distL="114300" distR="114300" simplePos="0" relativeHeight="251660288" behindDoc="0" locked="0" layoutInCell="1" allowOverlap="1" wp14:anchorId="16BAA569" wp14:editId="1168790D">
            <wp:simplePos x="0" y="0"/>
            <wp:positionH relativeFrom="column">
              <wp:posOffset>3342202</wp:posOffset>
            </wp:positionH>
            <wp:positionV relativeFrom="paragraph">
              <wp:posOffset>0</wp:posOffset>
            </wp:positionV>
            <wp:extent cx="3078480" cy="589280"/>
            <wp:effectExtent l="0" t="0" r="7620" b="1270"/>
            <wp:wrapNone/>
            <wp:docPr id="3" name="image2.jpeg" descr="logo%20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FF89B45" wp14:editId="2F69A51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901042" cy="574167"/>
            <wp:effectExtent l="0" t="0" r="4445" b="0"/>
            <wp:wrapThrough wrapText="bothSides">
              <wp:wrapPolygon edited="0">
                <wp:start x="0" y="0"/>
                <wp:lineTo x="0" y="20788"/>
                <wp:lineTo x="21519" y="20788"/>
                <wp:lineTo x="21519" y="0"/>
                <wp:lineTo x="0" y="0"/>
              </wp:wrapPolygon>
            </wp:wrapThrough>
            <wp:docPr id="55" name="image1.png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042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8E3AC" w14:textId="77777777" w:rsidR="004E213D" w:rsidRDefault="004E213D" w:rsidP="004E213D">
      <w:pPr>
        <w:jc w:val="both"/>
        <w:rPr>
          <w:b/>
          <w:bCs/>
        </w:rPr>
      </w:pPr>
    </w:p>
    <w:p w14:paraId="7A12EB7D" w14:textId="77777777" w:rsidR="004E213D" w:rsidRDefault="004E213D" w:rsidP="004E213D">
      <w:pPr>
        <w:jc w:val="both"/>
        <w:rPr>
          <w:b/>
          <w:bCs/>
        </w:rPr>
      </w:pPr>
    </w:p>
    <w:p w14:paraId="42E1087B" w14:textId="77777777" w:rsidR="004E213D" w:rsidRDefault="004E213D" w:rsidP="004E213D">
      <w:pPr>
        <w:jc w:val="both"/>
        <w:rPr>
          <w:b/>
          <w:bCs/>
        </w:rPr>
      </w:pPr>
    </w:p>
    <w:p w14:paraId="4E0F2A14" w14:textId="77777777" w:rsidR="004E213D" w:rsidRDefault="004E213D" w:rsidP="004E213D">
      <w:pPr>
        <w:jc w:val="center"/>
        <w:rPr>
          <w:b/>
          <w:bCs/>
        </w:rPr>
      </w:pPr>
    </w:p>
    <w:p w14:paraId="36CE2179" w14:textId="77777777" w:rsidR="004E213D" w:rsidRDefault="004E213D" w:rsidP="004E213D">
      <w:pPr>
        <w:jc w:val="center"/>
        <w:rPr>
          <w:b/>
          <w:bCs/>
        </w:rPr>
      </w:pPr>
    </w:p>
    <w:p w14:paraId="1CE7017D" w14:textId="77777777" w:rsidR="004E213D" w:rsidRPr="0012005A" w:rsidRDefault="004E213D" w:rsidP="004E213D">
      <w:pPr>
        <w:jc w:val="center"/>
        <w:rPr>
          <w:rFonts w:ascii="Arial" w:hAnsi="Arial" w:cs="Arial"/>
          <w:sz w:val="24"/>
          <w:szCs w:val="24"/>
        </w:rPr>
      </w:pPr>
      <w:r w:rsidRPr="0012005A">
        <w:rPr>
          <w:rFonts w:ascii="Arial" w:hAnsi="Arial" w:cs="Arial"/>
          <w:sz w:val="24"/>
          <w:szCs w:val="24"/>
        </w:rPr>
        <w:t xml:space="preserve">Área </w:t>
      </w:r>
      <w:r>
        <w:rPr>
          <w:rFonts w:ascii="Arial" w:hAnsi="Arial" w:cs="Arial"/>
          <w:sz w:val="24"/>
          <w:szCs w:val="24"/>
        </w:rPr>
        <w:t xml:space="preserve">académica </w:t>
      </w:r>
      <w:r w:rsidRPr="0012005A">
        <w:rPr>
          <w:rFonts w:ascii="Arial" w:hAnsi="Arial" w:cs="Arial"/>
          <w:sz w:val="24"/>
          <w:szCs w:val="24"/>
        </w:rPr>
        <w:t>de Ingeniería en Computadores</w:t>
      </w:r>
    </w:p>
    <w:p w14:paraId="6530ECC7" w14:textId="77777777" w:rsidR="004E213D" w:rsidRPr="004F4486" w:rsidRDefault="004E213D" w:rsidP="004E213D">
      <w:pPr>
        <w:jc w:val="center"/>
        <w:rPr>
          <w:rFonts w:ascii="Arial" w:hAnsi="Arial" w:cs="Arial"/>
          <w:b/>
          <w:sz w:val="24"/>
          <w:szCs w:val="24"/>
        </w:rPr>
      </w:pPr>
    </w:p>
    <w:p w14:paraId="20F87C5D" w14:textId="77777777" w:rsidR="004E213D" w:rsidRPr="004F4486" w:rsidRDefault="004E213D" w:rsidP="004E213D">
      <w:pPr>
        <w:jc w:val="center"/>
        <w:rPr>
          <w:rFonts w:ascii="Arial" w:hAnsi="Arial" w:cs="Arial"/>
          <w:sz w:val="24"/>
          <w:szCs w:val="24"/>
        </w:rPr>
      </w:pPr>
      <w:r w:rsidRPr="004F4486">
        <w:rPr>
          <w:rFonts w:ascii="Arial" w:hAnsi="Arial" w:cs="Arial"/>
          <w:sz w:val="24"/>
          <w:szCs w:val="24"/>
        </w:rPr>
        <w:t>Lenguajes, compiladores e intérpretes – CE3104</w:t>
      </w:r>
    </w:p>
    <w:p w14:paraId="77C7CF1A" w14:textId="77777777" w:rsidR="004E213D" w:rsidRPr="004F4486" w:rsidRDefault="004E213D" w:rsidP="004E213D">
      <w:pPr>
        <w:jc w:val="center"/>
        <w:rPr>
          <w:rFonts w:ascii="Arial" w:hAnsi="Arial" w:cs="Arial"/>
          <w:b/>
          <w:sz w:val="24"/>
          <w:szCs w:val="24"/>
        </w:rPr>
      </w:pPr>
    </w:p>
    <w:p w14:paraId="4761180C" w14:textId="77777777" w:rsidR="004E213D" w:rsidRDefault="004E213D" w:rsidP="004E213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E46B15" w14:textId="4D83C999" w:rsidR="004E213D" w:rsidRDefault="004E213D" w:rsidP="004E213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68B0975C">
        <w:rPr>
          <w:rFonts w:ascii="Arial" w:hAnsi="Arial" w:cs="Arial"/>
          <w:b/>
          <w:bCs/>
          <w:sz w:val="24"/>
          <w:szCs w:val="24"/>
        </w:rPr>
        <w:t>DOCUMENTACIÓN PROYECTO LOGOTEC</w:t>
      </w:r>
    </w:p>
    <w:p w14:paraId="53D9C155" w14:textId="728E23F8" w:rsidR="004E213D" w:rsidRPr="004F4486" w:rsidRDefault="004E213D" w:rsidP="004E213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ATRIBUTOS </w:t>
      </w:r>
    </w:p>
    <w:p w14:paraId="3FED05F5" w14:textId="77777777" w:rsidR="004E213D" w:rsidRPr="004F4486" w:rsidRDefault="004E213D" w:rsidP="004E213D">
      <w:pPr>
        <w:jc w:val="center"/>
        <w:rPr>
          <w:rFonts w:ascii="Arial" w:hAnsi="Arial" w:cs="Arial"/>
          <w:b/>
          <w:sz w:val="24"/>
          <w:szCs w:val="24"/>
        </w:rPr>
      </w:pPr>
    </w:p>
    <w:p w14:paraId="030A4F44" w14:textId="77777777" w:rsidR="004E213D" w:rsidRPr="004F4486" w:rsidRDefault="004E213D" w:rsidP="004E213D">
      <w:pPr>
        <w:rPr>
          <w:rFonts w:ascii="Arial" w:hAnsi="Arial" w:cs="Arial"/>
          <w:b/>
          <w:sz w:val="24"/>
          <w:szCs w:val="24"/>
        </w:rPr>
      </w:pPr>
      <w:r w:rsidRPr="004F4486">
        <w:rPr>
          <w:rFonts w:ascii="Arial" w:hAnsi="Arial" w:cs="Arial"/>
          <w:b/>
          <w:sz w:val="24"/>
          <w:szCs w:val="24"/>
        </w:rPr>
        <w:t>Estudiantes:</w:t>
      </w:r>
    </w:p>
    <w:p w14:paraId="3D8F8D37" w14:textId="77777777" w:rsidR="004E213D" w:rsidRPr="004F4486" w:rsidRDefault="004E213D" w:rsidP="004E213D">
      <w:pPr>
        <w:ind w:firstLine="708"/>
        <w:jc w:val="both"/>
        <w:rPr>
          <w:rFonts w:ascii="Arial" w:hAnsi="Arial" w:cs="Arial"/>
          <w:sz w:val="24"/>
          <w:szCs w:val="24"/>
        </w:rPr>
      </w:pPr>
      <w:r w:rsidRPr="68B0975C">
        <w:rPr>
          <w:rFonts w:ascii="Arial" w:hAnsi="Arial" w:cs="Arial"/>
          <w:sz w:val="24"/>
          <w:szCs w:val="24"/>
        </w:rPr>
        <w:t>Daniel Brenes Gómez</w:t>
      </w:r>
    </w:p>
    <w:p w14:paraId="47294296" w14:textId="77777777" w:rsidR="004E213D" w:rsidRDefault="004E213D" w:rsidP="004E213D">
      <w:pPr>
        <w:ind w:firstLine="708"/>
        <w:jc w:val="both"/>
        <w:rPr>
          <w:rFonts w:ascii="Arial" w:hAnsi="Arial" w:cs="Arial"/>
          <w:sz w:val="24"/>
          <w:szCs w:val="24"/>
        </w:rPr>
      </w:pPr>
      <w:r w:rsidRPr="68B0975C">
        <w:rPr>
          <w:rFonts w:ascii="Arial" w:hAnsi="Arial" w:cs="Arial"/>
          <w:sz w:val="24"/>
          <w:szCs w:val="24"/>
        </w:rPr>
        <w:t>Gabriel Conejo Valerio</w:t>
      </w:r>
    </w:p>
    <w:p w14:paraId="14EC498A" w14:textId="77777777" w:rsidR="004E213D" w:rsidRPr="004F4486" w:rsidRDefault="004E213D" w:rsidP="004E213D">
      <w:pPr>
        <w:ind w:firstLine="708"/>
        <w:jc w:val="both"/>
        <w:rPr>
          <w:rFonts w:ascii="Arial" w:hAnsi="Arial" w:cs="Arial"/>
          <w:sz w:val="24"/>
          <w:szCs w:val="24"/>
        </w:rPr>
      </w:pPr>
      <w:r w:rsidRPr="15F233D0">
        <w:rPr>
          <w:rFonts w:ascii="Arial" w:hAnsi="Arial" w:cs="Arial"/>
          <w:sz w:val="24"/>
          <w:szCs w:val="24"/>
        </w:rPr>
        <w:t>Esteban Madrigal Sandoval</w:t>
      </w:r>
    </w:p>
    <w:p w14:paraId="47CDECD4" w14:textId="77777777" w:rsidR="004E213D" w:rsidRDefault="004E213D" w:rsidP="004E213D">
      <w:pPr>
        <w:ind w:firstLine="708"/>
        <w:jc w:val="both"/>
        <w:rPr>
          <w:rFonts w:ascii="Arial" w:hAnsi="Arial" w:cs="Arial"/>
          <w:sz w:val="24"/>
          <w:szCs w:val="24"/>
        </w:rPr>
      </w:pPr>
      <w:r w:rsidRPr="15F233D0">
        <w:rPr>
          <w:rFonts w:ascii="Arial" w:hAnsi="Arial" w:cs="Arial"/>
          <w:sz w:val="24"/>
          <w:szCs w:val="24"/>
        </w:rPr>
        <w:t xml:space="preserve">Manuel Jiménez </w:t>
      </w:r>
      <w:proofErr w:type="spellStart"/>
      <w:r w:rsidRPr="15F233D0">
        <w:rPr>
          <w:rFonts w:ascii="Arial" w:hAnsi="Arial" w:cs="Arial"/>
          <w:sz w:val="24"/>
          <w:szCs w:val="24"/>
        </w:rPr>
        <w:t>Victor</w:t>
      </w:r>
      <w:proofErr w:type="spellEnd"/>
    </w:p>
    <w:p w14:paraId="4203559C" w14:textId="77777777" w:rsidR="004E213D" w:rsidRDefault="004E213D" w:rsidP="004E213D">
      <w:pPr>
        <w:jc w:val="both"/>
        <w:rPr>
          <w:rFonts w:ascii="Arial" w:hAnsi="Arial" w:cs="Arial"/>
          <w:sz w:val="24"/>
          <w:szCs w:val="24"/>
        </w:rPr>
      </w:pPr>
    </w:p>
    <w:p w14:paraId="14F81E49" w14:textId="77777777" w:rsidR="004E213D" w:rsidRPr="004F4486" w:rsidRDefault="004E213D" w:rsidP="004E213D">
      <w:pPr>
        <w:jc w:val="both"/>
        <w:rPr>
          <w:rFonts w:ascii="Arial" w:hAnsi="Arial" w:cs="Arial"/>
          <w:sz w:val="24"/>
          <w:szCs w:val="24"/>
        </w:rPr>
      </w:pPr>
    </w:p>
    <w:p w14:paraId="0DAE9D7B" w14:textId="77777777" w:rsidR="004E213D" w:rsidRDefault="004E213D" w:rsidP="004E213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F4486">
        <w:rPr>
          <w:rFonts w:ascii="Arial" w:hAnsi="Arial" w:cs="Arial"/>
          <w:b/>
          <w:bCs/>
          <w:sz w:val="24"/>
          <w:szCs w:val="24"/>
        </w:rPr>
        <w:t>Profesor:</w:t>
      </w:r>
    </w:p>
    <w:p w14:paraId="7EDC2BAE" w14:textId="77777777" w:rsidR="004E213D" w:rsidRPr="00AB63EC" w:rsidRDefault="004E213D" w:rsidP="004E21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AB63EC">
        <w:rPr>
          <w:rFonts w:ascii="Arial" w:hAnsi="Arial" w:cs="Arial"/>
          <w:sz w:val="24"/>
          <w:szCs w:val="24"/>
        </w:rPr>
        <w:t xml:space="preserve">Marco </w:t>
      </w:r>
      <w:r w:rsidRPr="68B0975C">
        <w:rPr>
          <w:rFonts w:ascii="Arial" w:hAnsi="Arial" w:cs="Arial"/>
          <w:sz w:val="24"/>
          <w:szCs w:val="24"/>
        </w:rPr>
        <w:t>Hern</w:t>
      </w:r>
      <w:r>
        <w:rPr>
          <w:rFonts w:ascii="Arial" w:hAnsi="Arial" w:cs="Arial"/>
          <w:sz w:val="24"/>
          <w:szCs w:val="24"/>
        </w:rPr>
        <w:t>á</w:t>
      </w:r>
      <w:r w:rsidRPr="68B0975C">
        <w:rPr>
          <w:rFonts w:ascii="Arial" w:hAnsi="Arial" w:cs="Arial"/>
          <w:sz w:val="24"/>
          <w:szCs w:val="24"/>
        </w:rPr>
        <w:t>ndez V</w:t>
      </w:r>
      <w:r>
        <w:rPr>
          <w:rFonts w:ascii="Arial" w:hAnsi="Arial" w:cs="Arial"/>
          <w:sz w:val="24"/>
          <w:szCs w:val="24"/>
        </w:rPr>
        <w:t>á</w:t>
      </w:r>
      <w:r w:rsidRPr="68B0975C">
        <w:rPr>
          <w:rFonts w:ascii="Arial" w:hAnsi="Arial" w:cs="Arial"/>
          <w:sz w:val="24"/>
          <w:szCs w:val="24"/>
        </w:rPr>
        <w:t>squez</w:t>
      </w:r>
    </w:p>
    <w:p w14:paraId="5F84B4A9" w14:textId="77777777" w:rsidR="004E213D" w:rsidRDefault="004E213D" w:rsidP="004E213D">
      <w:pPr>
        <w:jc w:val="center"/>
        <w:rPr>
          <w:rFonts w:ascii="Arial" w:hAnsi="Arial" w:cs="Arial"/>
        </w:rPr>
      </w:pPr>
    </w:p>
    <w:p w14:paraId="01139A61" w14:textId="77777777" w:rsidR="004E213D" w:rsidRPr="0088671A" w:rsidRDefault="004E213D" w:rsidP="004E213D">
      <w:pPr>
        <w:jc w:val="center"/>
        <w:rPr>
          <w:rFonts w:ascii="Arial" w:hAnsi="Arial" w:cs="Arial"/>
          <w:sz w:val="24"/>
          <w:szCs w:val="24"/>
        </w:rPr>
      </w:pPr>
      <w:r w:rsidRPr="0088671A">
        <w:rPr>
          <w:rFonts w:ascii="Arial" w:hAnsi="Arial" w:cs="Arial"/>
          <w:sz w:val="24"/>
          <w:szCs w:val="24"/>
        </w:rPr>
        <w:t>IIS - 2020</w:t>
      </w:r>
    </w:p>
    <w:p w14:paraId="68162CB0" w14:textId="77777777" w:rsidR="004E213D" w:rsidRDefault="004E213D" w:rsidP="004E213D">
      <w:pPr>
        <w:jc w:val="center"/>
        <w:rPr>
          <w:b/>
          <w:bCs/>
        </w:rPr>
      </w:pPr>
    </w:p>
    <w:p w14:paraId="35BD57A5" w14:textId="77777777" w:rsidR="004E213D" w:rsidRDefault="004E213D" w:rsidP="004E213D">
      <w:pPr>
        <w:jc w:val="center"/>
        <w:rPr>
          <w:b/>
          <w:bCs/>
        </w:rPr>
      </w:pPr>
    </w:p>
    <w:p w14:paraId="3BD835F9" w14:textId="77777777" w:rsidR="004E213D" w:rsidRDefault="004E213D" w:rsidP="004E213D">
      <w:pPr>
        <w:jc w:val="center"/>
        <w:rPr>
          <w:b/>
          <w:bCs/>
        </w:rPr>
      </w:pPr>
    </w:p>
    <w:p w14:paraId="709B73E9" w14:textId="77777777" w:rsidR="004E213D" w:rsidRDefault="004E213D" w:rsidP="004E213D">
      <w:pPr>
        <w:jc w:val="both"/>
        <w:rPr>
          <w:b/>
          <w:bCs/>
        </w:rPr>
      </w:pPr>
    </w:p>
    <w:p w14:paraId="69C8B735" w14:textId="1D4733C8" w:rsidR="00A62551" w:rsidRPr="00AD2A76" w:rsidRDefault="001B7218" w:rsidP="001B72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D2A76">
        <w:rPr>
          <w:rFonts w:ascii="Arial" w:hAnsi="Arial" w:cs="Arial"/>
          <w:b/>
          <w:bCs/>
          <w:sz w:val="28"/>
          <w:szCs w:val="28"/>
        </w:rPr>
        <w:lastRenderedPageBreak/>
        <w:t>Atributos</w:t>
      </w:r>
    </w:p>
    <w:p w14:paraId="4F9A3981" w14:textId="14A08FEC" w:rsidR="001B7218" w:rsidRDefault="001B7218" w:rsidP="001B7218"/>
    <w:tbl>
      <w:tblPr>
        <w:tblStyle w:val="TableGrid"/>
        <w:tblW w:w="10861" w:type="dxa"/>
        <w:tblInd w:w="-998" w:type="dxa"/>
        <w:tblLook w:val="04A0" w:firstRow="1" w:lastRow="0" w:firstColumn="1" w:lastColumn="0" w:noHBand="0" w:noVBand="1"/>
      </w:tblPr>
      <w:tblGrid>
        <w:gridCol w:w="1844"/>
        <w:gridCol w:w="3544"/>
        <w:gridCol w:w="2964"/>
        <w:gridCol w:w="2509"/>
      </w:tblGrid>
      <w:tr w:rsidR="004772E7" w14:paraId="2DE56089" w14:textId="77777777" w:rsidTr="000862F2">
        <w:trPr>
          <w:trHeight w:val="1404"/>
        </w:trPr>
        <w:tc>
          <w:tcPr>
            <w:tcW w:w="1844" w:type="dxa"/>
            <w:vAlign w:val="center"/>
          </w:tcPr>
          <w:p w14:paraId="2F300187" w14:textId="34D496B0" w:rsidR="004772E7" w:rsidRPr="00E27FBD" w:rsidRDefault="00CE54B0" w:rsidP="00E27FBD">
            <w:pPr>
              <w:jc w:val="center"/>
              <w:rPr>
                <w:b/>
                <w:bCs/>
              </w:rPr>
            </w:pPr>
            <w:r w:rsidRPr="00E27FBD">
              <w:rPr>
                <w:b/>
                <w:bCs/>
              </w:rPr>
              <w:t>ATRIBUTO</w:t>
            </w:r>
          </w:p>
        </w:tc>
        <w:tc>
          <w:tcPr>
            <w:tcW w:w="3544" w:type="dxa"/>
            <w:vAlign w:val="center"/>
          </w:tcPr>
          <w:p w14:paraId="5FB76A50" w14:textId="2CD42863" w:rsidR="004772E7" w:rsidRPr="00E27FBD" w:rsidRDefault="00CE54B0" w:rsidP="00E27FBD">
            <w:pPr>
              <w:jc w:val="center"/>
              <w:rPr>
                <w:b/>
                <w:bCs/>
              </w:rPr>
            </w:pPr>
            <w:r w:rsidRPr="00E27FBD">
              <w:rPr>
                <w:b/>
                <w:bCs/>
              </w:rPr>
              <w:t>APLICACIÓN</w:t>
            </w:r>
          </w:p>
        </w:tc>
        <w:tc>
          <w:tcPr>
            <w:tcW w:w="2964" w:type="dxa"/>
            <w:vAlign w:val="center"/>
          </w:tcPr>
          <w:p w14:paraId="1A7669D7" w14:textId="39CBC87A" w:rsidR="004772E7" w:rsidRPr="00E27FBD" w:rsidRDefault="00CE54B0" w:rsidP="00E27FBD">
            <w:pPr>
              <w:jc w:val="center"/>
              <w:rPr>
                <w:b/>
                <w:bCs/>
              </w:rPr>
            </w:pPr>
            <w:r w:rsidRPr="00E27FBD">
              <w:rPr>
                <w:b/>
                <w:bCs/>
              </w:rPr>
              <w:t>IMPACTO</w:t>
            </w:r>
          </w:p>
        </w:tc>
        <w:tc>
          <w:tcPr>
            <w:tcW w:w="2509" w:type="dxa"/>
            <w:vAlign w:val="center"/>
          </w:tcPr>
          <w:p w14:paraId="4BC70A5D" w14:textId="20611535" w:rsidR="004772E7" w:rsidRPr="00E27FBD" w:rsidRDefault="00CE54B0" w:rsidP="00E27FBD">
            <w:pPr>
              <w:jc w:val="center"/>
              <w:rPr>
                <w:b/>
                <w:bCs/>
              </w:rPr>
            </w:pPr>
            <w:r w:rsidRPr="00E27FBD">
              <w:rPr>
                <w:b/>
                <w:bCs/>
              </w:rPr>
              <w:t>RETROALIMENTACIÓN</w:t>
            </w:r>
          </w:p>
        </w:tc>
      </w:tr>
      <w:tr w:rsidR="004772E7" w14:paraId="416B69FA" w14:textId="77777777" w:rsidTr="000862F2">
        <w:trPr>
          <w:trHeight w:val="1404"/>
        </w:trPr>
        <w:tc>
          <w:tcPr>
            <w:tcW w:w="1844" w:type="dxa"/>
            <w:vAlign w:val="center"/>
          </w:tcPr>
          <w:p w14:paraId="53B53DF0" w14:textId="2F1867FE" w:rsidR="004772E7" w:rsidRDefault="00E27FBD" w:rsidP="0028460B">
            <w:pPr>
              <w:jc w:val="center"/>
            </w:pPr>
            <w:r>
              <w:t>Conocimiento base de ingeniería</w:t>
            </w:r>
          </w:p>
        </w:tc>
        <w:tc>
          <w:tcPr>
            <w:tcW w:w="3544" w:type="dxa"/>
            <w:vAlign w:val="center"/>
          </w:tcPr>
          <w:p w14:paraId="6179C872" w14:textId="77777777" w:rsidR="003F6645" w:rsidRDefault="003F6645" w:rsidP="0028460B">
            <w:pPr>
              <w:pStyle w:val="ListParagraph"/>
              <w:jc w:val="both"/>
            </w:pPr>
          </w:p>
          <w:p w14:paraId="3122ACF9" w14:textId="7A9FD9F7" w:rsidR="00D53DB1" w:rsidRDefault="000A0BF9" w:rsidP="0028460B">
            <w:pPr>
              <w:jc w:val="both"/>
            </w:pPr>
            <w:r>
              <w:t xml:space="preserve">Los </w:t>
            </w:r>
            <w:r w:rsidR="00846585">
              <w:t xml:space="preserve">conocimientos base de ingeniería se aplicaron más que todo para la resolución de problemas </w:t>
            </w:r>
            <w:r w:rsidR="00D53DB1">
              <w:t>al momento de idear soluciones para ciertos problemas que se presentaron en el desarrollo del proyecto.</w:t>
            </w:r>
          </w:p>
          <w:p w14:paraId="6B15F5AE" w14:textId="40C3C328" w:rsidR="003F6645" w:rsidRDefault="003F6645" w:rsidP="0028460B">
            <w:pPr>
              <w:pStyle w:val="ListParagraph"/>
              <w:jc w:val="both"/>
            </w:pPr>
          </w:p>
        </w:tc>
        <w:tc>
          <w:tcPr>
            <w:tcW w:w="2964" w:type="dxa"/>
            <w:vAlign w:val="center"/>
          </w:tcPr>
          <w:p w14:paraId="447EF7B7" w14:textId="4424E762" w:rsidR="004772E7" w:rsidRDefault="00F519BA" w:rsidP="0028460B">
            <w:pPr>
              <w:jc w:val="both"/>
            </w:pPr>
            <w:r>
              <w:t>Permite obtener los conocimientos base sobre la c</w:t>
            </w:r>
            <w:r>
              <w:t xml:space="preserve">onstrucción de </w:t>
            </w:r>
            <w:r>
              <w:t xml:space="preserve">las </w:t>
            </w:r>
            <w:r>
              <w:t>partes de un compilador para un lenguaje de programación</w:t>
            </w:r>
            <w:r w:rsidR="00BB68DE">
              <w:t xml:space="preserve"> deseado.</w:t>
            </w:r>
          </w:p>
        </w:tc>
        <w:tc>
          <w:tcPr>
            <w:tcW w:w="2509" w:type="dxa"/>
            <w:vAlign w:val="center"/>
          </w:tcPr>
          <w:p w14:paraId="55F209B6" w14:textId="5B709C30" w:rsidR="004772E7" w:rsidRDefault="00E30195" w:rsidP="0028460B">
            <w:pPr>
              <w:jc w:val="both"/>
            </w:pPr>
            <w:r>
              <w:t>El actual proyecto permitió poner en práctica las habilidades de resolución de problemas obtenidos previamente.</w:t>
            </w:r>
          </w:p>
        </w:tc>
      </w:tr>
      <w:tr w:rsidR="004772E7" w14:paraId="1238BA6D" w14:textId="77777777" w:rsidTr="000862F2">
        <w:trPr>
          <w:trHeight w:val="2808"/>
        </w:trPr>
        <w:tc>
          <w:tcPr>
            <w:tcW w:w="1844" w:type="dxa"/>
            <w:vAlign w:val="center"/>
          </w:tcPr>
          <w:p w14:paraId="50CD7403" w14:textId="3484770C" w:rsidR="004772E7" w:rsidRDefault="00E27FBD" w:rsidP="0028460B">
            <w:pPr>
              <w:jc w:val="center"/>
            </w:pPr>
            <w:r>
              <w:t>Impacto de la ingeniería en la sociedad y el medio ambiente</w:t>
            </w:r>
          </w:p>
        </w:tc>
        <w:tc>
          <w:tcPr>
            <w:tcW w:w="3544" w:type="dxa"/>
            <w:vAlign w:val="center"/>
          </w:tcPr>
          <w:p w14:paraId="14793374" w14:textId="77777777" w:rsidR="003F6645" w:rsidRDefault="003F6645" w:rsidP="0028460B">
            <w:pPr>
              <w:pStyle w:val="ListParagraph"/>
              <w:jc w:val="both"/>
            </w:pPr>
          </w:p>
          <w:p w14:paraId="113EE07A" w14:textId="180BB707" w:rsidR="00C65AB6" w:rsidRDefault="00C65AB6" w:rsidP="0028460B">
            <w:pPr>
              <w:jc w:val="both"/>
            </w:pPr>
            <w:r>
              <w:t>La aplicación en cuanto a</w:t>
            </w:r>
            <w:r w:rsidR="0027222C">
              <w:t xml:space="preserve"> la sociedad y el medio ambiente fue para saber dar un</w:t>
            </w:r>
            <w:r>
              <w:t xml:space="preserve"> criterio para</w:t>
            </w:r>
            <w:r w:rsidR="0027222C">
              <w:t xml:space="preserve"> lograr</w:t>
            </w:r>
            <w:r>
              <w:t xml:space="preserve"> discernir cual es el lenguaje de programación más adecuado para un problema dado.</w:t>
            </w:r>
            <w:r w:rsidR="0027222C">
              <w:t xml:space="preserve"> Esto con la finalidad de optimizar y mejorar el proyecto a medida que se </w:t>
            </w:r>
            <w:r w:rsidR="00334BB8">
              <w:t>va desarrollando.</w:t>
            </w:r>
          </w:p>
          <w:p w14:paraId="74E868E9" w14:textId="77777777" w:rsidR="004772E7" w:rsidRDefault="004772E7" w:rsidP="0028460B">
            <w:pPr>
              <w:jc w:val="both"/>
            </w:pPr>
          </w:p>
        </w:tc>
        <w:tc>
          <w:tcPr>
            <w:tcW w:w="2964" w:type="dxa"/>
            <w:vAlign w:val="center"/>
          </w:tcPr>
          <w:p w14:paraId="429BB625" w14:textId="77777777" w:rsidR="00865E72" w:rsidRDefault="00865E72" w:rsidP="0028460B">
            <w:pPr>
              <w:jc w:val="both"/>
            </w:pPr>
            <w:r>
              <w:t>Como impacto general en la sociedad podemos mencionar la comprensión de algunos principios generales de diseño de lenguajes de programación.</w:t>
            </w:r>
          </w:p>
          <w:p w14:paraId="130D99F9" w14:textId="77777777" w:rsidR="004772E7" w:rsidRDefault="004772E7" w:rsidP="0028460B">
            <w:pPr>
              <w:jc w:val="both"/>
            </w:pPr>
          </w:p>
        </w:tc>
        <w:tc>
          <w:tcPr>
            <w:tcW w:w="2509" w:type="dxa"/>
            <w:vAlign w:val="center"/>
          </w:tcPr>
          <w:p w14:paraId="0BD8AB85" w14:textId="65DC9BB2" w:rsidR="004772E7" w:rsidRDefault="00E30195" w:rsidP="0028460B">
            <w:pPr>
              <w:jc w:val="both"/>
            </w:pPr>
            <w:r>
              <w:t xml:space="preserve">El proyecto permitió </w:t>
            </w:r>
            <w:r w:rsidR="000663F4">
              <w:t>profundizar en el análisis de soluciones óptimas.</w:t>
            </w:r>
          </w:p>
        </w:tc>
      </w:tr>
      <w:tr w:rsidR="004772E7" w14:paraId="74814DE3" w14:textId="77777777" w:rsidTr="000862F2">
        <w:trPr>
          <w:trHeight w:val="1332"/>
        </w:trPr>
        <w:tc>
          <w:tcPr>
            <w:tcW w:w="1844" w:type="dxa"/>
            <w:vAlign w:val="center"/>
          </w:tcPr>
          <w:p w14:paraId="2554A86A" w14:textId="7A2BB969" w:rsidR="004772E7" w:rsidRDefault="00E27FBD" w:rsidP="0028460B">
            <w:pPr>
              <w:jc w:val="center"/>
            </w:pPr>
            <w:r>
              <w:t>Aprendizaje continuo</w:t>
            </w:r>
          </w:p>
        </w:tc>
        <w:tc>
          <w:tcPr>
            <w:tcW w:w="3544" w:type="dxa"/>
            <w:vAlign w:val="center"/>
          </w:tcPr>
          <w:p w14:paraId="37759354" w14:textId="77777777" w:rsidR="00DC3B9D" w:rsidRDefault="00DC3B9D" w:rsidP="0028460B">
            <w:pPr>
              <w:pStyle w:val="ListParagraph"/>
              <w:jc w:val="both"/>
            </w:pPr>
          </w:p>
          <w:p w14:paraId="3C5A3790" w14:textId="77777777" w:rsidR="004772E7" w:rsidRDefault="00AB02FE" w:rsidP="0028460B">
            <w:pPr>
              <w:jc w:val="both"/>
            </w:pPr>
            <w:r>
              <w:t xml:space="preserve">Con respecto al aprendizaje continuo, resulta importante </w:t>
            </w:r>
            <w:r w:rsidR="0002084F">
              <w:t xml:space="preserve">el estudio e investigación por cuenta propia debido a que de esta manera se puede profundizar </w:t>
            </w:r>
            <w:r w:rsidR="00A41624">
              <w:t>más en temas específicos que pueden darnos mayor comprensión y conocimiento.</w:t>
            </w:r>
          </w:p>
          <w:p w14:paraId="3BCDA28E" w14:textId="34A1C047" w:rsidR="00DC3B9D" w:rsidRDefault="00DC3B9D" w:rsidP="0028460B">
            <w:pPr>
              <w:pStyle w:val="ListParagraph"/>
              <w:jc w:val="both"/>
            </w:pPr>
          </w:p>
        </w:tc>
        <w:tc>
          <w:tcPr>
            <w:tcW w:w="2964" w:type="dxa"/>
            <w:vAlign w:val="center"/>
          </w:tcPr>
          <w:p w14:paraId="5AE1F654" w14:textId="4C348B12" w:rsidR="004772E7" w:rsidRDefault="00865E72" w:rsidP="0028460B">
            <w:pPr>
              <w:jc w:val="both"/>
            </w:pPr>
            <w:r>
              <w:t xml:space="preserve">Con respecto al </w:t>
            </w:r>
            <w:r w:rsidR="00F444D5">
              <w:t xml:space="preserve">aprendizaje continuo podemos mencionar que este fomenta la investigación y </w:t>
            </w:r>
            <w:r w:rsidR="00017799">
              <w:t xml:space="preserve">el </w:t>
            </w:r>
            <w:r w:rsidR="00F444D5">
              <w:t>análisis de</w:t>
            </w:r>
            <w:r w:rsidR="00017799">
              <w:t xml:space="preserve"> los </w:t>
            </w:r>
            <w:r w:rsidR="00F444D5">
              <w:t>datos que contribuyen a la elaboración de una solución óptima</w:t>
            </w:r>
            <w:r w:rsidR="00017799">
              <w:t>.</w:t>
            </w:r>
          </w:p>
        </w:tc>
        <w:tc>
          <w:tcPr>
            <w:tcW w:w="2509" w:type="dxa"/>
            <w:vAlign w:val="center"/>
          </w:tcPr>
          <w:p w14:paraId="29B3DF11" w14:textId="13E7A60B" w:rsidR="004772E7" w:rsidRDefault="00593606" w:rsidP="0028460B">
            <w:pPr>
              <w:jc w:val="both"/>
            </w:pPr>
            <w:r>
              <w:t xml:space="preserve">El proyecto contribuyó a que cada integrante del grupo pusiese en práctica sus habilidades </w:t>
            </w:r>
            <w:r w:rsidR="0028460B">
              <w:t>de investigación y depuración de código funcional.</w:t>
            </w:r>
            <w:r>
              <w:t xml:space="preserve"> </w:t>
            </w:r>
          </w:p>
        </w:tc>
      </w:tr>
    </w:tbl>
    <w:p w14:paraId="6EBE00D6" w14:textId="0D7F6FDA" w:rsidR="001B7218" w:rsidRDefault="001B7218" w:rsidP="001B7218"/>
    <w:p w14:paraId="52ADA8FD" w14:textId="23EB20C9" w:rsidR="0004617B" w:rsidRDefault="0004617B" w:rsidP="001B7218"/>
    <w:sectPr w:rsidR="00046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57B56"/>
    <w:multiLevelType w:val="hybridMultilevel"/>
    <w:tmpl w:val="5D76DCD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F023C"/>
    <w:multiLevelType w:val="hybridMultilevel"/>
    <w:tmpl w:val="6FBE4B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DC"/>
    <w:rsid w:val="00017799"/>
    <w:rsid w:val="0002084F"/>
    <w:rsid w:val="0004617B"/>
    <w:rsid w:val="00052B37"/>
    <w:rsid w:val="000633AD"/>
    <w:rsid w:val="00065795"/>
    <w:rsid w:val="000663F4"/>
    <w:rsid w:val="000862F2"/>
    <w:rsid w:val="000A0BF9"/>
    <w:rsid w:val="001217B4"/>
    <w:rsid w:val="001B7218"/>
    <w:rsid w:val="0027222C"/>
    <w:rsid w:val="0028460B"/>
    <w:rsid w:val="002850DC"/>
    <w:rsid w:val="00334BB8"/>
    <w:rsid w:val="003E0438"/>
    <w:rsid w:val="003F6645"/>
    <w:rsid w:val="004772E7"/>
    <w:rsid w:val="004E213D"/>
    <w:rsid w:val="00593606"/>
    <w:rsid w:val="00665CB8"/>
    <w:rsid w:val="00846585"/>
    <w:rsid w:val="00865E72"/>
    <w:rsid w:val="0088671A"/>
    <w:rsid w:val="00A41624"/>
    <w:rsid w:val="00A62551"/>
    <w:rsid w:val="00AB02FE"/>
    <w:rsid w:val="00AD2A76"/>
    <w:rsid w:val="00BB68DE"/>
    <w:rsid w:val="00C65AB6"/>
    <w:rsid w:val="00CE54B0"/>
    <w:rsid w:val="00D10886"/>
    <w:rsid w:val="00D53DB1"/>
    <w:rsid w:val="00D916E2"/>
    <w:rsid w:val="00DC3B9D"/>
    <w:rsid w:val="00E27FBD"/>
    <w:rsid w:val="00E30195"/>
    <w:rsid w:val="00F444D5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C1CC"/>
  <w15:chartTrackingRefBased/>
  <w15:docId w15:val="{1C1C3365-61D5-4532-8E16-45029668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13D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18"/>
    <w:pPr>
      <w:ind w:left="720"/>
      <w:contextualSpacing/>
    </w:pPr>
  </w:style>
  <w:style w:type="table" w:styleId="TableGrid">
    <w:name w:val="Table Grid"/>
    <w:basedOn w:val="TableNormal"/>
    <w:uiPriority w:val="39"/>
    <w:rsid w:val="00477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MADRIGAL SANDOVAL ESTEBAN ANDRES</dc:creator>
  <cp:keywords/>
  <dc:description/>
  <cp:lastModifiedBy>MADRIGAL SANDOVAL ESTEBAN ANDRES</cp:lastModifiedBy>
  <cp:revision>2</cp:revision>
  <dcterms:created xsi:type="dcterms:W3CDTF">2021-01-16T05:12:00Z</dcterms:created>
  <dcterms:modified xsi:type="dcterms:W3CDTF">2021-01-16T05:12:00Z</dcterms:modified>
</cp:coreProperties>
</file>