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0F79" w14:textId="77777777" w:rsidR="00B75323" w:rsidRPr="00464464" w:rsidRDefault="00AB2262">
      <w:pPr>
        <w:rPr>
          <w:b/>
          <w:bCs/>
          <w:sz w:val="28"/>
          <w:szCs w:val="28"/>
        </w:rPr>
      </w:pPr>
      <w:r w:rsidRPr="00464464">
        <w:rPr>
          <w:b/>
          <w:bCs/>
          <w:sz w:val="28"/>
          <w:szCs w:val="28"/>
        </w:rPr>
        <w:t>Abstract</w:t>
      </w:r>
    </w:p>
    <w:p w14:paraId="2A5E78D7" w14:textId="77777777" w:rsidR="00AB2262" w:rsidRDefault="00464464" w:rsidP="0005090E">
      <w:pPr>
        <w:rPr>
          <w:sz w:val="28"/>
          <w:szCs w:val="28"/>
        </w:rPr>
      </w:pPr>
      <w:r>
        <w:rPr>
          <w:sz w:val="28"/>
          <w:szCs w:val="28"/>
        </w:rPr>
        <w:t>InstaHelp</w:t>
      </w:r>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054E8888" w14:textId="77777777" w:rsidR="005B01D9" w:rsidRPr="00FA37C1" w:rsidRDefault="005B01D9" w:rsidP="0005090E">
      <w:pPr>
        <w:rPr>
          <w:b/>
          <w:bCs/>
          <w:sz w:val="28"/>
          <w:szCs w:val="28"/>
        </w:rPr>
      </w:pPr>
      <w:r w:rsidRPr="00FA37C1">
        <w:rPr>
          <w:b/>
          <w:bCs/>
          <w:sz w:val="28"/>
          <w:szCs w:val="28"/>
        </w:rPr>
        <w:lastRenderedPageBreak/>
        <w:t xml:space="preserve">Introduction </w:t>
      </w:r>
    </w:p>
    <w:p w14:paraId="30D87444" w14:textId="77777777"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7AF12AA5" w14:textId="77777777"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10FDE2E5" w14:textId="77777777" w:rsidR="003911C4" w:rsidRDefault="00DA3712" w:rsidP="0005090E">
      <w:pPr>
        <w:rPr>
          <w:b/>
          <w:bCs/>
          <w:sz w:val="28"/>
          <w:szCs w:val="28"/>
        </w:rPr>
      </w:pPr>
      <w:r>
        <w:rPr>
          <w:b/>
          <w:bCs/>
          <w:sz w:val="28"/>
          <w:szCs w:val="28"/>
        </w:rPr>
        <w:t>Technologies used.</w:t>
      </w:r>
    </w:p>
    <w:p w14:paraId="76F634D8" w14:textId="77777777" w:rsidR="00DA3712" w:rsidRDefault="00DA3712" w:rsidP="00DA3712">
      <w:pPr>
        <w:pStyle w:val="ListParagraph"/>
        <w:numPr>
          <w:ilvl w:val="0"/>
          <w:numId w:val="1"/>
        </w:numPr>
        <w:rPr>
          <w:sz w:val="28"/>
          <w:szCs w:val="28"/>
        </w:rPr>
      </w:pPr>
      <w:r>
        <w:rPr>
          <w:sz w:val="28"/>
          <w:szCs w:val="28"/>
        </w:rPr>
        <w:t>Node.js with Express library to provide a RESTful API.</w:t>
      </w:r>
    </w:p>
    <w:p w14:paraId="5E563183" w14:textId="77777777"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2BB64FEC" w14:textId="77777777"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0C24E8B4" w14:textId="77777777"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7EFFFE4E" w14:textId="77777777" w:rsidR="0068508A" w:rsidRDefault="0068508A" w:rsidP="0068508A">
      <w:pPr>
        <w:rPr>
          <w:b/>
          <w:bCs/>
          <w:sz w:val="28"/>
          <w:szCs w:val="28"/>
        </w:rPr>
      </w:pPr>
      <w:r>
        <w:rPr>
          <w:b/>
          <w:bCs/>
          <w:sz w:val="28"/>
          <w:szCs w:val="28"/>
        </w:rPr>
        <w:t>Process overview.</w:t>
      </w:r>
    </w:p>
    <w:p w14:paraId="3DCBEA07" w14:textId="77777777"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52DDD367" w14:textId="77777777" w:rsidR="0068508A" w:rsidRDefault="00F055D6" w:rsidP="0068508A">
      <w:pPr>
        <w:rPr>
          <w:b/>
          <w:bCs/>
          <w:noProof/>
          <w:sz w:val="28"/>
          <w:szCs w:val="28"/>
        </w:rPr>
      </w:pPr>
      <w:r>
        <w:rPr>
          <w:b/>
          <w:bCs/>
          <w:noProof/>
          <w:sz w:val="28"/>
          <w:szCs w:val="28"/>
          <w:lang w:val="en-IN" w:eastAsia="en-IN"/>
        </w:rPr>
        <w:drawing>
          <wp:inline distT="0" distB="0" distL="0" distR="0" wp14:anchorId="68FF0F02" wp14:editId="1BEFB152">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2303ED7D" w14:textId="77777777" w:rsidR="00113504" w:rsidRDefault="00113504" w:rsidP="00113504">
      <w:pPr>
        <w:rPr>
          <w:b/>
          <w:bCs/>
          <w:noProof/>
          <w:sz w:val="28"/>
          <w:szCs w:val="28"/>
        </w:rPr>
      </w:pPr>
    </w:p>
    <w:p w14:paraId="68BA8A6E" w14:textId="77777777" w:rsidR="00113504" w:rsidRDefault="00113504" w:rsidP="00113504">
      <w:pPr>
        <w:jc w:val="center"/>
        <w:rPr>
          <w:sz w:val="28"/>
          <w:szCs w:val="28"/>
        </w:rPr>
      </w:pPr>
      <w:r>
        <w:rPr>
          <w:noProof/>
          <w:sz w:val="28"/>
          <w:szCs w:val="28"/>
          <w:lang w:val="en-IN" w:eastAsia="en-IN"/>
        </w:rPr>
        <w:lastRenderedPageBreak/>
        <w:drawing>
          <wp:inline distT="0" distB="0" distL="0" distR="0" wp14:anchorId="5572585A" wp14:editId="1EB44C1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75D9CBD" w14:textId="77777777" w:rsidR="0066307A" w:rsidRPr="0066307A" w:rsidRDefault="0066307A" w:rsidP="0066307A">
      <w:pPr>
        <w:rPr>
          <w:b/>
          <w:bCs/>
          <w:sz w:val="28"/>
          <w:szCs w:val="28"/>
        </w:rPr>
      </w:pPr>
      <w:r w:rsidRPr="0066307A">
        <w:rPr>
          <w:b/>
          <w:bCs/>
          <w:sz w:val="28"/>
          <w:szCs w:val="28"/>
        </w:rPr>
        <w:lastRenderedPageBreak/>
        <w:t>Literature review</w:t>
      </w:r>
    </w:p>
    <w:p w14:paraId="3D52E563" w14:textId="7FCA0710" w:rsidR="0066307A" w:rsidRDefault="0066307A" w:rsidP="0066307A">
      <w:pPr>
        <w:rPr>
          <w:sz w:val="28"/>
          <w:szCs w:val="28"/>
        </w:rPr>
      </w:pPr>
      <w:r>
        <w:rPr>
          <w:sz w:val="28"/>
          <w:szCs w:val="28"/>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Pr>
          <w:sz w:val="28"/>
          <w:szCs w:val="28"/>
        </w:rPr>
        <w:t>To</w:t>
      </w:r>
      <w:r>
        <w:rPr>
          <w:sz w:val="28"/>
          <w:szCs w:val="28"/>
        </w:rPr>
        <w:t xml:space="preserve"> understand the effects of mental disorders on society and economy and the barriers, that stops such people to correct and normalize themselves</w:t>
      </w:r>
      <w:r w:rsidR="005F6E0F">
        <w:rPr>
          <w:sz w:val="28"/>
          <w:szCs w:val="28"/>
        </w:rPr>
        <w:t xml:space="preserve"> and</w:t>
      </w:r>
      <w:r>
        <w:rPr>
          <w:sz w:val="28"/>
          <w:szCs w:val="28"/>
        </w:rPr>
        <w:t xml:space="preserve"> to ensure that th</w:t>
      </w:r>
      <w:r w:rsidR="005F6E0F">
        <w:rPr>
          <w:sz w:val="28"/>
          <w:szCs w:val="28"/>
        </w:rPr>
        <w:t>is</w:t>
      </w:r>
      <w:r>
        <w:rPr>
          <w:sz w:val="28"/>
          <w:szCs w:val="28"/>
        </w:rPr>
        <w:t xml:space="preserve"> solution is actually impacting such people in positive way.</w:t>
      </w:r>
    </w:p>
    <w:p w14:paraId="44862E91" w14:textId="047DF2BE"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w:t>
      </w:r>
      <w:sdt>
        <w:sdtPr>
          <w:rPr>
            <w:sz w:val="28"/>
            <w:szCs w:val="28"/>
          </w:rPr>
          <w:id w:val="-202479797"/>
          <w:citation/>
        </w:sdtPr>
        <w:sdtEndPr/>
        <w:sdtContent>
          <w:r w:rsidR="005B5503">
            <w:rPr>
              <w:sz w:val="28"/>
              <w:szCs w:val="28"/>
            </w:rPr>
            <w:fldChar w:fldCharType="begin"/>
          </w:r>
          <w:r w:rsidR="00A9713C">
            <w:rPr>
              <w:sz w:val="28"/>
              <w:szCs w:val="28"/>
            </w:rPr>
            <w:instrText xml:space="preserve"> CITATION Sch08 \l 1033 </w:instrText>
          </w:r>
          <w:r w:rsidR="005B5503">
            <w:rPr>
              <w:sz w:val="28"/>
              <w:szCs w:val="28"/>
            </w:rPr>
            <w:fldChar w:fldCharType="separate"/>
          </w:r>
          <w:r w:rsidR="009B1454" w:rsidRPr="009B1454">
            <w:rPr>
              <w:noProof/>
              <w:sz w:val="28"/>
              <w:szCs w:val="28"/>
            </w:rPr>
            <w:t>(Schomerus &amp; Angermeyer, 2008)</w:t>
          </w:r>
          <w:r w:rsidR="005B5503">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w:t>
      </w:r>
      <w:r w:rsidR="00215936">
        <w:rPr>
          <w:sz w:val="28"/>
          <w:szCs w:val="28"/>
        </w:rPr>
        <w:lastRenderedPageBreak/>
        <w:t>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14:paraId="6AB558F9" w14:textId="77777777" w:rsidR="00A9713C" w:rsidRDefault="008B68D9" w:rsidP="0066307A">
      <w:pPr>
        <w:rPr>
          <w:sz w:val="28"/>
          <w:szCs w:val="28"/>
        </w:rPr>
      </w:pPr>
      <w:r>
        <w:rPr>
          <w:sz w:val="28"/>
          <w:szCs w:val="28"/>
        </w:rPr>
        <w:t xml:space="preserve">Another paper </w:t>
      </w:r>
      <w:sdt>
        <w:sdtPr>
          <w:rPr>
            <w:sz w:val="28"/>
            <w:szCs w:val="28"/>
          </w:rPr>
          <w:id w:val="-523631338"/>
          <w:citation/>
        </w:sdtPr>
        <w:sdtEndPr/>
        <w:sdtContent>
          <w:r w:rsidR="005B5503">
            <w:rPr>
              <w:sz w:val="28"/>
              <w:szCs w:val="28"/>
            </w:rPr>
            <w:fldChar w:fldCharType="begin"/>
          </w:r>
          <w:r>
            <w:rPr>
              <w:sz w:val="28"/>
              <w:szCs w:val="28"/>
            </w:rPr>
            <w:instrText xml:space="preserve"> CITATION Bar06 \l 1033 </w:instrText>
          </w:r>
          <w:r w:rsidR="005B5503">
            <w:rPr>
              <w:sz w:val="28"/>
              <w:szCs w:val="28"/>
            </w:rPr>
            <w:fldChar w:fldCharType="separate"/>
          </w:r>
          <w:r w:rsidR="009B1454" w:rsidRPr="009B1454">
            <w:rPr>
              <w:noProof/>
              <w:sz w:val="28"/>
              <w:szCs w:val="28"/>
            </w:rPr>
            <w:t>(Barney, Griffiths, Jorm, &amp; Christensen, 2006)</w:t>
          </w:r>
          <w:r w:rsidR="005B5503">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expectations that </w:t>
      </w:r>
      <w:r w:rsidR="00A10BBE">
        <w:rPr>
          <w:sz w:val="28"/>
          <w:szCs w:val="28"/>
        </w:rPr>
        <w:t xml:space="preserve">it will negatively affect views of people around them. In many cases people also believed that this type of thinking impacted the subjects in the sample more negatively adding more problems. There are abundant amounts of </w:t>
      </w:r>
      <w:r w:rsidR="00A10BBE">
        <w:rPr>
          <w:sz w:val="28"/>
          <w:szCs w:val="28"/>
        </w:rPr>
        <w:lastRenderedPageBreak/>
        <w:t>sources available that re-enforces this for us. Referencing more papers will add other minor factors but in general the core statement stays the same.</w:t>
      </w:r>
    </w:p>
    <w:p w14:paraId="4A2342AA" w14:textId="7D78E702" w:rsidR="00B119BE" w:rsidRDefault="00B119BE" w:rsidP="0066307A">
      <w:pPr>
        <w:rPr>
          <w:sz w:val="28"/>
          <w:szCs w:val="28"/>
        </w:rPr>
      </w:pPr>
      <w:r>
        <w:rPr>
          <w:sz w:val="28"/>
          <w:szCs w:val="28"/>
        </w:rPr>
        <w:t xml:space="preserve">In the recent paper </w:t>
      </w:r>
      <w:sdt>
        <w:sdtPr>
          <w:rPr>
            <w:sz w:val="28"/>
            <w:szCs w:val="28"/>
          </w:rPr>
          <w:id w:val="-1079130733"/>
          <w:citation/>
        </w:sdtPr>
        <w:sdtEndPr/>
        <w:sdtContent>
          <w:r w:rsidR="005B5503">
            <w:rPr>
              <w:sz w:val="28"/>
              <w:szCs w:val="28"/>
            </w:rPr>
            <w:fldChar w:fldCharType="begin"/>
          </w:r>
          <w:r>
            <w:rPr>
              <w:sz w:val="28"/>
              <w:szCs w:val="28"/>
            </w:rPr>
            <w:instrText xml:space="preserve"> CITATION Zho20 \l 1033 </w:instrText>
          </w:r>
          <w:r w:rsidR="005B5503">
            <w:rPr>
              <w:sz w:val="28"/>
              <w:szCs w:val="28"/>
            </w:rPr>
            <w:fldChar w:fldCharType="separate"/>
          </w:r>
          <w:r w:rsidR="009B1454" w:rsidRPr="009B1454">
            <w:rPr>
              <w:noProof/>
              <w:sz w:val="28"/>
              <w:szCs w:val="28"/>
            </w:rPr>
            <w:t>( Zhou, Harding, Edirippulige, &amp; Smith, 2020)</w:t>
          </w:r>
          <w:r w:rsidR="005B5503">
            <w:rPr>
              <w:sz w:val="28"/>
              <w:szCs w:val="28"/>
            </w:rPr>
            <w:fldChar w:fldCharType="end"/>
          </w:r>
        </w:sdtContent>
      </w:sdt>
      <w:r>
        <w:rPr>
          <w:sz w:val="28"/>
          <w:szCs w:val="28"/>
        </w:rPr>
        <w:t xml:space="preserve"> shows the grave impacts of covid-19 on the society. The paper states that as of march 19, 2020 there were 1,98,000 covid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 mention above. It w</w:t>
      </w:r>
      <w:r w:rsidR="005F6E0F">
        <w:rPr>
          <w:sz w:val="28"/>
          <w:szCs w:val="28"/>
        </w:rPr>
        <w:t>il</w:t>
      </w:r>
      <w:r w:rsidR="008C7EE4">
        <w:rPr>
          <w:sz w:val="28"/>
          <w:szCs w:val="28"/>
        </w:rPr>
        <w:t>l help 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w:t>
      </w:r>
      <w:r w:rsidR="009C16A5">
        <w:rPr>
          <w:sz w:val="28"/>
          <w:szCs w:val="28"/>
        </w:rPr>
        <w:lastRenderedPageBreak/>
        <w:t xml:space="preserve">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45C1576A" w14:textId="082F2D2E" w:rsidR="009B28FD" w:rsidRDefault="002E3E1A" w:rsidP="0066307A">
      <w:pPr>
        <w:rPr>
          <w:sz w:val="28"/>
          <w:szCs w:val="28"/>
        </w:rPr>
      </w:pPr>
      <w:sdt>
        <w:sdtPr>
          <w:rPr>
            <w:sz w:val="28"/>
            <w:szCs w:val="28"/>
          </w:rPr>
          <w:id w:val="-2078890960"/>
          <w:citation/>
        </w:sdtPr>
        <w:sdtEndPr/>
        <w:sdtContent>
          <w:r w:rsidR="005B5503">
            <w:rPr>
              <w:sz w:val="28"/>
              <w:szCs w:val="28"/>
            </w:rPr>
            <w:fldChar w:fldCharType="begin"/>
          </w:r>
          <w:r w:rsidR="009B28FD">
            <w:rPr>
              <w:sz w:val="28"/>
              <w:szCs w:val="28"/>
            </w:rPr>
            <w:instrText xml:space="preserve"> CITATION Pau21 \l 1033 </w:instrText>
          </w:r>
          <w:r w:rsidR="005B5503">
            <w:rPr>
              <w:sz w:val="28"/>
              <w:szCs w:val="28"/>
            </w:rPr>
            <w:fldChar w:fldCharType="separate"/>
          </w:r>
          <w:r w:rsidR="009B1454" w:rsidRPr="009B1454">
            <w:rPr>
              <w:noProof/>
              <w:sz w:val="28"/>
              <w:szCs w:val="28"/>
            </w:rPr>
            <w:t>(Paulik, et al., 2021)</w:t>
          </w:r>
          <w:r w:rsidR="005B5503">
            <w:rPr>
              <w:sz w:val="28"/>
              <w:szCs w:val="28"/>
            </w:rPr>
            <w:fldChar w:fldCharType="end"/>
          </w:r>
        </w:sdtContent>
      </w:sdt>
      <w:r w:rsidR="009B28FD">
        <w:rPr>
          <w:sz w:val="28"/>
          <w:szCs w:val="28"/>
        </w:rPr>
        <w:t xml:space="preserve"> provides a great perspective from the side of clinicians who are recently trying the new method of delivering their service.</w:t>
      </w:r>
      <w:r w:rsidR="00C331F5">
        <w:rPr>
          <w:sz w:val="28"/>
          <w:szCs w:val="28"/>
        </w:rPr>
        <w:t xml:space="preserve"> Image rescripting (ImRs) is a technique used to treat patients suffering from PTSD or related intrusions.</w:t>
      </w:r>
      <w:r w:rsidR="0052582A">
        <w:rPr>
          <w:sz w:val="28"/>
          <w:szCs w:val="28"/>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w:t>
      </w:r>
      <w:r w:rsidR="0052582A">
        <w:rPr>
          <w:sz w:val="28"/>
          <w:szCs w:val="28"/>
        </w:rPr>
        <w:lastRenderedPageBreak/>
        <w:t>attached to the traumatic experience. When the face-to-face delivery of such techniques are nearly impossible due to the emergence of COVID-19</w:t>
      </w:r>
      <w:r w:rsidR="001228D5">
        <w:rPr>
          <w:sz w:val="28"/>
          <w:szCs w:val="28"/>
        </w:rPr>
        <w:t>, there is a need to place an alternative to this issue. The paper also states that previous systematic reviews have found quality, satisfaction, dropout rates of the face-to-face are almost identical to telehealth.</w:t>
      </w:r>
      <w:r w:rsidR="00603796">
        <w:rPr>
          <w:sz w:val="28"/>
          <w:szCs w:val="28"/>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ImRs should be done </w:t>
      </w:r>
      <w:r w:rsidR="003B49F2">
        <w:rPr>
          <w:sz w:val="28"/>
          <w:szCs w:val="28"/>
        </w:rPr>
        <w:t>in a</w:t>
      </w:r>
      <w:r w:rsidR="00603796">
        <w:rPr>
          <w:sz w:val="28"/>
          <w:szCs w:val="28"/>
        </w:rPr>
        <w:t xml:space="preserve"> safer environment where patient is not just physically safe</w:t>
      </w:r>
      <w:r w:rsidR="00FF737D">
        <w:rPr>
          <w:sz w:val="28"/>
          <w:szCs w:val="28"/>
        </w:rPr>
        <w:t xml:space="preserve"> but rather when</w:t>
      </w:r>
      <w:r w:rsidR="003B49F2">
        <w:rPr>
          <w:sz w:val="28"/>
          <w:szCs w:val="28"/>
        </w:rPr>
        <w:t xml:space="preserve"> </w:t>
      </w:r>
      <w:r w:rsidR="00FF737D">
        <w:rPr>
          <w:sz w:val="28"/>
          <w:szCs w:val="28"/>
        </w:rPr>
        <w:t>p</w:t>
      </w:r>
      <w:r w:rsidR="003B49F2">
        <w:rPr>
          <w:sz w:val="28"/>
          <w:szCs w:val="28"/>
        </w:rPr>
        <w:t xml:space="preserve">atient might not want other people to hear their private discussions, even by people who are close to them such </w:t>
      </w:r>
      <w:r w:rsidR="00FF737D">
        <w:rPr>
          <w:sz w:val="28"/>
          <w:szCs w:val="28"/>
        </w:rPr>
        <w:t xml:space="preserve">as </w:t>
      </w:r>
      <w:r w:rsidR="003B49F2">
        <w:rPr>
          <w:sz w:val="28"/>
          <w:szCs w:val="28"/>
        </w:rPr>
        <w:t>parents, wife, children who are not the perpetrators of the traumatic experience. One of the patients in study</w:t>
      </w:r>
      <w:r w:rsidR="00FF737D">
        <w:rPr>
          <w:sz w:val="28"/>
          <w:szCs w:val="28"/>
        </w:rPr>
        <w:t>,</w:t>
      </w:r>
      <w:r w:rsidR="003B49F2">
        <w:rPr>
          <w:sz w:val="28"/>
          <w:szCs w:val="28"/>
        </w:rPr>
        <w:t xml:space="preserve"> reported that she rescripted the treatment in a different way because she felt she was being heard by her parents. The patient was not even sure if </w:t>
      </w:r>
      <w:r w:rsidR="00FF737D">
        <w:rPr>
          <w:sz w:val="28"/>
          <w:szCs w:val="28"/>
        </w:rPr>
        <w:t>her</w:t>
      </w:r>
      <w:r w:rsidR="003B49F2">
        <w:rPr>
          <w:sz w:val="28"/>
          <w:szCs w:val="28"/>
        </w:rPr>
        <w:t xml:space="preserve"> parents were </w:t>
      </w:r>
      <w:r w:rsidR="00FF737D">
        <w:rPr>
          <w:sz w:val="28"/>
          <w:szCs w:val="28"/>
        </w:rPr>
        <w:t xml:space="preserve">able to </w:t>
      </w:r>
      <w:r w:rsidR="003B49F2">
        <w:rPr>
          <w:sz w:val="28"/>
          <w:szCs w:val="28"/>
        </w:rPr>
        <w:t xml:space="preserve">hear the communication but still felt self-conscious enough to change the way she wanted to rescript the treatment. She states that she might have done it differently if she was alone in the house. This brings in a lot of important information for the study. </w:t>
      </w:r>
      <w:r w:rsidR="003B49F2">
        <w:rPr>
          <w:sz w:val="28"/>
          <w:szCs w:val="28"/>
        </w:rPr>
        <w:lastRenderedPageBreak/>
        <w:t>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Pr>
          <w:sz w:val="28"/>
          <w:szCs w:val="28"/>
        </w:rPr>
        <w:t xml:space="preserve"> it</w:t>
      </w:r>
      <w:r w:rsidR="003B49F2">
        <w:rPr>
          <w:sz w:val="28"/>
          <w:szCs w:val="28"/>
        </w:rPr>
        <w:t xml:space="preserve"> helped a lot in attendance rate and feeling safer in general. </w:t>
      </w:r>
      <w:r w:rsidR="00FF737D">
        <w:rPr>
          <w:sz w:val="28"/>
          <w:szCs w:val="28"/>
        </w:rPr>
        <w:t xml:space="preserve">The patients could stay in a environment where their toys, cushions, pets and other things like that were around them, they didn’t need to dress formally as the doctors </w:t>
      </w:r>
      <w:r w:rsidR="005F6E0F">
        <w:rPr>
          <w:sz w:val="28"/>
          <w:szCs w:val="28"/>
        </w:rPr>
        <w:t>won’t</w:t>
      </w:r>
      <w:r w:rsidR="00FF737D">
        <w:rPr>
          <w:sz w:val="28"/>
          <w:szCs w:val="28"/>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Pr>
          <w:sz w:val="28"/>
          <w:szCs w:val="28"/>
        </w:rPr>
        <w:t>patients’</w:t>
      </w:r>
      <w:r w:rsidR="00FF737D">
        <w:rPr>
          <w:sz w:val="28"/>
          <w:szCs w:val="28"/>
        </w:rPr>
        <w:t xml:space="preserve"> whole body</w:t>
      </w:r>
      <w:r w:rsidR="00885709">
        <w:rPr>
          <w:sz w:val="28"/>
          <w:szCs w:val="28"/>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w:t>
      </w:r>
      <w:r w:rsidR="00885709">
        <w:rPr>
          <w:sz w:val="28"/>
          <w:szCs w:val="28"/>
        </w:rPr>
        <w:lastRenderedPageBreak/>
        <w:t xml:space="preserve">their homes with the therapy as they were worried that it would change their views and impact feeling of being safer at home. </w:t>
      </w:r>
      <w:r w:rsidR="00A90BF2">
        <w:rPr>
          <w:sz w:val="28"/>
          <w:szCs w:val="28"/>
        </w:rPr>
        <w:t>In many cases, device was also big problem, many patients did not have a good device with a proper camera for the treatment. There were problems like internet connection or power cutoff that ended the session abruptly</w:t>
      </w:r>
      <w:r w:rsidR="00F1396C">
        <w:rPr>
          <w:sz w:val="28"/>
          <w:szCs w:val="28"/>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25434750" w14:textId="0B719B2F" w:rsidR="00A10BBE" w:rsidRDefault="002E3E1A" w:rsidP="0066307A">
      <w:pPr>
        <w:rPr>
          <w:sz w:val="28"/>
          <w:szCs w:val="28"/>
        </w:rPr>
      </w:pPr>
      <w:sdt>
        <w:sdtPr>
          <w:rPr>
            <w:sz w:val="28"/>
            <w:szCs w:val="28"/>
          </w:rPr>
          <w:id w:val="476727600"/>
          <w:citation/>
        </w:sdtPr>
        <w:sdtEndPr/>
        <w:sdtContent>
          <w:r w:rsidR="005B5503">
            <w:rPr>
              <w:sz w:val="28"/>
              <w:szCs w:val="28"/>
            </w:rPr>
            <w:fldChar w:fldCharType="begin"/>
          </w:r>
          <w:r w:rsidR="000C79B8">
            <w:rPr>
              <w:sz w:val="28"/>
              <w:szCs w:val="28"/>
            </w:rPr>
            <w:instrText xml:space="preserve"> CITATION Row20 \l 1033 </w:instrText>
          </w:r>
          <w:r w:rsidR="005B5503">
            <w:rPr>
              <w:sz w:val="28"/>
              <w:szCs w:val="28"/>
            </w:rPr>
            <w:fldChar w:fldCharType="separate"/>
          </w:r>
          <w:r w:rsidR="009B1454" w:rsidRPr="009B1454">
            <w:rPr>
              <w:noProof/>
              <w:sz w:val="28"/>
              <w:szCs w:val="28"/>
            </w:rPr>
            <w:t>(Rowland, J, Holme, Powell, &amp; McGregor, 2020)</w:t>
          </w:r>
          <w:r w:rsidR="005B5503">
            <w:rPr>
              <w:sz w:val="28"/>
              <w:szCs w:val="28"/>
            </w:rPr>
            <w:fldChar w:fldCharType="end"/>
          </w:r>
        </w:sdtContent>
      </w:sdt>
      <w:r w:rsidR="000C79B8">
        <w:rPr>
          <w:sz w:val="28"/>
          <w:szCs w:val="28"/>
        </w:rPr>
        <w:t xml:space="preserve"> According to WHO, mHealth is any medical and public health practice on a mobile device. Over 2.5 billion people in world own mobile phone which can be used to provide treatments to patients remotely.</w:t>
      </w:r>
      <w:r w:rsidR="00135827">
        <w:rPr>
          <w:sz w:val="28"/>
          <w:szCs w:val="28"/>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Pr>
          <w:sz w:val="28"/>
          <w:szCs w:val="28"/>
        </w:rPr>
        <w:t xml:space="preserve">Patients were more likely to take their medications on time because of the features in app </w:t>
      </w:r>
      <w:r w:rsidR="00546FA2">
        <w:rPr>
          <w:sz w:val="28"/>
          <w:szCs w:val="28"/>
        </w:rPr>
        <w:lastRenderedPageBreak/>
        <w:t xml:space="preserve">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Pr>
          <w:sz w:val="28"/>
          <w:szCs w:val="28"/>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from the same area as patient and are well versed with problems and issues faced by people there. It is especially important when it comes mental health as </w:t>
      </w:r>
      <w:r w:rsidR="005F6E0F">
        <w:rPr>
          <w:sz w:val="28"/>
          <w:szCs w:val="28"/>
        </w:rPr>
        <w:t>these factors</w:t>
      </w:r>
      <w:r w:rsidR="005714E9">
        <w:rPr>
          <w:sz w:val="28"/>
          <w:szCs w:val="28"/>
        </w:rPr>
        <w:t xml:space="preserve"> play a very big role compared to telehealth applications for oncology where the doctors are specialist for cancer type treatments.</w:t>
      </w:r>
    </w:p>
    <w:p w14:paraId="21139EAF" w14:textId="77777777" w:rsidR="00BA56E7" w:rsidRDefault="00BA56E7" w:rsidP="0066307A">
      <w:pPr>
        <w:rPr>
          <w:sz w:val="28"/>
          <w:szCs w:val="28"/>
        </w:rPr>
      </w:pPr>
    </w:p>
    <w:p w14:paraId="08BB5228" w14:textId="45280CAE" w:rsidR="00532B4D" w:rsidRDefault="002E3E1A" w:rsidP="00532B4D">
      <w:pPr>
        <w:rPr>
          <w:sz w:val="28"/>
        </w:rPr>
      </w:pPr>
      <w:sdt>
        <w:sdtPr>
          <w:rPr>
            <w:sz w:val="28"/>
          </w:rPr>
          <w:id w:val="281574360"/>
          <w:citation/>
        </w:sdtPr>
        <w:sdtEndPr/>
        <w:sdtContent>
          <w:r w:rsidR="00BA56E7">
            <w:rPr>
              <w:sz w:val="28"/>
            </w:rPr>
            <w:fldChar w:fldCharType="begin"/>
          </w:r>
          <w:r w:rsidR="00BA56E7">
            <w:rPr>
              <w:sz w:val="28"/>
              <w:lang w:val="en-IN"/>
            </w:rPr>
            <w:instrText xml:space="preserve"> CITATION Tan10 \l 16393 </w:instrText>
          </w:r>
          <w:r w:rsidR="00BA56E7">
            <w:rPr>
              <w:sz w:val="28"/>
            </w:rPr>
            <w:fldChar w:fldCharType="separate"/>
          </w:r>
          <w:r w:rsidR="009B1454" w:rsidRPr="009B1454">
            <w:rPr>
              <w:noProof/>
              <w:sz w:val="28"/>
              <w:lang w:val="en-IN"/>
            </w:rPr>
            <w:t>(Tang &amp; Yang, 2010)</w:t>
          </w:r>
          <w:r w:rsidR="00BA56E7">
            <w:rPr>
              <w:sz w:val="28"/>
            </w:rPr>
            <w:fldChar w:fldCharType="end"/>
          </w:r>
        </w:sdtContent>
      </w:sdt>
      <w:r w:rsidR="00FD2266">
        <w:rPr>
          <w:sz w:val="28"/>
        </w:rPr>
        <w:t xml:space="preserve"> </w:t>
      </w:r>
      <w:r w:rsidR="00532B4D">
        <w:rPr>
          <w:sz w:val="28"/>
        </w:rPr>
        <w:t xml:space="preserve">MedHelp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Pr>
          <w:sz w:val="28"/>
        </w:rPr>
        <w:t>Myspace</w:t>
      </w:r>
      <w:r w:rsidR="00532B4D">
        <w:rPr>
          <w:sz w:val="28"/>
        </w:rPr>
        <w:t xml:space="preserve"> and Twitter for knowing more about the Flu. This helped </w:t>
      </w:r>
      <w:r w:rsidR="00532B4D">
        <w:rPr>
          <w:sz w:val="28"/>
        </w:rPr>
        <w:lastRenderedPageBreak/>
        <w:t xml:space="preserve">people to interact with each other directly with each other and connect with more people and </w:t>
      </w:r>
      <w:r w:rsidR="005F6E0F">
        <w:rPr>
          <w:sz w:val="28"/>
        </w:rPr>
        <w:t>organizations</w:t>
      </w:r>
      <w:r w:rsidR="00532B4D">
        <w:rPr>
          <w:sz w:val="28"/>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MedHelp website to involve and make use of this community based health networking system to see which users or people influence opinions and beliefs of people the most. MedHelp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UserRank algorithm and other such features were created to find out who people listened and trusted the most during the Swine Flu crisis. The researchers created methods </w:t>
      </w:r>
      <w:r w:rsidR="00532B4D" w:rsidRPr="003B1830">
        <w:rPr>
          <w:sz w:val="28"/>
        </w:rPr>
        <w:t xml:space="preserve">Based on the framework and the techniques proposed in </w:t>
      </w:r>
      <w:r w:rsidR="00532B4D">
        <w:rPr>
          <w:sz w:val="28"/>
        </w:rPr>
        <w:t>this paper. The researchers</w:t>
      </w:r>
      <w:r w:rsidR="00532B4D" w:rsidRPr="003B1830">
        <w:rPr>
          <w:sz w:val="28"/>
        </w:rPr>
        <w:t xml:space="preserve"> can </w:t>
      </w:r>
      <w:r w:rsidR="00532B4D">
        <w:rPr>
          <w:sz w:val="28"/>
        </w:rPr>
        <w:t xml:space="preserve">be able to </w:t>
      </w:r>
      <w:r w:rsidR="00532B4D" w:rsidRPr="003B1830">
        <w:rPr>
          <w:sz w:val="28"/>
        </w:rPr>
        <w:t>build a re</w:t>
      </w:r>
      <w:r w:rsidR="00532B4D">
        <w:rPr>
          <w:sz w:val="28"/>
        </w:rPr>
        <w:t>al-time system to monitor those</w:t>
      </w:r>
      <w:r w:rsidR="00532B4D" w:rsidRPr="003B1830">
        <w:rPr>
          <w:sz w:val="28"/>
        </w:rPr>
        <w:t xml:space="preserve"> important forums to identify influential forum users</w:t>
      </w:r>
      <w:r w:rsidR="00532B4D">
        <w:rPr>
          <w:sz w:val="28"/>
        </w:rPr>
        <w:t xml:space="preserve"> which is the method used in the MedHelp app so as to stop misinformation from spreading and to highlight users helping out in fighting the pandemic. </w:t>
      </w:r>
    </w:p>
    <w:p w14:paraId="154B6CF3" w14:textId="77777777" w:rsidR="00532B4D" w:rsidRDefault="00532B4D" w:rsidP="0066307A">
      <w:pPr>
        <w:rPr>
          <w:sz w:val="28"/>
          <w:szCs w:val="28"/>
        </w:rPr>
      </w:pPr>
    </w:p>
    <w:p w14:paraId="099F6466" w14:textId="26382159" w:rsidR="00BA56E7" w:rsidRDefault="002E3E1A" w:rsidP="0066307A">
      <w:pPr>
        <w:rPr>
          <w:rFonts w:cstheme="minorHAnsi"/>
          <w:sz w:val="28"/>
        </w:rPr>
      </w:pPr>
      <w:sdt>
        <w:sdtPr>
          <w:rPr>
            <w:rFonts w:cstheme="minorHAnsi"/>
            <w:sz w:val="28"/>
          </w:rPr>
          <w:id w:val="281574361"/>
          <w:citation/>
        </w:sdtPr>
        <w:sdtEndPr/>
        <w:sdtContent>
          <w:r w:rsidR="00BA56E7">
            <w:rPr>
              <w:rFonts w:cstheme="minorHAnsi"/>
              <w:sz w:val="28"/>
            </w:rPr>
            <w:fldChar w:fldCharType="begin"/>
          </w:r>
          <w:r w:rsidR="00BA56E7">
            <w:rPr>
              <w:rFonts w:cstheme="minorHAnsi"/>
              <w:sz w:val="28"/>
              <w:lang w:val="en-IN"/>
            </w:rPr>
            <w:instrText xml:space="preserve"> CITATION Alm15 \l 16393 </w:instrText>
          </w:r>
          <w:r w:rsidR="00BA56E7">
            <w:rPr>
              <w:rFonts w:cstheme="minorHAnsi"/>
              <w:sz w:val="28"/>
            </w:rPr>
            <w:fldChar w:fldCharType="separate"/>
          </w:r>
          <w:r w:rsidR="009B1454" w:rsidRPr="009B1454">
            <w:rPr>
              <w:rFonts w:cstheme="minorHAnsi"/>
              <w:noProof/>
              <w:sz w:val="28"/>
              <w:lang w:val="en-IN"/>
            </w:rPr>
            <w:t>(Almunawar, Anshari, Younis, &amp; Kisa, 2015)</w:t>
          </w:r>
          <w:r w:rsidR="00BA56E7">
            <w:rPr>
              <w:rFonts w:cstheme="minorHAnsi"/>
              <w:sz w:val="28"/>
            </w:rPr>
            <w:fldChar w:fldCharType="end"/>
          </w:r>
        </w:sdtContent>
      </w:sdt>
      <w:r w:rsidR="009B1454">
        <w:rPr>
          <w:rFonts w:cstheme="minorHAnsi"/>
          <w:sz w:val="28"/>
        </w:rPr>
        <w:t xml:space="preserve"> </w:t>
      </w:r>
      <w:r w:rsidR="00BA56E7" w:rsidRPr="00990C11">
        <w:rPr>
          <w:rFonts w:cstheme="minorHAnsi"/>
          <w:sz w:val="28"/>
        </w:rPr>
        <w:t xml:space="preserve">Electronic health records (EHRs) store health-related patient information in an electronic format, improving the quality of health care management and increasing efficiency of health care processes. </w:t>
      </w:r>
      <w:r w:rsidR="00BA56E7">
        <w:rPr>
          <w:rFonts w:cstheme="minorHAnsi"/>
          <w:sz w:val="28"/>
        </w:rPr>
        <w:t>Currently</w:t>
      </w:r>
      <w:r w:rsidR="00BA56E7" w:rsidRPr="00990C11">
        <w:rPr>
          <w:rFonts w:cstheme="minorHAnsi"/>
          <w:sz w:val="28"/>
        </w:rPr>
        <w:t xml:space="preserve">, in existing information systems, health-related records are generated, </w:t>
      </w:r>
      <w:r w:rsidR="00BA56E7" w:rsidRPr="00990C11">
        <w:rPr>
          <w:rFonts w:cstheme="minorHAnsi"/>
          <w:sz w:val="28"/>
        </w:rPr>
        <w:lastRenderedPageBreak/>
        <w:t xml:space="preserve">managed, and controlled by health care organizations. Patients are </w:t>
      </w:r>
      <w:r w:rsidR="00BA56E7">
        <w:rPr>
          <w:rFonts w:cstheme="minorHAnsi"/>
          <w:sz w:val="28"/>
        </w:rPr>
        <w:t>seen</w:t>
      </w:r>
      <w:r w:rsidR="00BA56E7" w:rsidRPr="00990C11">
        <w:rPr>
          <w:rFonts w:cstheme="minorHAnsi"/>
          <w:sz w:val="28"/>
        </w:rPr>
        <w:t xml:space="preserve"> as recipients of care and normally cannot directly interact with the system that stor</w:t>
      </w:r>
      <w:r w:rsidR="00BA56E7">
        <w:rPr>
          <w:rFonts w:cstheme="minorHAnsi"/>
          <w:sz w:val="28"/>
        </w:rPr>
        <w:t>es their health-related records which is why</w:t>
      </w:r>
      <w:r w:rsidR="00BA56E7" w:rsidRPr="00990C11">
        <w:rPr>
          <w:rFonts w:cstheme="minorHAnsi"/>
          <w:sz w:val="28"/>
        </w:rPr>
        <w:t xml:space="preserve"> their participation in </w:t>
      </w:r>
      <w:r w:rsidR="00BA56E7">
        <w:rPr>
          <w:rFonts w:cstheme="minorHAnsi"/>
          <w:sz w:val="28"/>
        </w:rPr>
        <w:t xml:space="preserve">using and accessing and </w:t>
      </w:r>
      <w:r w:rsidR="005F6E0F">
        <w:rPr>
          <w:rFonts w:cstheme="minorHAnsi"/>
          <w:sz w:val="28"/>
        </w:rPr>
        <w:t xml:space="preserve">improving </w:t>
      </w:r>
      <w:r w:rsidR="005F6E0F" w:rsidRPr="00990C11">
        <w:rPr>
          <w:rFonts w:cstheme="minorHAnsi"/>
          <w:sz w:val="28"/>
        </w:rPr>
        <w:t>of</w:t>
      </w:r>
      <w:r w:rsidR="00BA56E7">
        <w:rPr>
          <w:rFonts w:cstheme="minorHAnsi"/>
          <w:sz w:val="28"/>
        </w:rPr>
        <w:t xml:space="preserve"> </w:t>
      </w:r>
      <w:r w:rsidR="00BA56E7" w:rsidRPr="00990C11">
        <w:rPr>
          <w:rFonts w:cstheme="minorHAnsi"/>
          <w:sz w:val="28"/>
        </w:rPr>
        <w:t>this information is not possible</w:t>
      </w:r>
      <w:r w:rsidR="00BA56E7">
        <w:rPr>
          <w:rFonts w:cstheme="minorHAnsi"/>
          <w:sz w:val="28"/>
        </w:rPr>
        <w:t xml:space="preserve"> with the current systems</w:t>
      </w:r>
      <w:r w:rsidR="009B1454">
        <w:rPr>
          <w:rFonts w:cstheme="minorHAnsi"/>
          <w:sz w:val="28"/>
        </w:rPr>
        <w:t xml:space="preserve">. </w:t>
      </w:r>
      <w:r w:rsidR="00BA56E7">
        <w:rPr>
          <w:rFonts w:cstheme="minorHAnsi"/>
          <w:sz w:val="28"/>
        </w:rPr>
        <w:t>EHO</w:t>
      </w:r>
      <w:r w:rsidR="005F6E0F">
        <w:rPr>
          <w:rFonts w:cstheme="minorHAnsi"/>
          <w:sz w:val="28"/>
        </w:rPr>
        <w:t xml:space="preserve"> </w:t>
      </w:r>
      <w:r w:rsidR="00BA56E7">
        <w:rPr>
          <w:rFonts w:cstheme="minorHAnsi"/>
          <w:sz w:val="28"/>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Pr>
          <w:rFonts w:cstheme="minorHAnsi"/>
          <w:sz w:val="28"/>
        </w:rPr>
        <w:t xml:space="preserve"> </w:t>
      </w:r>
      <w:r w:rsidR="00BA56E7">
        <w:rPr>
          <w:rFonts w:cstheme="minorHAnsi"/>
          <w:sz w:val="28"/>
        </w:rPr>
        <w:t xml:space="preserve">(Electronic Health Object Model) is the new model which wants to integrate this Web2.0 and Medicine </w:t>
      </w:r>
      <w:r w:rsidR="005F6E0F">
        <w:rPr>
          <w:rFonts w:cstheme="minorHAnsi"/>
          <w:sz w:val="28"/>
        </w:rPr>
        <w:t>2.0.</w:t>
      </w:r>
      <w:r w:rsidR="00BA56E7">
        <w:rPr>
          <w:rFonts w:cstheme="minorHAnsi"/>
          <w:sz w:val="28"/>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Pr>
          <w:rFonts w:cstheme="minorHAnsi"/>
          <w:sz w:val="28"/>
        </w:rPr>
        <w:t>realize</w:t>
      </w:r>
      <w:r w:rsidR="00BA56E7">
        <w:rPr>
          <w:rFonts w:cstheme="minorHAnsi"/>
          <w:sz w:val="28"/>
        </w:rPr>
        <w:t xml:space="preserve"> the potential of at-home care if the network and service is secure and private. Traditional EMR</w:t>
      </w:r>
      <w:r w:rsidR="005F6E0F">
        <w:rPr>
          <w:rFonts w:cstheme="minorHAnsi"/>
          <w:sz w:val="28"/>
        </w:rPr>
        <w:t xml:space="preserve"> </w:t>
      </w:r>
      <w:r w:rsidR="00BA56E7">
        <w:rPr>
          <w:rFonts w:cstheme="minorHAnsi"/>
          <w:sz w:val="28"/>
        </w:rPr>
        <w:t>(Electronic Medical Records) and EHR</w:t>
      </w:r>
      <w:r w:rsidR="005F6E0F">
        <w:rPr>
          <w:rFonts w:cstheme="minorHAnsi"/>
          <w:sz w:val="28"/>
        </w:rPr>
        <w:t xml:space="preserve"> </w:t>
      </w:r>
      <w:r w:rsidR="00BA56E7">
        <w:rPr>
          <w:rFonts w:cstheme="minorHAnsi"/>
          <w:sz w:val="28"/>
        </w:rPr>
        <w:t xml:space="preserve">(Electronic Health Records) also use internet technology and are very widespread in use to generate data about patients from multiple providers. EHR has wider coverage than EMR. EHO which was developed using Object Oriented </w:t>
      </w:r>
      <w:r w:rsidR="00BA56E7">
        <w:rPr>
          <w:rFonts w:cstheme="minorHAnsi"/>
          <w:sz w:val="28"/>
        </w:rPr>
        <w:lastRenderedPageBreak/>
        <w:t>approach provides much more flexibility to patients involved and give more control and access.</w:t>
      </w:r>
    </w:p>
    <w:p w14:paraId="42DB406C" w14:textId="77777777" w:rsidR="009B1454" w:rsidRDefault="009B1454" w:rsidP="0066307A">
      <w:pPr>
        <w:rPr>
          <w:rFonts w:cstheme="minorHAnsi"/>
          <w:sz w:val="28"/>
        </w:rPr>
      </w:pPr>
    </w:p>
    <w:p w14:paraId="70433EE1" w14:textId="1B265EDE" w:rsidR="009B1454" w:rsidRDefault="002E3E1A" w:rsidP="009B1454">
      <w:pPr>
        <w:rPr>
          <w:rFonts w:cstheme="minorHAnsi"/>
          <w:sz w:val="28"/>
        </w:rPr>
      </w:pPr>
      <w:sdt>
        <w:sdtPr>
          <w:rPr>
            <w:rFonts w:cstheme="minorHAnsi"/>
            <w:sz w:val="28"/>
          </w:rPr>
          <w:id w:val="281574400"/>
          <w:citation/>
        </w:sdtPr>
        <w:sdtEndPr/>
        <w:sdtContent>
          <w:r w:rsidR="009B1454">
            <w:rPr>
              <w:rFonts w:cstheme="minorHAnsi"/>
              <w:sz w:val="28"/>
            </w:rPr>
            <w:fldChar w:fldCharType="begin"/>
          </w:r>
          <w:r w:rsidR="009B1454">
            <w:rPr>
              <w:rFonts w:cstheme="minorHAnsi"/>
              <w:sz w:val="28"/>
              <w:lang w:val="en-IN"/>
            </w:rPr>
            <w:instrText xml:space="preserve"> CITATION Hav18 \l 16393 </w:instrText>
          </w:r>
          <w:r w:rsidR="009B1454">
            <w:rPr>
              <w:rFonts w:cstheme="minorHAnsi"/>
              <w:sz w:val="28"/>
            </w:rPr>
            <w:fldChar w:fldCharType="separate"/>
          </w:r>
          <w:r w:rsidR="009B1454" w:rsidRPr="009B1454">
            <w:rPr>
              <w:rFonts w:cstheme="minorHAnsi"/>
              <w:noProof/>
              <w:sz w:val="28"/>
              <w:lang w:val="en-IN"/>
            </w:rPr>
            <w:t>(Havermans, et al., 2018)</w:t>
          </w:r>
          <w:r w:rsidR="009B1454">
            <w:rPr>
              <w:rFonts w:cstheme="minorHAnsi"/>
              <w:sz w:val="28"/>
            </w:rPr>
            <w:fldChar w:fldCharType="end"/>
          </w:r>
        </w:sdtContent>
      </w:sdt>
      <w:r w:rsidR="009B1454">
        <w:rPr>
          <w:rFonts w:cstheme="minorHAnsi"/>
          <w:sz w:val="28"/>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Pr>
          <w:rFonts w:cstheme="minorHAnsi"/>
          <w:sz w:val="28"/>
        </w:rPr>
        <w:t>organizations</w:t>
      </w:r>
      <w:r w:rsidR="009B1454">
        <w:rPr>
          <w:rFonts w:cstheme="minorHAnsi"/>
          <w:sz w:val="28"/>
        </w:rPr>
        <w:t xml:space="preserve">, communities and society. This paper takes a close look at interventions and strategies to prevent stress in healthcare workers by having a more sustainable workplace environments and giving more resources to workers and </w:t>
      </w:r>
      <w:r w:rsidR="005F6E0F">
        <w:rPr>
          <w:rFonts w:cstheme="minorHAnsi"/>
          <w:sz w:val="28"/>
        </w:rPr>
        <w:t>organization</w:t>
      </w:r>
      <w:r w:rsidR="009B1454">
        <w:rPr>
          <w:rFonts w:cstheme="minorHAnsi"/>
          <w:sz w:val="28"/>
        </w:rPr>
        <w:t xml:space="preserve"> both using digital tools and platforms. The objective of this study and research by </w:t>
      </w:r>
      <w:r w:rsidR="009B1454" w:rsidRPr="001709F8">
        <w:rPr>
          <w:rFonts w:cstheme="minorHAnsi"/>
          <w:sz w:val="28"/>
        </w:rPr>
        <w:t>Bo M Havermans</w:t>
      </w:r>
      <w:r w:rsidR="009B1454">
        <w:rPr>
          <w:rFonts w:cstheme="minorHAnsi"/>
          <w:sz w:val="28"/>
        </w:rPr>
        <w:t xml:space="preserve"> (2018) is to check and investigate the effectiveness of a digital platform based strategy compared to a control group on stress and psychology change among healthcare workers. Cluster controlled study design technique was used to assess the effectiveness of online based platform within a large Dutch </w:t>
      </w:r>
      <w:r w:rsidR="005F6E0F">
        <w:rPr>
          <w:rFonts w:cstheme="minorHAnsi"/>
          <w:sz w:val="28"/>
        </w:rPr>
        <w:t>Organization</w:t>
      </w:r>
      <w:r w:rsidR="009B1454">
        <w:rPr>
          <w:rFonts w:cstheme="minorHAnsi"/>
          <w:sz w:val="28"/>
        </w:rPr>
        <w:t xml:space="preserve">. A total of 30 groups were controlled out of which 15 were control groups and a questionnaire was given to the participants to check their stress levels after use of platform and without its use. The main aim of this study by </w:t>
      </w:r>
      <w:r w:rsidR="009B1454" w:rsidRPr="001709F8">
        <w:rPr>
          <w:rFonts w:cstheme="minorHAnsi"/>
          <w:sz w:val="28"/>
        </w:rPr>
        <w:t>Bo M Havermans</w:t>
      </w:r>
      <w:r w:rsidR="009B1454">
        <w:rPr>
          <w:rFonts w:cstheme="minorHAnsi"/>
          <w:sz w:val="28"/>
        </w:rPr>
        <w:t xml:space="preserve"> (2018)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w:t>
      </w:r>
      <w:r w:rsidR="009B1454">
        <w:rPr>
          <w:rFonts w:cstheme="minorHAnsi"/>
          <w:sz w:val="28"/>
        </w:rPr>
        <w:lastRenderedPageBreak/>
        <w:t xml:space="preserve">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Pr>
          <w:rFonts w:cstheme="minorHAnsi"/>
          <w:sz w:val="28"/>
        </w:rPr>
        <w:t>utilizing</w:t>
      </w:r>
      <w:r w:rsidR="009B1454">
        <w:rPr>
          <w:rFonts w:cstheme="minorHAnsi"/>
          <w:sz w:val="28"/>
        </w:rPr>
        <w:t xml:space="preserve"> this strategy more. This digital platform strategy is seen as a success and can be emulated and used in various scenarios with more research. </w:t>
      </w:r>
    </w:p>
    <w:p w14:paraId="5ED04129" w14:textId="77777777" w:rsidR="009B1454" w:rsidRDefault="009B1454" w:rsidP="009B1454">
      <w:pPr>
        <w:rPr>
          <w:rFonts w:cstheme="minorHAnsi"/>
          <w:sz w:val="28"/>
        </w:rPr>
      </w:pPr>
    </w:p>
    <w:p w14:paraId="7660B2CF" w14:textId="4D8DE9D6" w:rsidR="009B1454" w:rsidRDefault="002E3E1A" w:rsidP="009B1454">
      <w:pPr>
        <w:rPr>
          <w:rFonts w:cstheme="minorHAnsi"/>
          <w:color w:val="000000"/>
          <w:spacing w:val="-5"/>
          <w:sz w:val="28"/>
          <w:shd w:val="clear" w:color="auto" w:fill="FFFFFF"/>
        </w:rPr>
      </w:pPr>
      <w:sdt>
        <w:sdtPr>
          <w:rPr>
            <w:rFonts w:cstheme="minorHAnsi"/>
            <w:color w:val="000000"/>
            <w:spacing w:val="-5"/>
            <w:sz w:val="28"/>
            <w:shd w:val="clear" w:color="auto" w:fill="FFFFFF"/>
          </w:rPr>
          <w:id w:val="281574448"/>
          <w:citation/>
        </w:sdtPr>
        <w:sdtEndPr/>
        <w:sdtContent>
          <w:r w:rsidR="009B1454">
            <w:rPr>
              <w:rFonts w:cstheme="minorHAnsi"/>
              <w:color w:val="000000"/>
              <w:spacing w:val="-5"/>
              <w:sz w:val="28"/>
              <w:shd w:val="clear" w:color="auto" w:fill="FFFFFF"/>
            </w:rPr>
            <w:fldChar w:fldCharType="begin"/>
          </w:r>
          <w:r w:rsidR="009B1454">
            <w:rPr>
              <w:rFonts w:cstheme="minorHAnsi"/>
              <w:color w:val="000000"/>
              <w:spacing w:val="-5"/>
              <w:sz w:val="28"/>
              <w:shd w:val="clear" w:color="auto" w:fill="FFFFFF"/>
              <w:lang w:val="en-IN"/>
            </w:rPr>
            <w:instrText xml:space="preserve"> CITATION Yan14 \l 16393 </w:instrText>
          </w:r>
          <w:r w:rsidR="009B1454">
            <w:rPr>
              <w:rFonts w:cstheme="minorHAnsi"/>
              <w:color w:val="000000"/>
              <w:spacing w:val="-5"/>
              <w:sz w:val="28"/>
              <w:shd w:val="clear" w:color="auto" w:fill="FFFFFF"/>
            </w:rPr>
            <w:fldChar w:fldCharType="separate"/>
          </w:r>
          <w:r w:rsidR="009B1454" w:rsidRPr="009B1454">
            <w:rPr>
              <w:rFonts w:cstheme="minorHAnsi"/>
              <w:noProof/>
              <w:color w:val="000000"/>
              <w:spacing w:val="-5"/>
              <w:sz w:val="28"/>
              <w:shd w:val="clear" w:color="auto" w:fill="FFFFFF"/>
              <w:lang w:val="en-IN"/>
            </w:rPr>
            <w:t>(Yan &amp; Tan, 2014)</w:t>
          </w:r>
          <w:r w:rsidR="009B1454">
            <w:rPr>
              <w:rFonts w:cstheme="minorHAnsi"/>
              <w:color w:val="000000"/>
              <w:spacing w:val="-5"/>
              <w:sz w:val="28"/>
              <w:shd w:val="clear" w:color="auto" w:fill="FFFFFF"/>
            </w:rPr>
            <w:fldChar w:fldCharType="end"/>
          </w:r>
        </w:sdtContent>
      </w:sdt>
      <w:r w:rsidR="009B1454">
        <w:rPr>
          <w:rFonts w:cstheme="minorHAnsi"/>
          <w:color w:val="000000"/>
          <w:spacing w:val="-5"/>
          <w:sz w:val="28"/>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Lu Yan and Yong Tan (2014) are researching social support exchanged in an online community. They have proposed a </w:t>
      </w:r>
      <w:r w:rsidR="005F6E0F">
        <w:rPr>
          <w:rFonts w:cstheme="minorHAnsi"/>
          <w:color w:val="000000"/>
          <w:spacing w:val="-5"/>
          <w:sz w:val="28"/>
          <w:shd w:val="clear" w:color="auto" w:fill="FFFFFF"/>
        </w:rPr>
        <w:t>nonhomogeneous Partially</w:t>
      </w:r>
      <w:r w:rsidR="009B1454">
        <w:rPr>
          <w:rFonts w:cstheme="minorHAnsi"/>
          <w:color w:val="000000"/>
          <w:spacing w:val="-5"/>
          <w:sz w:val="28"/>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real world application and its real world effects. The advantages of online </w:t>
      </w:r>
      <w:r w:rsidR="009B1454">
        <w:rPr>
          <w:rFonts w:cstheme="minorHAnsi"/>
          <w:color w:val="000000"/>
          <w:spacing w:val="-5"/>
          <w:sz w:val="28"/>
          <w:shd w:val="clear" w:color="auto" w:fill="FFFFFF"/>
        </w:rPr>
        <w:lastRenderedPageBreak/>
        <w:t xml:space="preserve">platforms were 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76B8A522" w14:textId="77777777" w:rsidR="009B1454" w:rsidRDefault="009B1454" w:rsidP="009B1454">
      <w:pPr>
        <w:rPr>
          <w:rFonts w:cstheme="minorHAnsi"/>
          <w:color w:val="000000"/>
          <w:spacing w:val="-5"/>
          <w:sz w:val="28"/>
          <w:shd w:val="clear" w:color="auto" w:fill="FFFFFF"/>
        </w:rPr>
      </w:pPr>
    </w:p>
    <w:p w14:paraId="24A405F6" w14:textId="0F074BDB" w:rsidR="009B1454" w:rsidRDefault="002E3E1A" w:rsidP="009B1454">
      <w:pPr>
        <w:rPr>
          <w:rFonts w:cstheme="minorHAnsi"/>
          <w:sz w:val="28"/>
        </w:rPr>
      </w:pPr>
      <w:sdt>
        <w:sdtPr>
          <w:rPr>
            <w:rFonts w:cstheme="minorHAnsi"/>
            <w:sz w:val="28"/>
          </w:rPr>
          <w:id w:val="281574506"/>
          <w:citation/>
        </w:sdtPr>
        <w:sdtEndPr/>
        <w:sdtContent>
          <w:r w:rsidR="009B1454">
            <w:rPr>
              <w:rFonts w:cstheme="minorHAnsi"/>
              <w:sz w:val="28"/>
            </w:rPr>
            <w:fldChar w:fldCharType="begin"/>
          </w:r>
          <w:r w:rsidR="009B1454">
            <w:rPr>
              <w:rFonts w:cstheme="minorHAnsi"/>
              <w:sz w:val="28"/>
              <w:lang w:val="en-IN"/>
            </w:rPr>
            <w:instrText xml:space="preserve"> CITATION Deb16 \l 16393 </w:instrText>
          </w:r>
          <w:r w:rsidR="009B1454">
            <w:rPr>
              <w:rFonts w:cstheme="minorHAnsi"/>
              <w:sz w:val="28"/>
            </w:rPr>
            <w:fldChar w:fldCharType="separate"/>
          </w:r>
          <w:r w:rsidR="009B1454" w:rsidRPr="009B1454">
            <w:rPr>
              <w:rFonts w:cstheme="minorHAnsi"/>
              <w:noProof/>
              <w:sz w:val="28"/>
              <w:lang w:val="en-IN"/>
            </w:rPr>
            <w:t>(Lupton, 2016)</w:t>
          </w:r>
          <w:r w:rsidR="009B1454">
            <w:rPr>
              <w:rFonts w:cstheme="minorHAnsi"/>
              <w:sz w:val="28"/>
            </w:rPr>
            <w:fldChar w:fldCharType="end"/>
          </w:r>
        </w:sdtContent>
      </w:sdt>
      <w:r w:rsidR="009B1454">
        <w:rPr>
          <w:rFonts w:cstheme="minorHAnsi"/>
          <w:sz w:val="28"/>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Lupton, Deborah (2016) has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Pr>
          <w:rFonts w:cstheme="minorHAnsi"/>
          <w:sz w:val="28"/>
        </w:rPr>
        <w:t xml:space="preserve"> </w:t>
      </w:r>
      <w:r w:rsidR="009B1454">
        <w:rPr>
          <w:rFonts w:cstheme="minorHAnsi"/>
          <w:sz w:val="28"/>
        </w:rPr>
        <w:t xml:space="preserve">(Internet of Things), sensor embedded smart technology and interlinked systems which communicate and exchange </w:t>
      </w:r>
      <w:r w:rsidR="009B1454">
        <w:rPr>
          <w:rFonts w:cstheme="minorHAnsi"/>
          <w:sz w:val="28"/>
        </w:rPr>
        <w:lastRenderedPageBreak/>
        <w:t>information. In the 21</w:t>
      </w:r>
      <w:r w:rsidR="009B1454" w:rsidRPr="00B21745">
        <w:rPr>
          <w:rFonts w:cstheme="minorHAnsi"/>
          <w:sz w:val="28"/>
          <w:vertAlign w:val="superscript"/>
        </w:rPr>
        <w:t>st</w:t>
      </w:r>
      <w:r w:rsidR="009B1454">
        <w:rPr>
          <w:rFonts w:cstheme="minorHAnsi"/>
          <w:sz w:val="28"/>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Pr>
          <w:rFonts w:cstheme="minorHAnsi"/>
          <w:sz w:val="28"/>
        </w:rPr>
        <w:t>self-checkups</w:t>
      </w:r>
      <w:r w:rsidR="009B1454">
        <w:rPr>
          <w:rFonts w:cstheme="minorHAnsi"/>
          <w:sz w:val="28"/>
        </w:rPr>
        <w:t xml:space="preserve">. These modern devices can help doctors get input from patients at home and give recommendations and </w:t>
      </w:r>
      <w:r w:rsidR="00A60CCA">
        <w:rPr>
          <w:rFonts w:cstheme="minorHAnsi"/>
          <w:sz w:val="28"/>
        </w:rPr>
        <w:t>self-help</w:t>
      </w:r>
      <w:r w:rsidR="009B1454">
        <w:rPr>
          <w:rFonts w:cstheme="minorHAnsi"/>
          <w:sz w:val="28"/>
        </w:rPr>
        <w:t xml:space="preserve"> techniques and prescriptions for patients via web or phone. The data of patients can be used by doctors and </w:t>
      </w:r>
      <w:r w:rsidR="005F6E0F">
        <w:rPr>
          <w:rFonts w:cstheme="minorHAnsi"/>
          <w:sz w:val="28"/>
        </w:rPr>
        <w:t>organizations</w:t>
      </w:r>
      <w:r w:rsidR="009B1454">
        <w:rPr>
          <w:rFonts w:cstheme="minorHAnsi"/>
          <w:sz w:val="28"/>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6F6EE87B" w14:textId="5B5C2EF5" w:rsidR="009B1454" w:rsidRDefault="00A60CCA" w:rsidP="009B1454">
      <w:pPr>
        <w:rPr>
          <w:rFonts w:cstheme="minorHAnsi"/>
          <w:b/>
          <w:bCs/>
          <w:sz w:val="28"/>
        </w:rPr>
      </w:pPr>
      <w:r>
        <w:rPr>
          <w:rFonts w:cstheme="minorHAnsi"/>
          <w:b/>
          <w:bCs/>
          <w:sz w:val="28"/>
        </w:rPr>
        <w:t>Problem formulation</w:t>
      </w:r>
    </w:p>
    <w:p w14:paraId="7A825886" w14:textId="59B6588B" w:rsidR="00A60CCA" w:rsidRDefault="00A60CCA"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clear that mental health is a very intrinsic in society and due to recent developments of a pandemic it has increased it reach even more. It is causing </w:t>
      </w:r>
      <w:r>
        <w:rPr>
          <w:rFonts w:cstheme="minorHAnsi"/>
          <w:color w:val="000000"/>
          <w:spacing w:val="-5"/>
          <w:sz w:val="28"/>
          <w:shd w:val="clear" w:color="auto" w:fill="FFFFFF"/>
        </w:rPr>
        <w:lastRenderedPageBreak/>
        <w:t xml:space="preserve">problems for people belonging to all </w:t>
      </w:r>
      <w:r w:rsidR="00624B5A">
        <w:rPr>
          <w:rFonts w:cstheme="minorHAnsi"/>
          <w:color w:val="000000"/>
          <w:spacing w:val="-5"/>
          <w:sz w:val="28"/>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Pr>
          <w:rFonts w:cstheme="minorHAnsi"/>
          <w:color w:val="000000"/>
          <w:spacing w:val="-5"/>
          <w:sz w:val="28"/>
          <w:shd w:val="clear" w:color="auto" w:fill="FFFFFF"/>
        </w:rPr>
        <w:t>,</w:t>
      </w:r>
      <w:r w:rsidR="00624B5A">
        <w:rPr>
          <w:rFonts w:cstheme="minorHAnsi"/>
          <w:color w:val="000000"/>
          <w:spacing w:val="-5"/>
          <w:sz w:val="28"/>
          <w:shd w:val="clear" w:color="auto" w:fill="FFFFFF"/>
        </w:rPr>
        <w:t xml:space="preserve"> there are cases where patient does not like to acknowledge that there is problem in their mental health. There are cases when patients feel more comfortable at home and </w:t>
      </w:r>
      <w:r w:rsidR="00FD343B">
        <w:rPr>
          <w:rFonts w:cstheme="minorHAnsi"/>
          <w:color w:val="000000"/>
          <w:spacing w:val="-5"/>
          <w:sz w:val="28"/>
          <w:shd w:val="clear" w:color="auto" w:fill="FFFFFF"/>
        </w:rPr>
        <w:t>would like to avail counselling at homes. Therefore, providing a remote and anonymous access to patients is highly required at this point, which is the objective of this website platform.</w:t>
      </w:r>
    </w:p>
    <w:p w14:paraId="436FB5D8" w14:textId="1EC01724"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Feasibility</w:t>
      </w:r>
      <w:r>
        <w:rPr>
          <w:rFonts w:cstheme="minorHAnsi"/>
          <w:b/>
          <w:bCs/>
          <w:color w:val="000000"/>
          <w:spacing w:val="-5"/>
          <w:sz w:val="28"/>
          <w:shd w:val="clear" w:color="auto" w:fill="FFFFFF"/>
        </w:rPr>
        <w:t xml:space="preserve"> study</w:t>
      </w:r>
    </w:p>
    <w:p w14:paraId="4A4471E8" w14:textId="2D83D65B" w:rsidR="008103C6" w:rsidRDefault="008103C6" w:rsidP="009B1454">
      <w:pPr>
        <w:rPr>
          <w:rFonts w:cstheme="minorHAnsi"/>
          <w:b/>
          <w:bCs/>
          <w:color w:val="000000"/>
          <w:spacing w:val="-5"/>
          <w:sz w:val="28"/>
          <w:shd w:val="clear" w:color="auto" w:fill="FFFFFF"/>
        </w:rPr>
      </w:pPr>
      <w:r>
        <w:rPr>
          <w:rFonts w:cstheme="minorHAnsi"/>
          <w:b/>
          <w:bCs/>
          <w:color w:val="000000"/>
          <w:spacing w:val="-5"/>
          <w:sz w:val="28"/>
          <w:shd w:val="clear" w:color="auto" w:fill="FFFFFF"/>
        </w:rPr>
        <w:t>Technical feasibility</w:t>
      </w:r>
    </w:p>
    <w:p w14:paraId="344E71B5" w14:textId="51C4E9F4" w:rsidR="008103C6" w:rsidRDefault="008103C6" w:rsidP="009B1454">
      <w:pPr>
        <w:rPr>
          <w:rFonts w:cstheme="minorHAnsi"/>
          <w:color w:val="000000"/>
          <w:spacing w:val="-5"/>
          <w:sz w:val="28"/>
          <w:shd w:val="clear" w:color="auto" w:fill="FFFFFF"/>
        </w:rPr>
      </w:pPr>
      <w:r>
        <w:rPr>
          <w:rFonts w:cstheme="minorHAnsi"/>
          <w:color w:val="000000"/>
          <w:spacing w:val="-5"/>
          <w:sz w:val="28"/>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14:paraId="0A5017A7" w14:textId="13B932FE"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Social feasibility</w:t>
      </w:r>
    </w:p>
    <w:p w14:paraId="42E5F970" w14:textId="482C2BFE" w:rsidR="008103C6" w:rsidRDefault="00A20AD8"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is very important to keep in mind that most users visiting the website for the first time are not firm on their decision to use the website for counselling. In general, the </w:t>
      </w:r>
      <w:r>
        <w:rPr>
          <w:rFonts w:cstheme="minorHAnsi"/>
          <w:color w:val="000000"/>
          <w:spacing w:val="-5"/>
          <w:sz w:val="28"/>
          <w:shd w:val="clear" w:color="auto" w:fill="FFFFFF"/>
        </w:rPr>
        <w:lastRenderedPageBreak/>
        <w:t>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be very open about the process and how their data is managed. Other practices like hashing account passwords to protect the user’s privacy are also top priority.</w:t>
      </w:r>
    </w:p>
    <w:p w14:paraId="61A09746" w14:textId="02D9B4C4" w:rsidR="00A20AD8" w:rsidRPr="00A20AD8" w:rsidRDefault="00A20AD8" w:rsidP="009B1454">
      <w:pPr>
        <w:rPr>
          <w:rFonts w:cstheme="minorHAnsi"/>
          <w:b/>
          <w:bCs/>
          <w:color w:val="000000"/>
          <w:spacing w:val="-5"/>
          <w:sz w:val="28"/>
          <w:shd w:val="clear" w:color="auto" w:fill="FFFFFF"/>
        </w:rPr>
      </w:pPr>
      <w:r w:rsidRPr="00A20AD8">
        <w:rPr>
          <w:rFonts w:cstheme="minorHAnsi"/>
          <w:b/>
          <w:bCs/>
          <w:color w:val="000000"/>
          <w:spacing w:val="-5"/>
          <w:sz w:val="28"/>
          <w:shd w:val="clear" w:color="auto" w:fill="FFFFFF"/>
        </w:rPr>
        <w:t>Economic feasibility</w:t>
      </w:r>
    </w:p>
    <w:p w14:paraId="0CD9BB89" w14:textId="6DAD6507" w:rsidR="009B1454" w:rsidRDefault="00A20AD8" w:rsidP="009B1454">
      <w:pPr>
        <w:rPr>
          <w:rFonts w:cstheme="minorHAnsi"/>
          <w:sz w:val="28"/>
        </w:rPr>
      </w:pPr>
      <w:r>
        <w:rPr>
          <w:rFonts w:cstheme="minorHAnsi"/>
          <w:sz w:val="28"/>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14:paraId="17FC2C32" w14:textId="785E63D3" w:rsidR="009B1454" w:rsidRDefault="005D1A10" w:rsidP="0066307A">
      <w:pPr>
        <w:rPr>
          <w:b/>
          <w:bCs/>
          <w:sz w:val="28"/>
          <w:szCs w:val="28"/>
        </w:rPr>
      </w:pPr>
      <w:r>
        <w:rPr>
          <w:b/>
          <w:bCs/>
          <w:sz w:val="28"/>
          <w:szCs w:val="28"/>
        </w:rPr>
        <w:t>Functional modules</w:t>
      </w:r>
    </w:p>
    <w:p w14:paraId="6231F475" w14:textId="77777777" w:rsidR="005D1A10" w:rsidRDefault="005D1A10" w:rsidP="008E1CC8">
      <w:pPr>
        <w:ind w:firstLine="720"/>
        <w:rPr>
          <w:sz w:val="28"/>
          <w:szCs w:val="28"/>
        </w:rPr>
      </w:pPr>
      <w:r w:rsidRPr="008E1CC8">
        <w:rPr>
          <w:b/>
          <w:bCs/>
          <w:sz w:val="28"/>
          <w:szCs w:val="28"/>
        </w:rPr>
        <w:t>Registration</w:t>
      </w:r>
      <w:r>
        <w:rPr>
          <w:sz w:val="28"/>
          <w:szCs w:val="28"/>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counselling available. Doctor registration is very different from patient registration. As they are going to provide professional counselling, it is very important to verify and be </w:t>
      </w:r>
      <w:r>
        <w:rPr>
          <w:sz w:val="28"/>
          <w:szCs w:val="28"/>
        </w:rPr>
        <w:lastRenderedPageBreak/>
        <w:t>100% sure that the doctor is actually medically certified. For this reason, human intervention in this process is important where along with forms all documentation will be verified by a website admin. Only after being fully verified the user can provide counselling to other users on the website.</w:t>
      </w:r>
    </w:p>
    <w:p w14:paraId="2BE34098" w14:textId="2F01B2D2" w:rsidR="005D1A10" w:rsidRDefault="008E1CC8" w:rsidP="008E1CC8">
      <w:pPr>
        <w:ind w:firstLine="720"/>
        <w:rPr>
          <w:sz w:val="28"/>
          <w:szCs w:val="28"/>
        </w:rPr>
      </w:pPr>
      <w:r w:rsidRPr="008E1CC8">
        <w:rPr>
          <w:b/>
          <w:bCs/>
          <w:sz w:val="28"/>
          <w:szCs w:val="28"/>
        </w:rPr>
        <w:t>Search</w:t>
      </w:r>
      <w:r>
        <w:rPr>
          <w:b/>
          <w:bCs/>
          <w:sz w:val="28"/>
          <w:szCs w:val="28"/>
        </w:rPr>
        <w:t>-</w:t>
      </w:r>
      <w:r w:rsidRPr="008E1CC8">
        <w:rPr>
          <w:b/>
          <w:bCs/>
          <w:sz w:val="28"/>
          <w:szCs w:val="28"/>
        </w:rPr>
        <w:t xml:space="preserve"> </w:t>
      </w:r>
      <w:r>
        <w:rPr>
          <w:sz w:val="28"/>
          <w:szCs w:val="28"/>
        </w:rPr>
        <w:t>The patient can any type of illness/disorder or problems on which they require counselling. It can be anything from PTSD to marriage counselling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14:paraId="6F35EC9E" w14:textId="1F5F4B9D" w:rsidR="008E1CC8" w:rsidRPr="008E1CC8" w:rsidRDefault="008E1CC8" w:rsidP="008E1CC8">
      <w:pPr>
        <w:ind w:firstLine="720"/>
        <w:rPr>
          <w:sz w:val="28"/>
          <w:szCs w:val="28"/>
        </w:rPr>
      </w:pPr>
      <w:r w:rsidRPr="008E1CC8">
        <w:rPr>
          <w:b/>
          <w:bCs/>
          <w:sz w:val="28"/>
          <w:szCs w:val="28"/>
        </w:rPr>
        <w:t>Booking</w:t>
      </w:r>
      <w:r>
        <w:rPr>
          <w:b/>
          <w:bCs/>
          <w:sz w:val="28"/>
          <w:szCs w:val="28"/>
        </w:rPr>
        <w:t xml:space="preserve">- </w:t>
      </w:r>
      <w:r>
        <w:rPr>
          <w:sz w:val="28"/>
          <w:szCs w:val="28"/>
        </w:rPr>
        <w:t xml:space="preserve">When the patient finds </w:t>
      </w:r>
      <w:r w:rsidR="002E3E1A">
        <w:rPr>
          <w:sz w:val="28"/>
          <w:szCs w:val="28"/>
        </w:rPr>
        <w:t>an appropriate doctor based on his/her own criteria, the next step is to book an appointment.</w:t>
      </w:r>
    </w:p>
    <w:sdt>
      <w:sdtPr>
        <w:rPr>
          <w:rFonts w:asciiTheme="minorHAnsi" w:eastAsiaTheme="minorEastAsia" w:hAnsiTheme="minorHAnsi" w:cstheme="minorBidi"/>
          <w:color w:val="auto"/>
          <w:sz w:val="21"/>
          <w:szCs w:val="21"/>
        </w:rPr>
        <w:id w:val="1163594468"/>
        <w:docPartObj>
          <w:docPartGallery w:val="Bibliographies"/>
          <w:docPartUnique/>
        </w:docPartObj>
      </w:sdtPr>
      <w:sdtEndPr/>
      <w:sdtContent>
        <w:p w14:paraId="40384132" w14:textId="77777777" w:rsidR="00A9713C" w:rsidRDefault="00A9713C">
          <w:pPr>
            <w:pStyle w:val="Heading1"/>
          </w:pPr>
          <w:r>
            <w:t>References</w:t>
          </w:r>
        </w:p>
        <w:sdt>
          <w:sdtPr>
            <w:id w:val="-573587230"/>
            <w:bibliography/>
          </w:sdtPr>
          <w:sdtEndPr/>
          <w:sdtContent>
            <w:p w14:paraId="4929FC7F" w14:textId="77777777" w:rsidR="009B1454" w:rsidRDefault="005B5503" w:rsidP="009B1454">
              <w:pPr>
                <w:pStyle w:val="Bibliography"/>
                <w:ind w:left="720" w:hanging="720"/>
                <w:rPr>
                  <w:noProof/>
                </w:rPr>
              </w:pPr>
              <w:r>
                <w:fldChar w:fldCharType="begin"/>
              </w:r>
              <w:r w:rsidR="00A9713C">
                <w:instrText xml:space="preserve"> BIBLIOGRAPHY </w:instrText>
              </w:r>
              <w:r>
                <w:fldChar w:fldCharType="separate"/>
              </w:r>
              <w:r w:rsidR="009B1454">
                <w:rPr>
                  <w:noProof/>
                </w:rPr>
                <w:t>Zhou, X., Harding, L. E., Edirippulige, S., &amp; Smith, A. C. (2020). The Role of Telehealth in Reducing the Mental Health Burden from COVID-19. 3.</w:t>
              </w:r>
            </w:p>
            <w:p w14:paraId="6AC86C1A" w14:textId="77777777" w:rsidR="009B1454" w:rsidRDefault="009B1454" w:rsidP="009B1454">
              <w:pPr>
                <w:pStyle w:val="Bibliography"/>
                <w:ind w:left="720" w:hanging="720"/>
                <w:rPr>
                  <w:noProof/>
                </w:rPr>
              </w:pPr>
              <w:r>
                <w:rPr>
                  <w:noProof/>
                </w:rPr>
                <w:t>Almunawar, M. N., Anshari, M., Younis, M. Z., &amp; Kisa, A. (2015). Electronic Health Object: Transforming Health Care Systems From Static to Interactive and Extensible. 10.</w:t>
              </w:r>
            </w:p>
            <w:p w14:paraId="25E804BA" w14:textId="77777777" w:rsidR="009B1454" w:rsidRDefault="009B1454" w:rsidP="009B1454">
              <w:pPr>
                <w:pStyle w:val="Bibliography"/>
                <w:ind w:left="720" w:hanging="720"/>
                <w:rPr>
                  <w:noProof/>
                </w:rPr>
              </w:pPr>
              <w:r>
                <w:rPr>
                  <w:noProof/>
                </w:rPr>
                <w:t>Barney, L. J., Griffiths, K. M., Jorm, A. F., &amp; Christensen, H. (2006). Stigma about Depression and its Impact on Help-Seeking Intentions. 54.</w:t>
              </w:r>
            </w:p>
            <w:p w14:paraId="510A20F8" w14:textId="77777777" w:rsidR="009B1454" w:rsidRDefault="009B1454" w:rsidP="009B1454">
              <w:pPr>
                <w:pStyle w:val="Bibliography"/>
                <w:ind w:left="720" w:hanging="720"/>
                <w:rPr>
                  <w:noProof/>
                </w:rPr>
              </w:pPr>
              <w:r>
                <w:rPr>
                  <w:noProof/>
                </w:rPr>
                <w:t>Havermans, B. M., Boot, C. R., Brouwers, ,. E., Houtman, I. L., Heerkens, Y. F., Zijlstra-Vlasveld, M. C., . . . van der Beek, A. J. (2018). Effectiveness of a digital platform-based implementation strategy to prevent work stress in a healthcare organization: a 12-month follow-up controlled trial. 9.</w:t>
              </w:r>
            </w:p>
            <w:p w14:paraId="0C9FBC4A" w14:textId="77777777" w:rsidR="009B1454" w:rsidRDefault="009B1454" w:rsidP="009B1454">
              <w:pPr>
                <w:pStyle w:val="Bibliography"/>
                <w:ind w:left="720" w:hanging="720"/>
                <w:rPr>
                  <w:noProof/>
                </w:rPr>
              </w:pPr>
              <w:r>
                <w:rPr>
                  <w:noProof/>
                </w:rPr>
                <w:t>Lupton, D. (2016). Towards critical digital health studies: Reflections on two decades of research in health and the way forward. 13.</w:t>
              </w:r>
            </w:p>
            <w:p w14:paraId="67070F77" w14:textId="77777777" w:rsidR="009B1454" w:rsidRDefault="009B1454" w:rsidP="009B1454">
              <w:pPr>
                <w:pStyle w:val="Bibliography"/>
                <w:ind w:left="720" w:hanging="720"/>
                <w:rPr>
                  <w:noProof/>
                </w:rPr>
              </w:pPr>
              <w:r>
                <w:rPr>
                  <w:noProof/>
                </w:rPr>
                <w:lastRenderedPageBreak/>
                <w:t xml:space="preserve">Paulik, G., Maloney, G., Arntz, A., Bachrach, N., Koppeschaar, A., &amp; McEvoy, P. (2021). PSYCHIATRY IN THE DIGITAL AGE. </w:t>
              </w:r>
              <w:r>
                <w:rPr>
                  <w:i/>
                  <w:iCs/>
                  <w:noProof/>
                </w:rPr>
                <w:t>Delivering Imagery Rescripting via Telehealth: Clinical Concerns,</w:t>
              </w:r>
              <w:r>
                <w:rPr>
                  <w:noProof/>
                </w:rPr>
                <w:t>, 10.</w:t>
              </w:r>
            </w:p>
            <w:p w14:paraId="14E924FF" w14:textId="77777777" w:rsidR="009B1454" w:rsidRDefault="009B1454" w:rsidP="009B1454">
              <w:pPr>
                <w:pStyle w:val="Bibliography"/>
                <w:ind w:left="720" w:hanging="720"/>
                <w:rPr>
                  <w:noProof/>
                </w:rPr>
              </w:pPr>
              <w:r>
                <w:rPr>
                  <w:noProof/>
                </w:rPr>
                <w:t>Rowland, S. P., J, F. E., Holme, T., Powell, J., &amp; McGregor, A. (2020). What is the clinical value of mHealth for patients? 6.</w:t>
              </w:r>
            </w:p>
            <w:p w14:paraId="4F3CF92B" w14:textId="77777777" w:rsidR="009B1454" w:rsidRDefault="009B1454" w:rsidP="009B1454">
              <w:pPr>
                <w:pStyle w:val="Bibliography"/>
                <w:ind w:left="720" w:hanging="720"/>
                <w:rPr>
                  <w:noProof/>
                </w:rPr>
              </w:pPr>
              <w:r>
                <w:rPr>
                  <w:noProof/>
                </w:rPr>
                <w:t>Schomerus, G., &amp; Angermeyer, M. C. (2008). Stigma and its impact on help-seeking for mental disorders:. 37.</w:t>
              </w:r>
            </w:p>
            <w:p w14:paraId="712FB8BD" w14:textId="77777777" w:rsidR="009B1454" w:rsidRDefault="009B1454" w:rsidP="009B1454">
              <w:pPr>
                <w:pStyle w:val="Bibliography"/>
                <w:ind w:left="720" w:hanging="720"/>
                <w:rPr>
                  <w:noProof/>
                </w:rPr>
              </w:pPr>
              <w:r>
                <w:rPr>
                  <w:noProof/>
                </w:rPr>
                <w:t>Tang, X., &amp; Yang, C. C. (2010). Identifing influential users in an online healthcare social network. 6.</w:t>
              </w:r>
            </w:p>
            <w:p w14:paraId="4ECF2DDC" w14:textId="77777777" w:rsidR="009B1454" w:rsidRDefault="009B1454" w:rsidP="009B1454">
              <w:pPr>
                <w:pStyle w:val="Bibliography"/>
                <w:ind w:left="720" w:hanging="720"/>
                <w:rPr>
                  <w:noProof/>
                </w:rPr>
              </w:pPr>
              <w:r>
                <w:rPr>
                  <w:noProof/>
                </w:rPr>
                <w:t>Yan, L., &amp; Tan, Y. (2014). Feeling Blue? Go Online: An Empirical Study of Social Support Among Patients. 20.</w:t>
              </w:r>
            </w:p>
            <w:p w14:paraId="7D1F2CDB" w14:textId="77777777" w:rsidR="00A9713C" w:rsidRDefault="005B5503" w:rsidP="009B1454">
              <w:r>
                <w:rPr>
                  <w:b/>
                  <w:bCs/>
                  <w:noProof/>
                </w:rPr>
                <w:fldChar w:fldCharType="end"/>
              </w:r>
            </w:p>
          </w:sdtContent>
        </w:sdt>
      </w:sdtContent>
    </w:sdt>
    <w:p w14:paraId="3008C8E4" w14:textId="77777777" w:rsidR="00A9713C" w:rsidRDefault="00A9713C" w:rsidP="0066307A">
      <w:pPr>
        <w:rPr>
          <w:sz w:val="28"/>
          <w:szCs w:val="28"/>
        </w:rPr>
      </w:pPr>
    </w:p>
    <w:p w14:paraId="5C0FAC11" w14:textId="77777777" w:rsidR="00215936" w:rsidRPr="00990A35" w:rsidRDefault="00215936" w:rsidP="0066307A">
      <w:pPr>
        <w:rPr>
          <w:sz w:val="28"/>
          <w:szCs w:val="28"/>
        </w:rPr>
      </w:pPr>
    </w:p>
    <w:p w14:paraId="6048EED3" w14:textId="77777777" w:rsidR="0066307A" w:rsidRPr="00113504" w:rsidRDefault="0066307A" w:rsidP="0066307A">
      <w:pPr>
        <w:rPr>
          <w:sz w:val="28"/>
          <w:szCs w:val="28"/>
        </w:rPr>
      </w:pPr>
    </w:p>
    <w:sectPr w:rsidR="0066307A" w:rsidRPr="00113504" w:rsidSect="005B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64E6"/>
    <w:rsid w:val="0005090E"/>
    <w:rsid w:val="000C79B8"/>
    <w:rsid w:val="00113504"/>
    <w:rsid w:val="001164E6"/>
    <w:rsid w:val="001228D5"/>
    <w:rsid w:val="00135827"/>
    <w:rsid w:val="00146C3B"/>
    <w:rsid w:val="001E40AF"/>
    <w:rsid w:val="00215936"/>
    <w:rsid w:val="00217C96"/>
    <w:rsid w:val="00222F9E"/>
    <w:rsid w:val="00296931"/>
    <w:rsid w:val="002E3E1A"/>
    <w:rsid w:val="0033490A"/>
    <w:rsid w:val="003911C4"/>
    <w:rsid w:val="003B49F2"/>
    <w:rsid w:val="00464464"/>
    <w:rsid w:val="0052582A"/>
    <w:rsid w:val="00532B4D"/>
    <w:rsid w:val="00546FA2"/>
    <w:rsid w:val="005714E9"/>
    <w:rsid w:val="005B01D9"/>
    <w:rsid w:val="005B5503"/>
    <w:rsid w:val="005D1A10"/>
    <w:rsid w:val="005F361C"/>
    <w:rsid w:val="005F6E0F"/>
    <w:rsid w:val="00603796"/>
    <w:rsid w:val="00624B5A"/>
    <w:rsid w:val="0066307A"/>
    <w:rsid w:val="0068508A"/>
    <w:rsid w:val="006906F1"/>
    <w:rsid w:val="00721E30"/>
    <w:rsid w:val="007B1E00"/>
    <w:rsid w:val="008103C6"/>
    <w:rsid w:val="00885709"/>
    <w:rsid w:val="008914E0"/>
    <w:rsid w:val="008B68D9"/>
    <w:rsid w:val="008C7EE4"/>
    <w:rsid w:val="008E1CC8"/>
    <w:rsid w:val="0096091A"/>
    <w:rsid w:val="00985604"/>
    <w:rsid w:val="00990A35"/>
    <w:rsid w:val="009B1454"/>
    <w:rsid w:val="009B28FD"/>
    <w:rsid w:val="009C16A5"/>
    <w:rsid w:val="00A10BBE"/>
    <w:rsid w:val="00A20AD8"/>
    <w:rsid w:val="00A60CCA"/>
    <w:rsid w:val="00A90BF2"/>
    <w:rsid w:val="00A9713C"/>
    <w:rsid w:val="00AB2262"/>
    <w:rsid w:val="00B119BE"/>
    <w:rsid w:val="00B234D4"/>
    <w:rsid w:val="00B75323"/>
    <w:rsid w:val="00B85B40"/>
    <w:rsid w:val="00B85D93"/>
    <w:rsid w:val="00BA56E7"/>
    <w:rsid w:val="00BD1CC4"/>
    <w:rsid w:val="00C331F5"/>
    <w:rsid w:val="00CC18BB"/>
    <w:rsid w:val="00CE0380"/>
    <w:rsid w:val="00CF7E2D"/>
    <w:rsid w:val="00D85D33"/>
    <w:rsid w:val="00DA219C"/>
    <w:rsid w:val="00DA3712"/>
    <w:rsid w:val="00E15929"/>
    <w:rsid w:val="00E93C02"/>
    <w:rsid w:val="00F055D6"/>
    <w:rsid w:val="00F1396C"/>
    <w:rsid w:val="00FA37C1"/>
    <w:rsid w:val="00FD2266"/>
    <w:rsid w:val="00FD343B"/>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B50D"/>
  <w15:docId w15:val="{03B52745-9AA4-4EE7-9B85-5521168D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52C6376C-18D8-444A-9876-35EC912E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23</Pages>
  <Words>5870</Words>
  <Characters>33462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34</cp:revision>
  <cp:lastPrinted>2021-04-26T09:32:00Z</cp:lastPrinted>
  <dcterms:created xsi:type="dcterms:W3CDTF">2021-04-05T09:58:00Z</dcterms:created>
  <dcterms:modified xsi:type="dcterms:W3CDTF">2021-05-18T12:31:00Z</dcterms:modified>
</cp:coreProperties>
</file>