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Heart Disease Prediction Using Logistic Regression**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https://drive.google.com/file/d/1XFMy-6qLWdRwoDIdCzdipsWwrX1ss1VC/view?usp=drive_link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Vanshita garg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-2210990949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84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F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0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**Case Study: Heart Disease Prediction Using Logistic Regression**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**Objective:**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analysis is to predict the likelihood of heart disease occurrence using logistic regression based on various risk factors.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**Methods Used:**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Pandas library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NumPy library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Matplotlib library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Seaborn library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Scikit-learn library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Methods: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`read_csv()`: Reads a CSV file and converts it into a data frame.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`info()`: Provides basic information about the data frame, such as column types and missing values.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`describe()`: Generates descriptive statistics of the data.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`dropna()`: Removes rows with missing values from the dataset.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`corr()`: Calculates the correlation matrix between numerical features.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`heatmap()`: Plots a heatmap to visualize the correlation matrix.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`pairplot()`: Generates a pairplot to visualize pairwise relationships between features.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`catplot()`: Plots categorical plots such as countplots.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`train_test_split()`: Splits the dataset into training and testing sets.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`LogisticRegression()`: Initializes the logistic regression model.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`fit()`: Trains the logistic regression model.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`predict()`: Predicts the target variable using the trained model.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`score()`: Calculates the accuracy score of the model.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`confusion_matrix()`: Computes the confusion matrix to evaluate the model's performance.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`classification_report()`: Generates a classification report including precision, recall, and F1-score.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**Analysis Steps:**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**Data Loading and Exploration:**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Read the data from the CSV file using `read_csv()` method.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Analyze the structure and summary statistics of the dataset using `info()` and `describe()` methods.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**Data Cleaning:**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Remove rows with missing values using `dropna()` method.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**Data Visualization:**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Visualize the correlation between features using a heatmap with `corr()` and `heatmap()` methods.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Generate a pairplot to visualize pairwise relationships between features using `pairplot()` method.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Plot countplots to analyze the distribution of categorical variables.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**Machine Learning Part:**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Separate the data into features (independent variables) and target (dependent variable).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Split the dataset into training and testing sets using `train_test_split()` method.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Initialize the logistic regression model using `LogisticRegression()` method.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Train the model using the training data with `fit()` method.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Test the model's performance using the testing data and calculate the prediction score with `score()` method.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Evaluate the model's performance using confusion matrix and classification report with `confusion_matrix()` and `classification_report()` methods.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**Visualization of Model Evaluation:**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Plot the confusion matrix to visualize the model's performance using `heatmap()` method.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**Conclusion:**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structured approach provides a comprehensive understanding of the steps involved in predicting heart disease occurrence using logistic regression and evaluating the model's performance.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FMy-6qLWdRwoDIdCzdipsWwrX1ss1VC/view?usp=drive_lin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