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0ADB" w14:textId="77777777" w:rsidR="00C360E2" w:rsidRDefault="00000000">
      <w:pPr>
        <w:spacing w:after="20"/>
        <w:jc w:val="center"/>
      </w:pPr>
      <w:r>
        <w:rPr>
          <w:b/>
          <w:sz w:val="30"/>
        </w:rPr>
        <w:t>KOTESWARA RAO DOPPALAPUDI</w:t>
      </w:r>
    </w:p>
    <w:p w14:paraId="5C556C4E" w14:textId="77777777" w:rsidR="00C360E2" w:rsidRDefault="00000000">
      <w:pPr>
        <w:spacing w:after="80"/>
        <w:jc w:val="center"/>
      </w:pPr>
      <w:r>
        <w:rPr>
          <w:b/>
          <w:sz w:val="20"/>
        </w:rPr>
        <w:t>WORKDAY FINANCE / FSCM FUNCTIONAL CONSULTANT</w:t>
      </w:r>
    </w:p>
    <w:p w14:paraId="5428CE6B" w14:textId="77777777" w:rsidR="00C360E2" w:rsidRDefault="00000000">
      <w:pPr>
        <w:spacing w:after="100"/>
        <w:jc w:val="center"/>
      </w:pPr>
      <w:r>
        <w:t>Email: 1999koti@gmail.com  |  Mobile: +91 8464096717</w:t>
      </w:r>
    </w:p>
    <w:p w14:paraId="3C83AFCB" w14:textId="77777777" w:rsidR="00C360E2" w:rsidRDefault="00000000">
      <w:pPr>
        <w:spacing w:before="100"/>
      </w:pPr>
      <w:r>
        <w:rPr>
          <w:b/>
          <w:sz w:val="20"/>
        </w:rPr>
        <w:t>PROFESSIONAL SUMMARY</w:t>
      </w:r>
    </w:p>
    <w:p w14:paraId="22FBDF2E" w14:textId="77777777" w:rsidR="00C360E2" w:rsidRDefault="00000000">
      <w:pPr>
        <w:spacing w:after="20"/>
        <w:ind w:left="230" w:hanging="173"/>
      </w:pPr>
      <w:r>
        <w:t>• I am MCA post graduate and a thorough professional and tenacious Workday FSCM Functional Consultant with a total of 3.3 years’ experience that includes Workday Financial modules GL, AP, AR, Fixed Assets, Procurement and Expenses and a deep understanding of client business requirements with flair for results and problem solving.</w:t>
      </w:r>
    </w:p>
    <w:p w14:paraId="33ADB8C9" w14:textId="77777777" w:rsidR="00C360E2" w:rsidRDefault="00000000">
      <w:pPr>
        <w:spacing w:before="100"/>
      </w:pPr>
      <w:r>
        <w:rPr>
          <w:b/>
          <w:sz w:val="20"/>
        </w:rPr>
        <w:t>EXPERIENCE SNAPSHOT</w:t>
      </w:r>
    </w:p>
    <w:p w14:paraId="2A96BF07" w14:textId="77777777" w:rsidR="00C360E2" w:rsidRDefault="00000000">
      <w:pPr>
        <w:spacing w:after="20"/>
        <w:ind w:left="230" w:hanging="173"/>
      </w:pPr>
      <w:r>
        <w:t>• Hands-on experience in Workday Financials modules – GL, AP, AR, FA, Procurement, Expenses.</w:t>
      </w:r>
    </w:p>
    <w:p w14:paraId="742B385F" w14:textId="77777777" w:rsidR="00C360E2" w:rsidRDefault="00000000">
      <w:pPr>
        <w:spacing w:after="20"/>
        <w:ind w:left="230" w:hanging="173"/>
      </w:pPr>
      <w:r>
        <w:t>• End-to-end Financial Business Process Configuration (Accounting Journal, Supplier Invoice, Customer Invoice, Requisition, PO).</w:t>
      </w:r>
    </w:p>
    <w:p w14:paraId="391E83A2" w14:textId="77777777" w:rsidR="00C360E2" w:rsidRDefault="00000000">
      <w:pPr>
        <w:spacing w:after="20"/>
        <w:ind w:left="230" w:hanging="173"/>
      </w:pPr>
      <w:r>
        <w:t>• Account Posting Rule Set configuration and Ledger setup.</w:t>
      </w:r>
    </w:p>
    <w:p w14:paraId="62AC9FB6" w14:textId="77777777" w:rsidR="00C360E2" w:rsidRDefault="00000000">
      <w:pPr>
        <w:spacing w:after="20"/>
        <w:ind w:left="230" w:hanging="173"/>
      </w:pPr>
      <w:r>
        <w:t>• Work tag Configuration &amp; Financial Dimension Mapping (Spend, Revenue, Cost Center, Project).</w:t>
      </w:r>
    </w:p>
    <w:p w14:paraId="1377FC5C" w14:textId="77777777" w:rsidR="00C360E2" w:rsidRDefault="00000000">
      <w:pPr>
        <w:spacing w:after="20"/>
        <w:ind w:left="230" w:hanging="173"/>
      </w:pPr>
      <w:r>
        <w:t>• Organizational Hierarchy setup (Company, Cost Center, Location, Project).</w:t>
      </w:r>
    </w:p>
    <w:p w14:paraId="7D1916D5" w14:textId="77777777" w:rsidR="00C360E2" w:rsidRDefault="00000000">
      <w:pPr>
        <w:spacing w:after="20"/>
        <w:ind w:left="230" w:hanging="173"/>
      </w:pPr>
      <w:r>
        <w:t>• Security Configuration – Role Creation, User-Based Groups &amp; Domain Security Policies.</w:t>
      </w:r>
    </w:p>
    <w:p w14:paraId="468DD92C" w14:textId="77777777" w:rsidR="00C360E2" w:rsidRDefault="00000000">
      <w:pPr>
        <w:spacing w:after="20"/>
        <w:ind w:left="230" w:hanging="173"/>
      </w:pPr>
      <w:r>
        <w:t>• I am skilled in functional design, unit testing, and user acceptance testing to support multiple deliverables.</w:t>
      </w:r>
    </w:p>
    <w:p w14:paraId="59A25DCE" w14:textId="7C808219" w:rsidR="00C360E2" w:rsidRDefault="00000000" w:rsidP="00B3119B">
      <w:pPr>
        <w:spacing w:after="20"/>
        <w:ind w:left="230" w:hanging="173"/>
      </w:pPr>
      <w:r>
        <w:t>• Financial Data Migration using EIB (Journal, Supplier Invoice, Customer Invoice, Asset).</w:t>
      </w:r>
    </w:p>
    <w:p w14:paraId="44F5971B" w14:textId="77777777" w:rsidR="00C360E2" w:rsidRDefault="00000000">
      <w:pPr>
        <w:spacing w:after="20"/>
        <w:ind w:left="230" w:hanging="173"/>
      </w:pPr>
      <w:r>
        <w:t>• Allocation Definition Setup and Intercompany Processing.</w:t>
      </w:r>
    </w:p>
    <w:p w14:paraId="1CB2B689" w14:textId="77777777" w:rsidR="00C360E2" w:rsidRDefault="00000000">
      <w:pPr>
        <w:spacing w:after="20"/>
        <w:ind w:left="230" w:hanging="173"/>
      </w:pPr>
      <w:r>
        <w:t>• Asset Management – Depreciation Profiles, Asset Transfers, Disposal &amp; Impairment.</w:t>
      </w:r>
    </w:p>
    <w:p w14:paraId="0F116370" w14:textId="77777777" w:rsidR="00C360E2" w:rsidRDefault="00000000">
      <w:pPr>
        <w:spacing w:after="20"/>
        <w:ind w:left="230" w:hanging="173"/>
      </w:pPr>
      <w:r>
        <w:t>• Supplier &amp; Customer Master Data Configuration.</w:t>
      </w:r>
    </w:p>
    <w:p w14:paraId="292085F9" w14:textId="77777777" w:rsidR="00C360E2" w:rsidRDefault="00000000">
      <w:pPr>
        <w:spacing w:after="20"/>
        <w:ind w:left="230" w:hanging="173"/>
      </w:pPr>
      <w:r>
        <w:t>• Bank Setup, Payment Types &amp; Settlement Runs.</w:t>
      </w:r>
    </w:p>
    <w:p w14:paraId="5FC06378" w14:textId="77777777" w:rsidR="00C360E2" w:rsidRDefault="00000000">
      <w:pPr>
        <w:spacing w:after="20"/>
        <w:ind w:left="230" w:hanging="173"/>
      </w:pPr>
      <w:r>
        <w:t>• Financial Reporting &amp; Dashboard Configuration.</w:t>
      </w:r>
    </w:p>
    <w:p w14:paraId="72B4CD67" w14:textId="77777777" w:rsidR="00C360E2" w:rsidRDefault="00000000">
      <w:pPr>
        <w:spacing w:after="20"/>
        <w:ind w:left="230" w:hanging="173"/>
      </w:pPr>
      <w:r>
        <w:t>• Production Support, Issue Analysis &amp; Root Cause Identification.</w:t>
      </w:r>
    </w:p>
    <w:p w14:paraId="1D38EE51" w14:textId="77777777" w:rsidR="00C360E2" w:rsidRDefault="00000000">
      <w:pPr>
        <w:spacing w:after="20"/>
        <w:ind w:left="230" w:hanging="173"/>
      </w:pPr>
      <w:r>
        <w:t>• Understanding of Accounting Concepts (Journal Entries, Accruals, Adjustments, Revenue Recognition).</w:t>
      </w:r>
    </w:p>
    <w:p w14:paraId="2C1B63AE" w14:textId="77777777" w:rsidR="00C360E2" w:rsidRDefault="00000000">
      <w:pPr>
        <w:spacing w:after="20"/>
        <w:ind w:left="230" w:hanging="173"/>
      </w:pPr>
      <w:r>
        <w:t>• Excellent client interaction skills and experience of working independently as well as in a team.</w:t>
      </w:r>
    </w:p>
    <w:p w14:paraId="31CBE447" w14:textId="77777777" w:rsidR="00C360E2" w:rsidRDefault="00000000">
      <w:pPr>
        <w:spacing w:before="100"/>
      </w:pPr>
      <w:r>
        <w:rPr>
          <w:b/>
          <w:sz w:val="20"/>
        </w:rPr>
        <w:t>CORE CONCEPTS</w:t>
      </w:r>
    </w:p>
    <w:p w14:paraId="76013801" w14:textId="77777777" w:rsidR="00C360E2" w:rsidRDefault="00000000">
      <w:pPr>
        <w:spacing w:after="20"/>
        <w:ind w:left="230" w:hanging="173"/>
      </w:pPr>
      <w:r>
        <w:t>• Strong understanding of Workday Architecture and Tenant Setup.</w:t>
      </w:r>
    </w:p>
    <w:p w14:paraId="27CE71C1" w14:textId="77777777" w:rsidR="00C360E2" w:rsidRDefault="00000000">
      <w:pPr>
        <w:spacing w:after="20"/>
        <w:ind w:left="230" w:hanging="173"/>
      </w:pPr>
      <w:r>
        <w:t>• Organizational Structures: Company, Cost Center, Location &amp; Project Hierarchies.</w:t>
      </w:r>
    </w:p>
    <w:p w14:paraId="35EEC877" w14:textId="77777777" w:rsidR="00C360E2" w:rsidRDefault="00000000">
      <w:pPr>
        <w:spacing w:after="20"/>
        <w:ind w:left="230" w:hanging="173"/>
      </w:pPr>
      <w:r>
        <w:t>• Business Process Framework (BPF) – Creation, Configuration &amp; Condition Rules.</w:t>
      </w:r>
    </w:p>
    <w:p w14:paraId="248D3E6C" w14:textId="77777777" w:rsidR="00C360E2" w:rsidRDefault="00000000">
      <w:pPr>
        <w:spacing w:after="20"/>
        <w:ind w:left="230" w:hanging="173"/>
      </w:pPr>
      <w:r>
        <w:t>• Security Configuration – Security Groups, User-Based Groups &amp; Domain Policies.</w:t>
      </w:r>
    </w:p>
    <w:p w14:paraId="59A069C2" w14:textId="77777777" w:rsidR="00C360E2" w:rsidRDefault="00000000">
      <w:pPr>
        <w:spacing w:after="20"/>
        <w:ind w:left="230" w:hanging="173"/>
      </w:pPr>
      <w:r>
        <w:t>• Worktags &amp; Financial Dimensions (Spend Categories, Revenue Categories, Custom Worktags).</w:t>
      </w:r>
    </w:p>
    <w:p w14:paraId="7A061DFA" w14:textId="77777777" w:rsidR="00C360E2" w:rsidRDefault="00000000">
      <w:pPr>
        <w:spacing w:after="20"/>
        <w:ind w:left="230" w:hanging="173"/>
      </w:pPr>
      <w:r>
        <w:t>• Ledger &amp; Accounting Setup – Ledger Accounts, Account Posting Rule Sets, Journal Sources.</w:t>
      </w:r>
    </w:p>
    <w:p w14:paraId="57B8EC3E" w14:textId="77777777" w:rsidR="00C360E2" w:rsidRDefault="00000000">
      <w:pPr>
        <w:spacing w:after="20"/>
        <w:ind w:left="230" w:hanging="173"/>
      </w:pPr>
      <w:r>
        <w:t>• Financial Business Process Configuration &amp; Approval Workflows.</w:t>
      </w:r>
    </w:p>
    <w:p w14:paraId="6C4BDA11" w14:textId="77777777" w:rsidR="00C360E2" w:rsidRDefault="00000000">
      <w:pPr>
        <w:spacing w:after="20"/>
        <w:ind w:left="230" w:hanging="173"/>
      </w:pPr>
      <w:r>
        <w:t>• Allocation Definitions &amp; Financial Reporting Structures.</w:t>
      </w:r>
    </w:p>
    <w:p w14:paraId="34F9AC52" w14:textId="77777777" w:rsidR="00C360E2" w:rsidRDefault="00000000">
      <w:pPr>
        <w:spacing w:after="20"/>
        <w:ind w:left="230" w:hanging="173"/>
      </w:pPr>
      <w:r>
        <w:t>• Data Migration using EIB (Inbound &amp; Outbound).</w:t>
      </w:r>
    </w:p>
    <w:p w14:paraId="6954A03A" w14:textId="77777777" w:rsidR="00C360E2" w:rsidRDefault="00000000">
      <w:pPr>
        <w:spacing w:before="100"/>
      </w:pPr>
      <w:r>
        <w:rPr>
          <w:b/>
          <w:sz w:val="20"/>
        </w:rPr>
        <w:t>WORK EXPERIENCE</w:t>
      </w:r>
    </w:p>
    <w:p w14:paraId="6E93B41F" w14:textId="77777777" w:rsidR="00C360E2" w:rsidRDefault="00000000">
      <w:pPr>
        <w:spacing w:after="20"/>
        <w:ind w:left="230" w:hanging="173"/>
      </w:pPr>
      <w:r>
        <w:t>• Worked as a Workday Consultant in Swift Solution Private Limited from June’2023 to Till Date.</w:t>
      </w:r>
    </w:p>
    <w:p w14:paraId="33720E69" w14:textId="77777777" w:rsidR="00C360E2" w:rsidRDefault="00000000">
      <w:pPr>
        <w:spacing w:before="100"/>
      </w:pPr>
      <w:r>
        <w:rPr>
          <w:b/>
          <w:sz w:val="20"/>
        </w:rPr>
        <w:t>EDUCATION</w:t>
      </w:r>
    </w:p>
    <w:p w14:paraId="399FA371" w14:textId="77777777" w:rsidR="00C360E2" w:rsidRDefault="00000000">
      <w:pPr>
        <w:spacing w:after="20"/>
        <w:ind w:left="230" w:hanging="173"/>
      </w:pPr>
      <w:r>
        <w:t>• MCA from Acharya Nagarjuna University in 2023.</w:t>
      </w:r>
    </w:p>
    <w:p w14:paraId="3C4E02F6" w14:textId="77777777" w:rsidR="00C360E2" w:rsidRDefault="00000000">
      <w:pPr>
        <w:spacing w:before="100"/>
      </w:pPr>
      <w:r>
        <w:rPr>
          <w:b/>
          <w:sz w:val="20"/>
        </w:rPr>
        <w:t>TECHNICAL SKILLS</w:t>
      </w:r>
    </w:p>
    <w:p w14:paraId="17D47A33" w14:textId="7D121A83" w:rsidR="00C360E2" w:rsidRDefault="00000000">
      <w:pPr>
        <w:spacing w:after="20"/>
        <w:ind w:left="230" w:hanging="173"/>
      </w:pPr>
      <w:r>
        <w:t>• Workday Skills: Workday Financials – General Ledger (GL), Account Payables (AP), Account Receivables (AR), Fixed Assets, Procurement, Expenses</w:t>
      </w:r>
      <w:r w:rsidR="00B3119B">
        <w:t xml:space="preserve"> </w:t>
      </w:r>
      <w:r>
        <w:t>and EIBs, XSLT.</w:t>
      </w:r>
    </w:p>
    <w:p w14:paraId="4D60C068" w14:textId="77777777" w:rsidR="00C360E2" w:rsidRDefault="00000000">
      <w:pPr>
        <w:spacing w:after="20"/>
        <w:ind w:left="230" w:hanging="173"/>
      </w:pPr>
      <w:r>
        <w:t>• ERP Applications: Workday Financials.</w:t>
      </w:r>
    </w:p>
    <w:p w14:paraId="13C2335F" w14:textId="77777777" w:rsidR="00C360E2" w:rsidRDefault="00000000">
      <w:pPr>
        <w:spacing w:before="100"/>
      </w:pPr>
      <w:r>
        <w:rPr>
          <w:b/>
          <w:sz w:val="20"/>
        </w:rPr>
        <w:t>PROFESSIONAL EXPERIENCE</w:t>
      </w:r>
    </w:p>
    <w:p w14:paraId="1C3971F8" w14:textId="77777777" w:rsidR="00C360E2" w:rsidRDefault="00000000">
      <w:pPr>
        <w:spacing w:after="20"/>
      </w:pPr>
      <w:r>
        <w:rPr>
          <w:b/>
          <w:sz w:val="20"/>
        </w:rPr>
        <w:t>Project 1: Workday Development and Support – June-2023 to Till Date</w:t>
      </w:r>
    </w:p>
    <w:p w14:paraId="62D6023F" w14:textId="77777777" w:rsidR="00C360E2" w:rsidRDefault="00000000">
      <w:pPr>
        <w:spacing w:after="20"/>
        <w:ind w:left="230" w:hanging="173"/>
      </w:pPr>
      <w:r>
        <w:t>• Client: Unity 3D</w:t>
      </w:r>
    </w:p>
    <w:p w14:paraId="47210BD8" w14:textId="77777777" w:rsidR="00C360E2" w:rsidRDefault="00000000">
      <w:pPr>
        <w:spacing w:after="20"/>
        <w:ind w:left="230" w:hanging="173"/>
      </w:pPr>
      <w:r>
        <w:t>• Role: Workday Finance Consultant</w:t>
      </w:r>
    </w:p>
    <w:p w14:paraId="59D038F4" w14:textId="77777777" w:rsidR="00C360E2" w:rsidRDefault="00000000">
      <w:pPr>
        <w:spacing w:after="20"/>
        <w:ind w:left="230" w:hanging="173"/>
      </w:pPr>
      <w:r>
        <w:t>• Team Size: 5</w:t>
      </w:r>
    </w:p>
    <w:p w14:paraId="2425E087" w14:textId="77777777" w:rsidR="00C360E2" w:rsidRDefault="00000000">
      <w:pPr>
        <w:spacing w:before="100"/>
      </w:pPr>
      <w:r>
        <w:rPr>
          <w:b/>
          <w:sz w:val="20"/>
        </w:rPr>
        <w:t>ROLES &amp; RESPONSIBILITIES</w:t>
      </w:r>
    </w:p>
    <w:p w14:paraId="5C23667F" w14:textId="77777777" w:rsidR="00C360E2" w:rsidRDefault="00000000">
      <w:pPr>
        <w:spacing w:after="20"/>
        <w:ind w:left="230" w:hanging="173"/>
      </w:pPr>
      <w:r>
        <w:t>• Implemented and supported Workday Financial modules (GL, AP, AR, FA).</w:t>
      </w:r>
    </w:p>
    <w:p w14:paraId="551FEC9A" w14:textId="77777777" w:rsidR="00C360E2" w:rsidRDefault="00000000">
      <w:pPr>
        <w:spacing w:after="20"/>
        <w:ind w:left="230" w:hanging="173"/>
      </w:pPr>
      <w:r>
        <w:t>• Created Companies, Ledgers, Calendars, Ledger Accounts.</w:t>
      </w:r>
    </w:p>
    <w:p w14:paraId="44C4C150" w14:textId="77777777" w:rsidR="00C360E2" w:rsidRDefault="00000000">
      <w:pPr>
        <w:spacing w:after="20"/>
        <w:ind w:left="230" w:hanging="173"/>
      </w:pPr>
      <w:r>
        <w:t>• Defined Account Posting Rule Sets for various transactions.</w:t>
      </w:r>
    </w:p>
    <w:p w14:paraId="4B38ED15" w14:textId="77777777" w:rsidR="00C360E2" w:rsidRDefault="00000000">
      <w:pPr>
        <w:spacing w:after="20"/>
        <w:ind w:left="230" w:hanging="173"/>
      </w:pPr>
      <w:r>
        <w:t>• Configured Worktags (Spend Categories, Revenue Categories, Cost Centers, Projects).</w:t>
      </w:r>
    </w:p>
    <w:p w14:paraId="61EC225B" w14:textId="77777777" w:rsidR="00C360E2" w:rsidRDefault="00000000">
      <w:pPr>
        <w:spacing w:after="20"/>
        <w:ind w:left="230" w:hanging="173"/>
      </w:pPr>
      <w:r>
        <w:t>• Created custom validations and allocation definitions.</w:t>
      </w:r>
    </w:p>
    <w:p w14:paraId="3AEEF432" w14:textId="77777777" w:rsidR="00C360E2" w:rsidRDefault="00000000">
      <w:pPr>
        <w:spacing w:after="20"/>
        <w:ind w:left="230" w:hanging="173"/>
      </w:pPr>
      <w:r>
        <w:t>• Configured Business Processes for Accounting Journal, Supplier Invoice, Requisition and PO.</w:t>
      </w:r>
    </w:p>
    <w:p w14:paraId="7C1AF4A8" w14:textId="77777777" w:rsidR="00C360E2" w:rsidRDefault="00000000">
      <w:pPr>
        <w:spacing w:after="20"/>
        <w:ind w:left="230" w:hanging="173"/>
      </w:pPr>
      <w:r>
        <w:t>• Setting up Bank Accounts and Routing Rule Sets.</w:t>
      </w:r>
    </w:p>
    <w:p w14:paraId="3128D0B6" w14:textId="77777777" w:rsidR="00C360E2" w:rsidRDefault="00000000">
      <w:pPr>
        <w:spacing w:after="20"/>
        <w:ind w:left="230" w:hanging="173"/>
      </w:pPr>
      <w:r>
        <w:t>• Created Sales Items, Expense Items and Purchase Items.</w:t>
      </w:r>
    </w:p>
    <w:p w14:paraId="05DB9D61" w14:textId="77777777" w:rsidR="00C360E2" w:rsidRDefault="00000000">
      <w:pPr>
        <w:spacing w:after="20"/>
        <w:ind w:left="230" w:hanging="173"/>
      </w:pPr>
      <w:r>
        <w:t>• Implemented Supplier External Site and Portal enhancements.</w:t>
      </w:r>
    </w:p>
    <w:p w14:paraId="55313BBF" w14:textId="77777777" w:rsidR="00C360E2" w:rsidRDefault="00000000">
      <w:pPr>
        <w:spacing w:after="20"/>
        <w:ind w:left="230" w:hanging="173"/>
      </w:pPr>
      <w:r>
        <w:lastRenderedPageBreak/>
        <w:t>• Managed Asset Books, Depreciation Profiles, Asset Transfers &amp; Disposal.</w:t>
      </w:r>
    </w:p>
    <w:p w14:paraId="5CCE005A" w14:textId="77777777" w:rsidR="00C360E2" w:rsidRDefault="00000000">
      <w:pPr>
        <w:spacing w:after="20"/>
        <w:ind w:left="230" w:hanging="173"/>
      </w:pPr>
      <w:r>
        <w:t>• Developed Custom Reports and scheduled them as per business requirement.</w:t>
      </w:r>
    </w:p>
    <w:p w14:paraId="65F06119" w14:textId="77777777" w:rsidR="00C360E2" w:rsidRDefault="00000000">
      <w:pPr>
        <w:spacing w:after="20"/>
        <w:ind w:left="230" w:hanging="173"/>
      </w:pPr>
      <w:r>
        <w:t>• Created EIBs for bulk data uploads (Journal, Supplier Invoice, Asset Register, Dispose Asset).</w:t>
      </w:r>
    </w:p>
    <w:p w14:paraId="51C9E535" w14:textId="77777777" w:rsidR="00C360E2" w:rsidRDefault="00000000">
      <w:pPr>
        <w:spacing w:after="20"/>
        <w:ind w:left="230" w:hanging="173"/>
      </w:pPr>
      <w:r>
        <w:t>• Provided post-production support and resolved financial issues as per SLA.</w:t>
      </w:r>
    </w:p>
    <w:p w14:paraId="496AF606" w14:textId="77777777" w:rsidR="00C360E2" w:rsidRDefault="00000000">
      <w:pPr>
        <w:spacing w:after="20"/>
        <w:ind w:left="230" w:hanging="173"/>
      </w:pPr>
      <w:r>
        <w:t>• Configured Financial Business Processes and approval workflows.</w:t>
      </w:r>
    </w:p>
    <w:p w14:paraId="276D20DE" w14:textId="77777777" w:rsidR="00C360E2" w:rsidRDefault="00000000">
      <w:pPr>
        <w:spacing w:after="20"/>
        <w:ind w:left="230" w:hanging="173"/>
      </w:pPr>
      <w:r>
        <w:t>• Created and assigned security roles and user-based groups.</w:t>
      </w:r>
    </w:p>
    <w:p w14:paraId="2092B293" w14:textId="77777777" w:rsidR="00C360E2" w:rsidRDefault="00000000">
      <w:pPr>
        <w:spacing w:after="20"/>
        <w:ind w:left="230" w:hanging="173"/>
      </w:pPr>
      <w:r>
        <w:t>• Configured Workday GL, AP, AR &amp; Procurement modules.</w:t>
      </w:r>
    </w:p>
    <w:p w14:paraId="36D987A5" w14:textId="77777777" w:rsidR="00C360E2" w:rsidRDefault="00000000">
      <w:pPr>
        <w:spacing w:after="20"/>
        <w:ind w:left="230" w:hanging="173"/>
      </w:pPr>
      <w:r>
        <w:t>• Created Cost Center, Project and Location hierarchies.</w:t>
      </w:r>
    </w:p>
    <w:p w14:paraId="5235A167" w14:textId="77777777" w:rsidR="00C360E2" w:rsidRDefault="00000000">
      <w:pPr>
        <w:spacing w:after="20"/>
        <w:ind w:left="230" w:hanging="173"/>
      </w:pPr>
      <w:r>
        <w:t>• Created Accounting Journal, Supplier Invoice &amp; Customer Invoice EIBs.</w:t>
      </w:r>
    </w:p>
    <w:p w14:paraId="6E7DCBCD" w14:textId="77777777" w:rsidR="00C360E2" w:rsidRDefault="00000000">
      <w:pPr>
        <w:spacing w:after="20"/>
        <w:ind w:left="230" w:hanging="173"/>
      </w:pPr>
      <w:r>
        <w:t>• Set up Customer and Supplier categories.</w:t>
      </w:r>
    </w:p>
    <w:sectPr w:rsidR="00C360E2" w:rsidSect="00034616">
      <w:footerReference w:type="default" r:id="rId8"/>
      <w:headerReference w:type="default" r:id="rId11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699FE" w14:textId="77777777" w:rsidR="001F6C5A" w:rsidRDefault="001F6C5A">
      <w:pPr>
        <w:spacing w:after="0"/>
      </w:pPr>
      <w:r>
        <w:separator/>
      </w:r>
    </w:p>
  </w:endnote>
  <w:endnote w:type="continuationSeparator" w:id="0">
    <w:p w14:paraId="14568217" w14:textId="77777777" w:rsidR="001F6C5A" w:rsidRDefault="001F6C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80A8" w14:textId="77777777" w:rsidR="00C360E2" w:rsidRDefault="00000000">
    <w:pPr>
      <w:pStyle w:val="Footer"/>
      <w:jc w:val="cen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D65D5" w14:textId="77777777" w:rsidR="001F6C5A" w:rsidRDefault="001F6C5A">
      <w:pPr>
        <w:spacing w:after="0"/>
      </w:pPr>
      <w:r>
        <w:separator/>
      </w:r>
    </w:p>
  </w:footnote>
  <w:footnote w:type="continuationSeparator" w:id="0">
    <w:p w14:paraId="0C74077E" w14:textId="77777777" w:rsidR="001F6C5A" w:rsidRDefault="001F6C5A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923930">
    <w:abstractNumId w:val="8"/>
  </w:num>
  <w:num w:numId="2" w16cid:durableId="138768023">
    <w:abstractNumId w:val="6"/>
  </w:num>
  <w:num w:numId="3" w16cid:durableId="549805008">
    <w:abstractNumId w:val="5"/>
  </w:num>
  <w:num w:numId="4" w16cid:durableId="767239846">
    <w:abstractNumId w:val="4"/>
  </w:num>
  <w:num w:numId="5" w16cid:durableId="248856634">
    <w:abstractNumId w:val="7"/>
  </w:num>
  <w:num w:numId="6" w16cid:durableId="1610970022">
    <w:abstractNumId w:val="3"/>
  </w:num>
  <w:num w:numId="7" w16cid:durableId="707532791">
    <w:abstractNumId w:val="2"/>
  </w:num>
  <w:num w:numId="8" w16cid:durableId="1531146489">
    <w:abstractNumId w:val="1"/>
  </w:num>
  <w:num w:numId="9" w16cid:durableId="117823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58E"/>
    <w:rsid w:val="001F6C5A"/>
    <w:rsid w:val="0029639D"/>
    <w:rsid w:val="00326F90"/>
    <w:rsid w:val="00AA1D8D"/>
    <w:rsid w:val="00B3119B"/>
    <w:rsid w:val="00B47730"/>
    <w:rsid w:val="00C360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8DAE2"/>
  <w14:defaultImageDpi w14:val="300"/>
  <w15:docId w15:val="{635C8641-229A-46A6-B329-CE803849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KOTESWARA RAO DOPPALAPUDI</cp:lastModifiedBy>
  <cp:revision>2</cp:revision>
  <dcterms:created xsi:type="dcterms:W3CDTF">2013-12-23T23:15:00Z</dcterms:created>
  <dcterms:modified xsi:type="dcterms:W3CDTF">2026-09-25T05:36:00Z</dcterms:modified>
  <cp:category/>
</cp:coreProperties>
</file>