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740CDC">
        <w:rPr>
          <w:rFonts w:eastAsia="標楷體" w:hint="eastAsia"/>
          <w:b/>
          <w:spacing w:val="12"/>
          <w:sz w:val="36"/>
          <w:lang w:eastAsia="zh-HK"/>
        </w:rPr>
        <w:t>類別、模組</w:t>
      </w:r>
      <w:r w:rsidR="0060321A">
        <w:rPr>
          <w:rFonts w:eastAsia="標楷體" w:hint="eastAsia"/>
          <w:b/>
          <w:spacing w:val="12"/>
          <w:sz w:val="36"/>
          <w:lang w:eastAsia="zh-HK"/>
        </w:rPr>
        <w:t>的</w:t>
      </w:r>
      <w:r w:rsidR="001641F5">
        <w:rPr>
          <w:rFonts w:eastAsia="標楷體" w:hint="eastAsia"/>
          <w:b/>
          <w:spacing w:val="12"/>
          <w:sz w:val="36"/>
          <w:lang w:eastAsia="zh-HK"/>
        </w:rPr>
        <w:t>應用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FE77D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FE77D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李易軒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FE77D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05050084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DA02AF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7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前</w:t>
            </w:r>
            <w:r w:rsidR="00DA02AF">
              <w:rPr>
                <w:rFonts w:eastAsia="標楷體"/>
                <w:bCs/>
                <w:spacing w:val="12"/>
                <w:sz w:val="22"/>
                <w:lang w:eastAsia="zh-HK"/>
              </w:rPr>
              <w:t>3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DA02AF">
              <w:rPr>
                <w:rFonts w:eastAsia="標楷體"/>
                <w:bCs/>
                <w:spacing w:val="12"/>
                <w:sz w:val="22"/>
              </w:rPr>
              <w:t>20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，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後</w:t>
            </w:r>
            <w:r w:rsidR="00DA02AF">
              <w:rPr>
                <w:rFonts w:eastAsia="標楷體"/>
                <w:bCs/>
                <w:spacing w:val="12"/>
                <w:sz w:val="22"/>
              </w:rPr>
              <w:t>4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DA02AF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B07BC5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A02AF">
              <w:rPr>
                <w:rFonts w:eastAsia="標楷體"/>
                <w:bCs/>
                <w:spacing w:val="12"/>
                <w:sz w:val="22"/>
              </w:rPr>
              <w:t>0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FE77D9">
              <w:rPr>
                <w:rFonts w:eastAsia="標楷體" w:hint="eastAsia"/>
                <w:bCs/>
                <w:spacing w:val="12"/>
                <w:sz w:val="22"/>
                <w:u w:val="single"/>
              </w:rPr>
              <w:t>7</w:t>
            </w:r>
            <w:r w:rsidR="00FE77D9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FE77D9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4A35E2" w:rsidRDefault="00834B3A" w:rsidP="004A35E2">
      <w:pPr>
        <w:pStyle w:val="aa"/>
        <w:widowControl/>
        <w:numPr>
          <w:ilvl w:val="0"/>
          <w:numId w:val="1"/>
        </w:numPr>
        <w:spacing w:beforeLines="50" w:before="180"/>
        <w:ind w:leftChars="0" w:left="358" w:hangingChars="149" w:hanging="358"/>
      </w:pPr>
      <w:r>
        <w:rPr>
          <w:rFonts w:hint="eastAsia"/>
          <w:lang w:eastAsia="zh-HK"/>
        </w:rPr>
        <w:t>確實填妥封面的內容</w:t>
      </w:r>
      <w:r>
        <w:rPr>
          <w:rFonts w:hint="eastAsia"/>
        </w:rPr>
        <w:t>，</w:t>
      </w:r>
      <w:r w:rsidR="004A35E2">
        <w:rPr>
          <w:rFonts w:hint="eastAsia"/>
          <w:lang w:eastAsia="zh-HK"/>
        </w:rPr>
        <w:t>完成後請上傳</w:t>
      </w:r>
      <w:r w:rsidR="004A35E2">
        <w:rPr>
          <w:rFonts w:hint="eastAsia"/>
        </w:rPr>
        <w:t>pdf</w:t>
      </w:r>
      <w:r w:rsidR="004A35E2">
        <w:rPr>
          <w:rFonts w:hint="eastAsia"/>
          <w:lang w:eastAsia="zh-HK"/>
        </w:rPr>
        <w:t>檔。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color w:val="000000"/>
          <w:sz w:val="20"/>
          <w:shd w:val="clear" w:color="auto" w:fill="FFFFFF"/>
        </w:rPr>
        <w:t>strSplitClass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類別，該類別裡有一個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S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color w:val="000000"/>
          <w:sz w:val="20"/>
          <w:shd w:val="clear" w:color="auto" w:fill="FFFFFF"/>
        </w:rPr>
        <w:t>rSplit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可將輸入的字串進行切割，得到以字</w:t>
      </w:r>
      <w:r>
        <w:rPr>
          <w:color w:val="000000"/>
          <w:sz w:val="20"/>
          <w:shd w:val="clear" w:color="auto" w:fill="FFFFFF"/>
          <w:lang w:eastAsia="zh-HK"/>
        </w:rPr>
        <w:t>(word)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組成的串列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leftChars="1" w:left="540" w:hangingChars="256" w:hanging="538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634581F" wp14:editId="01259D78">
            <wp:extent cx="4896485" cy="968375"/>
            <wp:effectExtent l="19050" t="19050" r="18415" b="2222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96837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CC672B" w:rsidRDefault="00CC672B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-1</w:t>
      </w:r>
      <w:r>
        <w:t>6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672959">
        <w:trPr>
          <w:trHeight w:val="3191"/>
          <w:jc w:val="center"/>
        </w:trPr>
        <w:tc>
          <w:tcPr>
            <w:tcW w:w="7701" w:type="dxa"/>
          </w:tcPr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>class strSplitClass():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def __init__(self):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    self.name = input()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def strSplit(self):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    self.name=self.name.rsplit(' ')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    print(self.name)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>a=strSplitClass()</w:t>
            </w:r>
          </w:p>
          <w:p w:rsidR="00740CDC" w:rsidRPr="00CB7DF0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>a.strSplit()</w:t>
            </w:r>
          </w:p>
          <w:p w:rsidR="00740CDC" w:rsidRPr="007D2074" w:rsidRDefault="00740CDC" w:rsidP="00CB3501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</w:p>
        </w:tc>
      </w:tr>
    </w:tbl>
    <w:p w:rsidR="00740CDC" w:rsidRDefault="00672959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0F785EB" wp14:editId="3E0104F5">
            <wp:extent cx="3857625" cy="22479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2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rFonts w:hint="eastAsia"/>
          <w:color w:val="000000"/>
          <w:sz w:val="20"/>
          <w:shd w:val="clear" w:color="auto" w:fill="FFFFFF"/>
        </w:rPr>
        <w:t>ca</w:t>
      </w:r>
      <w:r>
        <w:rPr>
          <w:color w:val="000000"/>
          <w:sz w:val="20"/>
          <w:shd w:val="clear" w:color="auto" w:fill="FFFFFF"/>
        </w:rPr>
        <w:t>rtesian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類別，該類別的輸入參數為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color w:val="000000"/>
          <w:sz w:val="20"/>
          <w:shd w:val="clear" w:color="auto" w:fill="FFFFFF"/>
        </w:rPr>
        <w:t>x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</w:t>
      </w:r>
      <w:r>
        <w:rPr>
          <w:rFonts w:hint="eastAsia"/>
          <w:color w:val="000000"/>
          <w:sz w:val="20"/>
          <w:shd w:val="clear" w:color="auto" w:fill="FFFFFF"/>
        </w:rPr>
        <w:t>y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兩個數值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為平面座標中的一個點</w:t>
      </w:r>
      <w:r>
        <w:rPr>
          <w:rFonts w:hint="eastAsia"/>
          <w:color w:val="000000"/>
          <w:sz w:val="20"/>
          <w:shd w:val="clear" w:color="auto" w:fill="FFFFFF"/>
        </w:rPr>
        <w:t>(x,y))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而類別裡的方法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 w:rsidRPr="00917230">
        <w:rPr>
          <w:color w:val="000000"/>
          <w:sz w:val="20"/>
          <w:shd w:val="clear" w:color="auto" w:fill="FFFFFF"/>
        </w:rPr>
        <w:t>distanceToOrigin</w:t>
      </w:r>
      <w:r>
        <w:rPr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可以計算出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x,y)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這個點離原點的距離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2121DB0" wp14:editId="4C09B1D8">
            <wp:extent cx="4896485" cy="748030"/>
            <wp:effectExtent l="19050" t="19050" r="18415" b="1397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74803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-1</w:t>
      </w:r>
      <w:r>
        <w:t>67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672959">
        <w:trPr>
          <w:trHeight w:val="2490"/>
          <w:jc w:val="center"/>
        </w:trPr>
        <w:tc>
          <w:tcPr>
            <w:tcW w:w="7701" w:type="dxa"/>
          </w:tcPr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lastRenderedPageBreak/>
              <w:t>class cartesian: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def __init__(self, x, y):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    self.x=x*x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    self.y=y*y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def distanceToOrigin(self):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    self.ans=(self.x+self.y)**(1/2)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    print(self.ans)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 xml:space="preserve">    </w:t>
            </w:r>
          </w:p>
          <w:p w:rsidR="00672959" w:rsidRPr="00672959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>a=cartesian(3,3)</w:t>
            </w:r>
          </w:p>
          <w:p w:rsidR="00740CDC" w:rsidRPr="00122095" w:rsidRDefault="00672959" w:rsidP="0067295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72959">
              <w:rPr>
                <w:b/>
                <w:bCs/>
              </w:rPr>
              <w:t>a.distanceToOrigin()</w:t>
            </w:r>
          </w:p>
          <w:p w:rsidR="00740CDC" w:rsidRPr="007D2074" w:rsidRDefault="00740CDC" w:rsidP="00CB3501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</w:p>
        </w:tc>
      </w:tr>
    </w:tbl>
    <w:p w:rsidR="00740CDC" w:rsidRDefault="00672959" w:rsidP="00740CDC">
      <w:pPr>
        <w:pStyle w:val="03"/>
        <w:jc w:val="left"/>
      </w:pPr>
      <w:r>
        <w:rPr>
          <w:noProof/>
        </w:rPr>
        <w:drawing>
          <wp:inline distT="0" distB="0" distL="0" distR="0" wp14:anchorId="190380AC" wp14:editId="673E580E">
            <wp:extent cx="3743325" cy="20193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59" w:rsidRDefault="00672959" w:rsidP="00740CDC">
      <w:pPr>
        <w:pStyle w:val="03"/>
        <w:jc w:val="left"/>
      </w:pPr>
    </w:p>
    <w:p w:rsidR="00672959" w:rsidRDefault="00672959" w:rsidP="00740CDC">
      <w:pPr>
        <w:pStyle w:val="03"/>
        <w:jc w:val="left"/>
      </w:pPr>
    </w:p>
    <w:p w:rsidR="00672959" w:rsidRDefault="00672959" w:rsidP="00740CDC">
      <w:pPr>
        <w:pStyle w:val="03"/>
        <w:jc w:val="left"/>
      </w:pPr>
    </w:p>
    <w:p w:rsidR="00672959" w:rsidRDefault="00672959" w:rsidP="00740CDC">
      <w:pPr>
        <w:pStyle w:val="03"/>
        <w:jc w:val="left"/>
      </w:pPr>
    </w:p>
    <w:p w:rsidR="00672959" w:rsidRDefault="00672959" w:rsidP="00740CDC">
      <w:pPr>
        <w:pStyle w:val="03"/>
        <w:jc w:val="left"/>
      </w:pPr>
    </w:p>
    <w:p w:rsidR="00672959" w:rsidRDefault="00672959" w:rsidP="00740CDC">
      <w:pPr>
        <w:pStyle w:val="03"/>
        <w:jc w:val="left"/>
      </w:pPr>
    </w:p>
    <w:p w:rsidR="00672959" w:rsidRPr="00971C09" w:rsidRDefault="00672959" w:rsidP="00740CDC">
      <w:pPr>
        <w:pStyle w:val="03"/>
        <w:jc w:val="left"/>
        <w:rPr>
          <w:rFonts w:hint="eastAsia"/>
        </w:rPr>
      </w:pP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color w:val="000000"/>
          <w:sz w:val="20"/>
          <w:shd w:val="clear" w:color="auto" w:fill="FFFFFF"/>
        </w:rPr>
        <w:t>Shape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類別，該類別由計算矩形面積</w:t>
      </w:r>
      <w:r>
        <w:rPr>
          <w:rFonts w:hint="eastAsia"/>
          <w:color w:val="000000"/>
          <w:sz w:val="20"/>
          <w:shd w:val="clear" w:color="auto" w:fill="FFFFFF"/>
        </w:rPr>
        <w:t>(area)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矩形周長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perimeter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和尺度大小改變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scaleSize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等三個方法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3917E4B" wp14:editId="1FA6D046">
            <wp:extent cx="4896485" cy="1738630"/>
            <wp:effectExtent l="19050" t="19050" r="18415" b="1397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3863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Pr="00C95A7F" w:rsidRDefault="00740CDC" w:rsidP="00C95A7F">
      <w:pPr>
        <w:pStyle w:val="03"/>
        <w:rPr>
          <w:rFonts w:hint="eastAsia"/>
        </w:rPr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-1</w:t>
      </w:r>
      <w:r>
        <w:t>9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95A7F">
        <w:trPr>
          <w:trHeight w:val="2931"/>
          <w:jc w:val="center"/>
        </w:trPr>
        <w:tc>
          <w:tcPr>
            <w:tcW w:w="7701" w:type="dxa"/>
          </w:tcPr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class Shape: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def __init__(self, x, y):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self.x=x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self.y=y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def scaleSize(self,z):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self.x=self.x*z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self.y=self.y*z 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def area(self):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self= self.x*self.y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return self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def perimeter(self):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self=self.x*2+self.y*2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return self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rectangle =Shape(4,8)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print(rectangle.area())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print(rectangle.perimeter())</w:t>
            </w:r>
          </w:p>
          <w:p w:rsid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rFonts w:hint="eastAsia"/>
                <w:b/>
                <w:bCs/>
              </w:rPr>
            </w:pP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lastRenderedPageBreak/>
              <w:t>rectangle.scaleSize(0.5)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print(rectangle.area())</w:t>
            </w:r>
          </w:p>
          <w:p w:rsidR="00740CDC" w:rsidRPr="007D2074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C95A7F">
              <w:rPr>
                <w:b/>
                <w:bCs/>
              </w:rPr>
              <w:t>print(rectangle.perimeter())</w:t>
            </w:r>
          </w:p>
        </w:tc>
      </w:tr>
    </w:tbl>
    <w:p w:rsidR="00740CDC" w:rsidRDefault="00C95A7F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20D2FE" wp14:editId="364B4D5D">
            <wp:extent cx="2418819" cy="3486150"/>
            <wp:effectExtent l="0" t="0" r="63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004" cy="35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A7F" w:rsidRDefault="00C95A7F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</w:p>
    <w:p w:rsidR="00C95A7F" w:rsidRDefault="00C95A7F" w:rsidP="00740CDC">
      <w:pPr>
        <w:pStyle w:val="02"/>
        <w:spacing w:beforeLines="50" w:before="180" w:line="240" w:lineRule="auto"/>
        <w:ind w:firstLine="0"/>
        <w:rPr>
          <w:rFonts w:hint="eastAsia"/>
          <w:color w:val="000000"/>
          <w:sz w:val="20"/>
          <w:shd w:val="clear" w:color="auto" w:fill="FFFFFF"/>
        </w:rPr>
      </w:pP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rFonts w:hint="eastAsia"/>
          <w:color w:val="000000"/>
          <w:sz w:val="20"/>
          <w:shd w:val="clear" w:color="auto" w:fill="FFFFFF"/>
        </w:rPr>
        <w:t>IOStr</w:t>
      </w:r>
      <w:r>
        <w:rPr>
          <w:color w:val="000000"/>
          <w:sz w:val="20"/>
          <w:shd w:val="clear" w:color="auto" w:fill="FFFFFF"/>
        </w:rPr>
        <w:t>ing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類別，該類別由兩個兩個方法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所構成，其中</w:t>
      </w:r>
      <w:r>
        <w:rPr>
          <w:rFonts w:hint="eastAsia"/>
          <w:color w:val="000000"/>
          <w:sz w:val="20"/>
          <w:shd w:val="clear" w:color="auto" w:fill="FFFFFF"/>
        </w:rPr>
        <w:t>getString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負責接收使用者所輸入的字串，而另一個方法</w:t>
      </w:r>
      <w:r>
        <w:rPr>
          <w:rFonts w:hint="eastAsia"/>
          <w:color w:val="000000"/>
          <w:sz w:val="20"/>
          <w:shd w:val="clear" w:color="auto" w:fill="FFFFFF"/>
        </w:rPr>
        <w:t>pr</w:t>
      </w:r>
      <w:r>
        <w:rPr>
          <w:color w:val="000000"/>
          <w:sz w:val="20"/>
          <w:shd w:val="clear" w:color="auto" w:fill="FFFFFF"/>
        </w:rPr>
        <w:t>intString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則是將字串改成大寫後列印出來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4F6549B9" wp14:editId="7BCA1352">
            <wp:extent cx="4896485" cy="1116965"/>
            <wp:effectExtent l="19050" t="19050" r="18415" b="2603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11696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-20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C95A7F">
        <w:trPr>
          <w:trHeight w:val="2585"/>
          <w:jc w:val="center"/>
        </w:trPr>
        <w:tc>
          <w:tcPr>
            <w:tcW w:w="7701" w:type="dxa"/>
          </w:tcPr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class IOString: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def getString(self):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self.s=input()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def printString(self):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self.s=self.s.upper()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 xml:space="preserve">        print(self.s)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str1=IOString()</w:t>
            </w:r>
          </w:p>
          <w:p w:rsidR="00C95A7F" w:rsidRPr="00C95A7F" w:rsidRDefault="00C95A7F" w:rsidP="00C95A7F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C95A7F">
              <w:rPr>
                <w:b/>
                <w:bCs/>
              </w:rPr>
              <w:t>str1.getString()</w:t>
            </w:r>
          </w:p>
          <w:p w:rsidR="00740CDC" w:rsidRPr="007D2074" w:rsidRDefault="00C95A7F" w:rsidP="00C95A7F">
            <w:pPr>
              <w:pStyle w:val="05ListProgram"/>
              <w:tabs>
                <w:tab w:val="left" w:pos="3840"/>
              </w:tabs>
              <w:ind w:left="0"/>
              <w:rPr>
                <w:b/>
                <w:bCs/>
                <w:color w:val="006600"/>
              </w:rPr>
            </w:pPr>
            <w:r w:rsidRPr="00C95A7F">
              <w:rPr>
                <w:b/>
                <w:bCs/>
              </w:rPr>
              <w:t>str1.printString()</w:t>
            </w:r>
          </w:p>
        </w:tc>
      </w:tr>
    </w:tbl>
    <w:p w:rsidR="00740CDC" w:rsidRDefault="00C95A7F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AA8A8CC" wp14:editId="047B5BF6">
            <wp:extent cx="3048000" cy="20478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color w:val="000000"/>
          <w:sz w:val="20"/>
          <w:shd w:val="clear" w:color="auto" w:fill="FFFFFF"/>
        </w:rPr>
        <w:t>Employee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類別，該類別由兩個兩個方法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methods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所構成，其中</w:t>
      </w:r>
      <w:r w:rsidRPr="00AE5D1A">
        <w:rPr>
          <w:color w:val="000000"/>
          <w:sz w:val="20"/>
          <w:shd w:val="clear" w:color="auto" w:fill="FFFFFF"/>
        </w:rPr>
        <w:t>displayEmployee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可以列印受僱員的名字和薪水，</w:t>
      </w:r>
      <w:r w:rsidRPr="00AE5D1A">
        <w:rPr>
          <w:color w:val="000000"/>
          <w:sz w:val="20"/>
          <w:shd w:val="clear" w:color="auto" w:fill="FFFFFF"/>
          <w:lang w:eastAsia="zh-HK"/>
        </w:rPr>
        <w:t>displayCount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則是輸出受僱者的總數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6F471EC3" wp14:editId="16740618">
            <wp:extent cx="4896485" cy="1712595"/>
            <wp:effectExtent l="19050" t="19050" r="18415" b="2095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1259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-21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FE77D9">
        <w:trPr>
          <w:trHeight w:val="1830"/>
          <w:jc w:val="center"/>
        </w:trPr>
        <w:tc>
          <w:tcPr>
            <w:tcW w:w="7701" w:type="dxa"/>
          </w:tcPr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lastRenderedPageBreak/>
              <w:t>class Employee():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empCount=0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def __init__(self, name, money):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    self.name=name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    self.money=money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    Employee.empCount+=1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def displayEmployee(self):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    print("Name",self.name,end="")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    print(",Salary:",self.money)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def displayCount(self):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    self=""</w:t>
            </w:r>
          </w:p>
          <w:p w:rsid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 xml:space="preserve">        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>emp1=Employee("Zara",2000)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>emp2=Employee("Manni",5000)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>emp3=Employee("Amy",5000)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>emp1.displayEmployee()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>emp2.displayEmployee()</w:t>
            </w:r>
          </w:p>
          <w:p w:rsidR="00FE77D9" w:rsidRPr="006134BF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6134BF">
              <w:rPr>
                <w:b/>
                <w:bCs/>
              </w:rPr>
              <w:t>emp3.displayEmployee()</w:t>
            </w:r>
          </w:p>
          <w:p w:rsidR="00740CDC" w:rsidRPr="007D2074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6134BF">
              <w:rPr>
                <w:b/>
                <w:bCs/>
              </w:rPr>
              <w:t>print("Total Employee %d"%Employee.empCount)</w:t>
            </w:r>
          </w:p>
        </w:tc>
      </w:tr>
    </w:tbl>
    <w:p w:rsidR="00740CDC" w:rsidRDefault="00FE77D9" w:rsidP="00740CDC">
      <w:pPr>
        <w:pStyle w:val="03"/>
        <w:jc w:val="left"/>
      </w:pPr>
      <w:r>
        <w:rPr>
          <w:noProof/>
        </w:rPr>
        <w:lastRenderedPageBreak/>
        <w:drawing>
          <wp:inline distT="0" distB="0" distL="0" distR="0" wp14:anchorId="6C63E8C2" wp14:editId="4FE55116">
            <wp:extent cx="4448175" cy="4057650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對於一個運動學公式</w:t>
      </w:r>
      <w:r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color w:val="000000"/>
          <w:sz w:val="20"/>
          <w:shd w:val="clear" w:color="auto" w:fill="FFFFFF"/>
        </w:rPr>
        <w:t>S = V</w:t>
      </w:r>
      <w:r w:rsidRPr="00971C09">
        <w:rPr>
          <w:color w:val="000000"/>
          <w:sz w:val="20"/>
          <w:shd w:val="clear" w:color="auto" w:fill="FFFFFF"/>
          <w:vertAlign w:val="subscript"/>
        </w:rPr>
        <w:t>o</w:t>
      </w:r>
      <w:r>
        <w:rPr>
          <w:color w:val="000000"/>
          <w:sz w:val="20"/>
          <w:shd w:val="clear" w:color="auto" w:fill="FFFFFF"/>
        </w:rPr>
        <w:t>t + 1/2 gt</w:t>
      </w:r>
      <w:r w:rsidRPr="00971C09">
        <w:rPr>
          <w:color w:val="000000"/>
          <w:sz w:val="20"/>
          <w:shd w:val="clear" w:color="auto" w:fill="FFFFFF"/>
          <w:vertAlign w:val="superscript"/>
        </w:rPr>
        <w:t>2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，其中</w:t>
      </w:r>
      <w:r>
        <w:rPr>
          <w:color w:val="000000"/>
          <w:sz w:val="20"/>
          <w:shd w:val="clear" w:color="auto" w:fill="FFFFFF"/>
        </w:rPr>
        <w:t>V</w:t>
      </w:r>
      <w:r w:rsidRPr="00971C09">
        <w:rPr>
          <w:color w:val="000000"/>
          <w:sz w:val="20"/>
          <w:shd w:val="clear" w:color="auto" w:fill="FFFFFF"/>
          <w:vertAlign w:val="subscript"/>
        </w:rPr>
        <w:t>o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代表初速，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為時間，</w:t>
      </w:r>
      <w:r>
        <w:rPr>
          <w:rFonts w:hint="eastAsia"/>
          <w:color w:val="000000"/>
          <w:sz w:val="20"/>
          <w:shd w:val="clear" w:color="auto" w:fill="FFFFFF"/>
        </w:rPr>
        <w:t>g = 9.8</w:t>
      </w:r>
      <w:r>
        <w:rPr>
          <w:rFonts w:hint="eastAsia"/>
          <w:color w:val="000000"/>
          <w:sz w:val="20"/>
          <w:shd w:val="clear" w:color="auto" w:fill="FFFFFF"/>
        </w:rPr>
        <w:t>。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試寫出一個命名為</w:t>
      </w:r>
      <w:r>
        <w:rPr>
          <w:rFonts w:hint="eastAsia"/>
          <w:color w:val="000000"/>
          <w:sz w:val="20"/>
          <w:shd w:val="clear" w:color="auto" w:fill="FFFFFF"/>
        </w:rPr>
        <w:t>kinematic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類別，該類別的輸入參數為初速</w:t>
      </w:r>
      <w:r>
        <w:rPr>
          <w:rFonts w:hint="eastAsia"/>
          <w:color w:val="000000"/>
          <w:sz w:val="20"/>
          <w:shd w:val="clear" w:color="auto" w:fill="FFFFFF"/>
        </w:rPr>
        <w:t>V</w:t>
      </w:r>
      <w:r w:rsidRPr="00316F78">
        <w:rPr>
          <w:rFonts w:hint="eastAsia"/>
          <w:color w:val="000000"/>
          <w:sz w:val="20"/>
          <w:shd w:val="clear" w:color="auto" w:fill="FFFFFF"/>
          <w:vertAlign w:val="subscript"/>
        </w:rPr>
        <w:t>o</w:t>
      </w:r>
      <w:r>
        <w:rPr>
          <w:rFonts w:hint="eastAsia"/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而類別裡的方法</w:t>
      </w:r>
      <w:r>
        <w:rPr>
          <w:rFonts w:hint="eastAsia"/>
          <w:color w:val="000000"/>
          <w:sz w:val="20"/>
          <w:shd w:val="clear" w:color="auto" w:fill="FFFFFF"/>
        </w:rPr>
        <w:t>(di</w:t>
      </w:r>
      <w:r>
        <w:rPr>
          <w:color w:val="000000"/>
          <w:sz w:val="20"/>
          <w:shd w:val="clear" w:color="auto" w:fill="FFFFFF"/>
        </w:rPr>
        <w:t>sFormula)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在給予時間</w:t>
      </w:r>
      <w:r>
        <w:rPr>
          <w:rFonts w:hint="eastAsia"/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這個參數後，可以計算出移動距離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7C1A85E1" wp14:editId="208F0DAA">
            <wp:extent cx="4896485" cy="690245"/>
            <wp:effectExtent l="19050" t="19050" r="18415" b="1460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69024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Pr="00FE77D9" w:rsidRDefault="00740CDC" w:rsidP="00740CDC">
      <w:pPr>
        <w:pStyle w:val="03"/>
      </w:pPr>
      <w:r w:rsidRPr="00FE77D9">
        <w:rPr>
          <w:rFonts w:hint="eastAsia"/>
        </w:rPr>
        <w:lastRenderedPageBreak/>
        <w:t>圖</w:t>
      </w:r>
      <w:r w:rsidRPr="00FE77D9">
        <w:t>5</w:t>
      </w:r>
      <w:r w:rsidRPr="00FE77D9">
        <w:rPr>
          <w:rFonts w:hint="eastAsia"/>
        </w:rPr>
        <w:t>-22</w:t>
      </w:r>
      <w:r w:rsidRPr="00FE77D9">
        <w:rPr>
          <w:rFonts w:hint="eastAsia"/>
        </w:rPr>
        <w:t xml:space="preserve">　</w:t>
      </w:r>
      <w:r w:rsidRPr="00FE77D9">
        <w:rPr>
          <w:rFonts w:hint="eastAsia"/>
          <w:lang w:eastAsia="zh-HK"/>
        </w:rPr>
        <w:t>輸入與輸出結果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FE77D9" w:rsidRPr="00FE77D9" w:rsidTr="006134BF">
        <w:trPr>
          <w:trHeight w:val="2010"/>
          <w:jc w:val="center"/>
        </w:trPr>
        <w:tc>
          <w:tcPr>
            <w:tcW w:w="7701" w:type="dxa"/>
          </w:tcPr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>class kinematic():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 xml:space="preserve">    def __init__(self, num):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 xml:space="preserve">        self.num=num;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 xml:space="preserve">    def disFormula(self,num2):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 xml:space="preserve">        self.num2=num2;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 xml:space="preserve">        print(self.num*self.num2+(1/2)*9.8*(self.num2**2))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 xml:space="preserve">        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>computDis =kinematic(4)</w:t>
            </w:r>
          </w:p>
          <w:p w:rsidR="00740CDC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>computDis.disFormula(2)</w:t>
            </w:r>
          </w:p>
        </w:tc>
      </w:tr>
    </w:tbl>
    <w:p w:rsidR="00740CDC" w:rsidRDefault="00740CDC" w:rsidP="00740CDC">
      <w:pPr>
        <w:pStyle w:val="03"/>
        <w:jc w:val="left"/>
      </w:pPr>
    </w:p>
    <w:p w:rsidR="006134BF" w:rsidRDefault="00FE77D9" w:rsidP="00740CDC">
      <w:pPr>
        <w:pStyle w:val="03"/>
        <w:jc w:val="left"/>
      </w:pPr>
      <w:r>
        <w:rPr>
          <w:noProof/>
        </w:rPr>
        <w:drawing>
          <wp:inline distT="0" distB="0" distL="0" distR="0" wp14:anchorId="51AFF9B9" wp14:editId="66E662A7">
            <wp:extent cx="4896485" cy="1895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4BF" w:rsidRDefault="006134BF" w:rsidP="00740CDC">
      <w:pPr>
        <w:pStyle w:val="03"/>
        <w:jc w:val="left"/>
      </w:pPr>
    </w:p>
    <w:p w:rsidR="00FE77D9" w:rsidRDefault="00FE77D9" w:rsidP="00740CDC">
      <w:pPr>
        <w:pStyle w:val="03"/>
        <w:jc w:val="left"/>
      </w:pPr>
    </w:p>
    <w:p w:rsidR="00FE77D9" w:rsidRDefault="00FE77D9" w:rsidP="00740CDC">
      <w:pPr>
        <w:pStyle w:val="03"/>
        <w:jc w:val="left"/>
      </w:pPr>
    </w:p>
    <w:p w:rsidR="00FE77D9" w:rsidRDefault="00FE77D9" w:rsidP="00740CDC">
      <w:pPr>
        <w:pStyle w:val="03"/>
        <w:jc w:val="left"/>
      </w:pPr>
    </w:p>
    <w:p w:rsidR="00FE77D9" w:rsidRDefault="00FE77D9" w:rsidP="00740CDC">
      <w:pPr>
        <w:pStyle w:val="03"/>
        <w:jc w:val="left"/>
        <w:rPr>
          <w:rFonts w:hint="eastAsia"/>
        </w:rPr>
      </w:pPr>
      <w:bookmarkStart w:id="0" w:name="_GoBack"/>
      <w:bookmarkEnd w:id="0"/>
    </w:p>
    <w:p w:rsidR="006134BF" w:rsidRPr="00971C09" w:rsidRDefault="006134BF" w:rsidP="00740CDC">
      <w:pPr>
        <w:pStyle w:val="03"/>
        <w:jc w:val="left"/>
        <w:rPr>
          <w:rFonts w:hint="eastAsia"/>
        </w:rPr>
      </w:pPr>
    </w:p>
    <w:p w:rsidR="00740CDC" w:rsidRDefault="00740CDC" w:rsidP="00740CDC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lastRenderedPageBreak/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試建立一個命名為</w:t>
      </w:r>
      <w:r>
        <w:rPr>
          <w:rFonts w:hint="eastAsia"/>
          <w:color w:val="000000"/>
          <w:sz w:val="20"/>
          <w:shd w:val="clear" w:color="auto" w:fill="FFFFFF"/>
        </w:rPr>
        <w:t>calculation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的</w:t>
      </w:r>
      <w:r>
        <w:rPr>
          <w:color w:val="000000"/>
          <w:sz w:val="20"/>
          <w:shd w:val="clear" w:color="auto" w:fill="FFFFFF"/>
          <w:lang w:eastAsia="zh-HK"/>
        </w:rPr>
        <w:t>Python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模組，該模組提供加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減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乘</w:t>
      </w:r>
      <w:r>
        <w:rPr>
          <w:rFonts w:hint="eastAsia"/>
          <w:color w:val="000000"/>
          <w:sz w:val="20"/>
          <w:shd w:val="clear" w:color="auto" w:fill="FFFFFF"/>
        </w:rPr>
        <w:t>、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除等功能的運算</w:t>
      </w:r>
      <w:r>
        <w:rPr>
          <w:color w:val="000000"/>
          <w:sz w:val="20"/>
          <w:shd w:val="clear" w:color="auto" w:fill="FFFFFF"/>
        </w:rPr>
        <w:t>。</w:t>
      </w:r>
    </w:p>
    <w:p w:rsidR="00740CDC" w:rsidRDefault="00740CDC" w:rsidP="00740CDC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noProof/>
        </w:rPr>
        <w:drawing>
          <wp:inline distT="0" distB="0" distL="0" distR="0" wp14:anchorId="2B0BEF3A" wp14:editId="03E54DF4">
            <wp:extent cx="4896485" cy="1720850"/>
            <wp:effectExtent l="19050" t="19050" r="18415" b="1270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2085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inline>
        </w:drawing>
      </w:r>
    </w:p>
    <w:p w:rsidR="00740CDC" w:rsidRDefault="00740CDC" w:rsidP="00740CDC">
      <w:pPr>
        <w:pStyle w:val="03"/>
      </w:pPr>
      <w:r>
        <w:rPr>
          <w:rFonts w:hint="eastAsia"/>
        </w:rPr>
        <w:t>圖</w:t>
      </w:r>
      <w:r>
        <w:t>5</w:t>
      </w:r>
      <w:r>
        <w:rPr>
          <w:rFonts w:hint="eastAsia"/>
        </w:rPr>
        <w:t>-23</w:t>
      </w:r>
      <w:r>
        <w:rPr>
          <w:rFonts w:hint="eastAsia"/>
        </w:rPr>
        <w:t xml:space="preserve">　</w:t>
      </w:r>
      <w:r>
        <w:rPr>
          <w:rFonts w:hint="eastAsia"/>
          <w:lang w:eastAsia="zh-HK"/>
        </w:rPr>
        <w:t>輸入與輸出結果</w:t>
      </w:r>
    </w:p>
    <w:p w:rsidR="00740CDC" w:rsidRDefault="00740CDC" w:rsidP="00740CDC">
      <w:pPr>
        <w:pStyle w:val="02"/>
        <w:spacing w:beforeLines="50" w:before="180" w:line="240" w:lineRule="auto"/>
        <w:ind w:firstLine="0"/>
        <w:rPr>
          <w:color w:val="000000"/>
          <w:sz w:val="20"/>
          <w:shd w:val="clear" w:color="auto" w:fill="FFFFFF"/>
        </w:rPr>
      </w:pPr>
      <w:r>
        <w:rPr>
          <w:color w:val="000000"/>
          <w:sz w:val="20"/>
          <w:shd w:val="clear" w:color="auto" w:fill="FFFFFF"/>
        </w:rPr>
        <w:t>C</w:t>
      </w:r>
      <w:r>
        <w:rPr>
          <w:rFonts w:hint="eastAsia"/>
          <w:color w:val="000000"/>
          <w:sz w:val="20"/>
          <w:shd w:val="clear" w:color="auto" w:fill="FFFFFF"/>
        </w:rPr>
        <w:t>alculation.</w:t>
      </w:r>
      <w:r>
        <w:rPr>
          <w:color w:val="000000"/>
          <w:sz w:val="20"/>
          <w:shd w:val="clear" w:color="auto" w:fill="FFFFFF"/>
        </w:rPr>
        <w:t>py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01"/>
      </w:tblGrid>
      <w:tr w:rsidR="00740CDC" w:rsidTr="00FE77D9">
        <w:trPr>
          <w:trHeight w:val="1766"/>
          <w:jc w:val="center"/>
        </w:trPr>
        <w:tc>
          <w:tcPr>
            <w:tcW w:w="7701" w:type="dxa"/>
          </w:tcPr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>import calculation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>print(calculation.add(4,8))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>print(calculation.sub(4,8))</w:t>
            </w:r>
          </w:p>
          <w:p w:rsidR="00FE77D9" w:rsidRPr="00FE77D9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</w:rPr>
            </w:pPr>
            <w:r w:rsidRPr="00FE77D9">
              <w:rPr>
                <w:b/>
                <w:bCs/>
              </w:rPr>
              <w:t>print(calculation.mul(4,8))</w:t>
            </w:r>
          </w:p>
          <w:p w:rsidR="00740CDC" w:rsidRPr="007D2074" w:rsidRDefault="00FE77D9" w:rsidP="00FE77D9">
            <w:pPr>
              <w:pStyle w:val="05ListProgram"/>
              <w:tabs>
                <w:tab w:val="left" w:pos="3840"/>
              </w:tabs>
              <w:rPr>
                <w:b/>
                <w:bCs/>
                <w:color w:val="006600"/>
              </w:rPr>
            </w:pPr>
            <w:r w:rsidRPr="00FE77D9">
              <w:rPr>
                <w:b/>
                <w:bCs/>
              </w:rPr>
              <w:t>print(calculation.div(4,8))</w:t>
            </w:r>
          </w:p>
        </w:tc>
      </w:tr>
    </w:tbl>
    <w:p w:rsidR="00740CDC" w:rsidRPr="00971C09" w:rsidRDefault="00FE77D9" w:rsidP="00740CDC">
      <w:pPr>
        <w:pStyle w:val="03"/>
        <w:jc w:val="left"/>
      </w:pPr>
      <w:r>
        <w:rPr>
          <w:noProof/>
        </w:rPr>
        <w:lastRenderedPageBreak/>
        <w:drawing>
          <wp:inline distT="0" distB="0" distL="0" distR="0" wp14:anchorId="234ED79B" wp14:editId="53476C93">
            <wp:extent cx="2867025" cy="2257425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CDC" w:rsidRPr="00740CDC" w:rsidRDefault="00740CD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40CDC" w:rsidRDefault="00740CD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40CDC" w:rsidRDefault="00740CD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740CDC" w:rsidRPr="00500493" w:rsidRDefault="00740CDC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sectPr w:rsidR="00740CDC" w:rsidRPr="00500493">
      <w:headerReference w:type="even" r:id="rId21"/>
      <w:footerReference w:type="even" r:id="rId22"/>
      <w:headerReference w:type="first" r:id="rId23"/>
      <w:footerReference w:type="first" r:id="rId24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ACD" w:rsidRDefault="00A82ACD" w:rsidP="00B9273A">
      <w:r>
        <w:separator/>
      </w:r>
    </w:p>
  </w:endnote>
  <w:endnote w:type="continuationSeparator" w:id="0">
    <w:p w:rsidR="00A82ACD" w:rsidRDefault="00A82ACD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FE77D9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ACD" w:rsidRDefault="00A82ACD" w:rsidP="00B9273A">
      <w:r>
        <w:separator/>
      </w:r>
    </w:p>
  </w:footnote>
  <w:footnote w:type="continuationSeparator" w:id="0">
    <w:p w:rsidR="00A82ACD" w:rsidRDefault="00A82ACD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HK" w:vendorID="64" w:dllVersion="131077" w:nlCheck="1" w:checkStyle="1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39E2"/>
    <w:rsid w:val="000A7781"/>
    <w:rsid w:val="000F0238"/>
    <w:rsid w:val="001641F5"/>
    <w:rsid w:val="001742F5"/>
    <w:rsid w:val="001743B2"/>
    <w:rsid w:val="001744E5"/>
    <w:rsid w:val="00195C9D"/>
    <w:rsid w:val="00211959"/>
    <w:rsid w:val="002A0C28"/>
    <w:rsid w:val="002D3920"/>
    <w:rsid w:val="00337A4B"/>
    <w:rsid w:val="003B5D96"/>
    <w:rsid w:val="003D248C"/>
    <w:rsid w:val="003F2B11"/>
    <w:rsid w:val="00402411"/>
    <w:rsid w:val="004A35E2"/>
    <w:rsid w:val="004B547A"/>
    <w:rsid w:val="00500493"/>
    <w:rsid w:val="00547F7D"/>
    <w:rsid w:val="005568EA"/>
    <w:rsid w:val="0060321A"/>
    <w:rsid w:val="006134BF"/>
    <w:rsid w:val="00672959"/>
    <w:rsid w:val="006812CD"/>
    <w:rsid w:val="00681F83"/>
    <w:rsid w:val="006C369C"/>
    <w:rsid w:val="00740CDC"/>
    <w:rsid w:val="007511AF"/>
    <w:rsid w:val="00834B3A"/>
    <w:rsid w:val="008675AA"/>
    <w:rsid w:val="00867DBE"/>
    <w:rsid w:val="009B0F83"/>
    <w:rsid w:val="00A0048C"/>
    <w:rsid w:val="00A422F3"/>
    <w:rsid w:val="00A75222"/>
    <w:rsid w:val="00A82ACD"/>
    <w:rsid w:val="00AA7587"/>
    <w:rsid w:val="00AD4D74"/>
    <w:rsid w:val="00B07BC5"/>
    <w:rsid w:val="00B17957"/>
    <w:rsid w:val="00B41754"/>
    <w:rsid w:val="00B71727"/>
    <w:rsid w:val="00B9273A"/>
    <w:rsid w:val="00C04728"/>
    <w:rsid w:val="00C440B5"/>
    <w:rsid w:val="00C95A7F"/>
    <w:rsid w:val="00CA1F7F"/>
    <w:rsid w:val="00CC5C5E"/>
    <w:rsid w:val="00CC672B"/>
    <w:rsid w:val="00CD1926"/>
    <w:rsid w:val="00CD3D78"/>
    <w:rsid w:val="00D15468"/>
    <w:rsid w:val="00D477DD"/>
    <w:rsid w:val="00DA02AF"/>
    <w:rsid w:val="00DA70CD"/>
    <w:rsid w:val="00DF7F95"/>
    <w:rsid w:val="00E52CDE"/>
    <w:rsid w:val="00EC1881"/>
    <w:rsid w:val="00EC5791"/>
    <w:rsid w:val="00F0268F"/>
    <w:rsid w:val="00F260E8"/>
    <w:rsid w:val="00FE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C2249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  <w:style w:type="paragraph" w:customStyle="1" w:styleId="03fig">
    <w:name w:val="03fig"/>
    <w:rsid w:val="00A75222"/>
    <w:pPr>
      <w:jc w:val="center"/>
    </w:pPr>
    <w:rPr>
      <w:rFonts w:ascii="Times New Roman" w:eastAsia="新細明體" w:hAnsi="Times New Roman" w:cs="Times New Roman"/>
      <w:kern w:val="0"/>
      <w:sz w:val="20"/>
      <w:szCs w:val="20"/>
    </w:rPr>
  </w:style>
  <w:style w:type="paragraph" w:customStyle="1" w:styleId="03">
    <w:name w:val="03圖標"/>
    <w:basedOn w:val="03fig"/>
    <w:rsid w:val="00740CDC"/>
    <w:pPr>
      <w:spacing w:before="28" w:after="170"/>
    </w:pPr>
    <w:rPr>
      <w:rFonts w:ascii="Arial" w:eastAsia="文鼎中圓" w:hAnsi="Arial"/>
      <w:spacing w:val="6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2</cp:revision>
  <cp:lastPrinted>2019-10-24T07:55:00Z</cp:lastPrinted>
  <dcterms:created xsi:type="dcterms:W3CDTF">2019-10-24T07:55:00Z</dcterms:created>
  <dcterms:modified xsi:type="dcterms:W3CDTF">2019-10-24T07:55:00Z</dcterms:modified>
</cp:coreProperties>
</file>