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82" w:rsidRDefault="00AD7182" w:rsidP="00AD7182">
      <w:pPr>
        <w:rPr>
          <w:rFonts w:ascii="Times New Roman" w:hAnsi="Times New Roman" w:cs="Times New Roman"/>
        </w:rPr>
      </w:pPr>
      <w:r w:rsidRPr="00EC1A74">
        <w:rPr>
          <w:rFonts w:ascii="Times New Roman" w:hAnsi="Times New Roman" w:cs="Times New Roman"/>
        </w:rPr>
        <w:t xml:space="preserve">Engineering Application Software </w:t>
      </w:r>
      <w:r>
        <w:rPr>
          <w:rFonts w:ascii="Times New Roman" w:hAnsi="Times New Roman" w:cs="Times New Roman" w:hint="eastAsia"/>
        </w:rPr>
        <w:t>q</w:t>
      </w:r>
      <w:r w:rsidRPr="00EC1A74">
        <w:rPr>
          <w:rFonts w:ascii="Times New Roman" w:hAnsi="Times New Roman" w:cs="Times New Roman"/>
        </w:rPr>
        <w:t xml:space="preserve">uiz </w:t>
      </w:r>
      <w:r>
        <w:rPr>
          <w:rFonts w:ascii="Times New Roman" w:hAnsi="Times New Roman" w:cs="Times New Roman" w:hint="eastAsia"/>
        </w:rPr>
        <w:t>2</w:t>
      </w:r>
      <w:r w:rsidRPr="00EC1A74">
        <w:rPr>
          <w:rFonts w:ascii="Times New Roman" w:hAnsi="Times New Roman" w:cs="Times New Roman"/>
        </w:rPr>
        <w:t xml:space="preserve"> </w:t>
      </w:r>
      <w:r>
        <w:rPr>
          <w:rFonts w:ascii="Times New Roman" w:hAnsi="Times New Roman" w:cs="Times New Roman" w:hint="eastAsia"/>
        </w:rPr>
        <w:t xml:space="preserve">  C</w:t>
      </w:r>
      <w:r w:rsidRPr="00EC1A74">
        <w:rPr>
          <w:rFonts w:ascii="Times New Roman" w:hAnsi="Times New Roman" w:cs="Times New Roman"/>
        </w:rPr>
        <w:t xml:space="preserve">lass: </w:t>
      </w:r>
      <w:r>
        <w:rPr>
          <w:rFonts w:ascii="Times New Roman" w:hAnsi="Times New Roman" w:cs="Times New Roman" w:hint="eastAsia"/>
        </w:rPr>
        <w:t xml:space="preserve">  </w:t>
      </w:r>
      <w:r w:rsidRPr="00EC1A74">
        <w:rPr>
          <w:rFonts w:ascii="Times New Roman" w:hAnsi="Times New Roman" w:cs="Times New Roman"/>
        </w:rPr>
        <w:t xml:space="preserve">    Name:          </w:t>
      </w:r>
      <w:r>
        <w:rPr>
          <w:rFonts w:ascii="Times New Roman" w:hAnsi="Times New Roman" w:cs="Times New Roman" w:hint="eastAsia"/>
        </w:rPr>
        <w:t>S</w:t>
      </w:r>
      <w:r w:rsidRPr="00EC1A74">
        <w:rPr>
          <w:rFonts w:ascii="Times New Roman" w:hAnsi="Times New Roman" w:cs="Times New Roman"/>
        </w:rPr>
        <w:t xml:space="preserve">tudent </w:t>
      </w:r>
      <w:r>
        <w:rPr>
          <w:rFonts w:ascii="Times New Roman" w:hAnsi="Times New Roman" w:cs="Times New Roman" w:hint="eastAsia"/>
        </w:rPr>
        <w:t>ID</w:t>
      </w:r>
      <w:r w:rsidRPr="00EC1A74">
        <w:rPr>
          <w:rFonts w:ascii="Times New Roman" w:hAnsi="Times New Roman" w:cs="Times New Roman"/>
        </w:rPr>
        <w:t>:</w:t>
      </w:r>
    </w:p>
    <w:p w:rsidR="00AD7182" w:rsidRDefault="00AE1113" w:rsidP="00D9741A">
      <w:pPr>
        <w:spacing w:line="320" w:lineRule="exact"/>
        <w:rPr>
          <w:rFonts w:ascii="Times New Roman" w:hAnsi="Times New Roman" w:cs="Times New Roman"/>
        </w:rPr>
      </w:pPr>
      <w:r w:rsidRPr="00D9741A">
        <w:rPr>
          <w:rFonts w:ascii="Times New Roman" w:hAnsi="Times New Roman" w:cs="Times New Roman" w:hint="eastAsia"/>
          <w:color w:val="FF0000"/>
        </w:rPr>
        <w:t>作答時請注意下列規則</w:t>
      </w:r>
      <w:r w:rsidRPr="00D9741A">
        <w:rPr>
          <w:rFonts w:ascii="Times New Roman" w:hAnsi="Times New Roman" w:cs="Times New Roman" w:hint="eastAsia"/>
          <w:color w:val="FF0000"/>
        </w:rPr>
        <w:t xml:space="preserve">, </w:t>
      </w:r>
      <w:r w:rsidRPr="00D9741A">
        <w:rPr>
          <w:rFonts w:ascii="Times New Roman" w:hAnsi="Times New Roman" w:cs="Times New Roman" w:hint="eastAsia"/>
          <w:color w:val="FF0000"/>
        </w:rPr>
        <w:t>否則不予計分</w:t>
      </w:r>
      <w:r w:rsidRPr="00D9741A">
        <w:rPr>
          <w:rFonts w:ascii="Times New Roman" w:hAnsi="Times New Roman" w:cs="Times New Roman" w:hint="eastAsia"/>
          <w:color w:val="FF0000"/>
        </w:rPr>
        <w:t>: (a)</w:t>
      </w:r>
      <w:r w:rsidRPr="00D9741A">
        <w:rPr>
          <w:rFonts w:ascii="Times New Roman" w:hAnsi="Times New Roman" w:cs="Times New Roman" w:hint="eastAsia"/>
          <w:color w:val="FF0000"/>
        </w:rPr>
        <w:t>圖形請用</w:t>
      </w:r>
      <w:r w:rsidRPr="00D9741A">
        <w:rPr>
          <w:rFonts w:ascii="Times New Roman" w:hAnsi="Times New Roman" w:cs="Times New Roman" w:hint="eastAsia"/>
          <w:b/>
          <w:color w:val="FF0000"/>
          <w:u w:val="single"/>
        </w:rPr>
        <w:t>複製貼上</w:t>
      </w:r>
      <w:r w:rsidR="00D9741A" w:rsidRPr="00D9741A">
        <w:rPr>
          <w:rFonts w:ascii="Times New Roman" w:hAnsi="Times New Roman" w:cs="Times New Roman" w:hint="eastAsia"/>
          <w:color w:val="FF0000"/>
        </w:rPr>
        <w:t>,</w:t>
      </w:r>
      <w:r w:rsidRPr="00D9741A">
        <w:rPr>
          <w:rFonts w:ascii="Times New Roman" w:hAnsi="Times New Roman" w:cs="Times New Roman" w:hint="eastAsia"/>
          <w:color w:val="FF0000"/>
        </w:rPr>
        <w:t>勿用螢幕截圖方式</w:t>
      </w:r>
      <w:r w:rsidRPr="00D9741A">
        <w:rPr>
          <w:rFonts w:ascii="Times New Roman" w:hAnsi="Times New Roman" w:cs="Times New Roman" w:hint="eastAsia"/>
          <w:color w:val="FF0000"/>
        </w:rPr>
        <w:t>(b)</w:t>
      </w:r>
      <w:r w:rsidRPr="00D9741A">
        <w:rPr>
          <w:rFonts w:ascii="Times New Roman" w:hAnsi="Times New Roman" w:cs="Times New Roman" w:hint="eastAsia"/>
          <w:color w:val="FF0000"/>
        </w:rPr>
        <w:t>程式與執行結果請</w:t>
      </w:r>
      <w:r w:rsidRPr="00D9741A">
        <w:rPr>
          <w:rFonts w:ascii="Times New Roman" w:hAnsi="Times New Roman" w:cs="Times New Roman" w:hint="eastAsia"/>
          <w:b/>
          <w:color w:val="FF0000"/>
          <w:u w:val="single"/>
        </w:rPr>
        <w:t>複製文字後貼上</w:t>
      </w:r>
      <w:r w:rsidRPr="00D9741A">
        <w:rPr>
          <w:rFonts w:ascii="Times New Roman" w:hAnsi="Times New Roman" w:cs="Times New Roman" w:hint="eastAsia"/>
          <w:color w:val="FF0000"/>
        </w:rPr>
        <w:t>(c ) Octave</w:t>
      </w:r>
      <w:r w:rsidRPr="00D9741A">
        <w:rPr>
          <w:rFonts w:ascii="Times New Roman" w:hAnsi="Times New Roman" w:cs="Times New Roman" w:hint="eastAsia"/>
          <w:color w:val="FF0000"/>
        </w:rPr>
        <w:t>有些指令之名稱或用法與</w:t>
      </w:r>
      <w:r w:rsidRPr="00D9741A">
        <w:rPr>
          <w:rFonts w:ascii="Times New Roman" w:hAnsi="Times New Roman" w:cs="Times New Roman" w:hint="eastAsia"/>
          <w:color w:val="FF0000"/>
        </w:rPr>
        <w:t>Matlab</w:t>
      </w:r>
      <w:r w:rsidRPr="00D9741A">
        <w:rPr>
          <w:rFonts w:ascii="Times New Roman" w:hAnsi="Times New Roman" w:cs="Times New Roman" w:hint="eastAsia"/>
          <w:color w:val="FF0000"/>
        </w:rPr>
        <w:t>不同</w:t>
      </w:r>
      <w:r w:rsidRPr="00D9741A">
        <w:rPr>
          <w:rFonts w:ascii="Times New Roman" w:hAnsi="Times New Roman" w:cs="Times New Roman" w:hint="eastAsia"/>
          <w:color w:val="FF0000"/>
        </w:rPr>
        <w:t xml:space="preserve">, </w:t>
      </w:r>
      <w:r w:rsidRPr="00D9741A">
        <w:rPr>
          <w:rFonts w:ascii="Times New Roman" w:hAnsi="Times New Roman" w:cs="Times New Roman" w:hint="eastAsia"/>
          <w:color w:val="FF0000"/>
        </w:rPr>
        <w:t>請以</w:t>
      </w:r>
      <w:r w:rsidRPr="00D9741A">
        <w:rPr>
          <w:rFonts w:ascii="Times New Roman" w:hAnsi="Times New Roman" w:cs="Times New Roman" w:hint="eastAsia"/>
          <w:b/>
          <w:color w:val="FF0000"/>
          <w:u w:val="single"/>
        </w:rPr>
        <w:t>Octave</w:t>
      </w:r>
      <w:r w:rsidRPr="00D9741A">
        <w:rPr>
          <w:rFonts w:ascii="Times New Roman" w:hAnsi="Times New Roman" w:cs="Times New Roman" w:hint="eastAsia"/>
          <w:b/>
          <w:color w:val="FF0000"/>
          <w:u w:val="single"/>
        </w:rPr>
        <w:t>指令</w:t>
      </w:r>
      <w:r w:rsidRPr="00D9741A">
        <w:rPr>
          <w:rFonts w:ascii="Times New Roman" w:hAnsi="Times New Roman" w:cs="Times New Roman" w:hint="eastAsia"/>
          <w:color w:val="FF0000"/>
          <w:u w:val="single"/>
        </w:rPr>
        <w:t>作答</w:t>
      </w:r>
      <w:r w:rsidR="00D9741A" w:rsidRPr="00D9741A">
        <w:rPr>
          <w:rFonts w:ascii="Times New Roman" w:hAnsi="Times New Roman" w:cs="Times New Roman" w:hint="eastAsia"/>
          <w:color w:val="FF0000"/>
        </w:rPr>
        <w:t>.</w:t>
      </w:r>
    </w:p>
    <w:p w:rsidR="00451C4F" w:rsidRDefault="00451C4F" w:rsidP="00451C4F">
      <w:pPr>
        <w:numPr>
          <w:ilvl w:val="0"/>
          <w:numId w:val="3"/>
        </w:numPr>
        <w:rPr>
          <w:rFonts w:ascii="Times New Roman" w:hAnsi="Times New Roman" w:cs="Times New Roman"/>
        </w:rPr>
      </w:pPr>
      <w:r>
        <w:rPr>
          <w:rFonts w:ascii="Times New Roman" w:hAnsi="Times New Roman" w:cs="Times New Roman" w:hint="eastAsia"/>
        </w:rPr>
        <w:t>The current I flowing in a series RLC circuit is given by</w:t>
      </w:r>
    </w:p>
    <w:p w:rsidR="00451C4F" w:rsidRDefault="00451C4F" w:rsidP="00451C4F">
      <w:pPr>
        <w:jc w:val="center"/>
        <w:rPr>
          <w:rFonts w:ascii="Times New Roman" w:hAnsi="Times New Roman" w:cs="Times New Roman"/>
        </w:rPr>
      </w:pPr>
      <w:r w:rsidRPr="003D1C65">
        <w:rPr>
          <w:rFonts w:ascii="Times New Roman" w:hAnsi="Times New Roman" w:cs="Times New Roman"/>
          <w:position w:val="-60"/>
        </w:rPr>
        <w:object w:dxaOrig="26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51.5pt" o:ole="">
            <v:imagedata r:id="rId7" o:title=""/>
          </v:shape>
          <o:OLEObject Type="Embed" ProgID="Equation.3" ShapeID="_x0000_i1025" DrawAspect="Content" ObjectID="_1636799248" r:id="rId8"/>
        </w:object>
      </w:r>
    </w:p>
    <w:p w:rsidR="00451C4F" w:rsidRDefault="00451C4F" w:rsidP="00451C4F">
      <w:pPr>
        <w:ind w:left="378" w:hangingChars="150" w:hanging="378"/>
        <w:rPr>
          <w:rFonts w:ascii="Times New Roman" w:hAnsi="Times New Roman" w:cs="Times New Roman"/>
        </w:rPr>
      </w:pPr>
      <w:r>
        <w:rPr>
          <w:rFonts w:ascii="Times New Roman" w:hAnsi="Times New Roman" w:cs="Times New Roman" w:hint="eastAsia"/>
        </w:rPr>
        <w:t xml:space="preserve">   where </w:t>
      </w:r>
      <w:r w:rsidRPr="00C12B52">
        <w:rPr>
          <w:rFonts w:ascii="Times New Roman" w:hAnsi="Times New Roman" w:cs="Times New Roman"/>
        </w:rPr>
        <w:t>R=100Ω, L=0.1mH, and C=0.25nF</w:t>
      </w:r>
      <w:r>
        <w:rPr>
          <w:rFonts w:hint="eastAsia"/>
        </w:rPr>
        <w:t xml:space="preserve">. </w:t>
      </w:r>
      <w:r>
        <w:rPr>
          <w:rFonts w:ascii="Times New Roman" w:hAnsi="Times New Roman" w:cs="Times New Roman" w:hint="eastAsia"/>
        </w:rPr>
        <w:t xml:space="preserve">Plot both the </w:t>
      </w:r>
      <w:r w:rsidRPr="00246997">
        <w:rPr>
          <w:rFonts w:ascii="Times New Roman" w:hAnsi="Times New Roman" w:cs="Times New Roman" w:hint="eastAsia"/>
          <w:color w:val="FF0000"/>
        </w:rPr>
        <w:t>magnitude</w:t>
      </w:r>
      <w:r>
        <w:rPr>
          <w:rFonts w:ascii="Times New Roman" w:hAnsi="Times New Roman" w:cs="Times New Roman" w:hint="eastAsia"/>
        </w:rPr>
        <w:t xml:space="preserve"> and </w:t>
      </w:r>
      <w:r w:rsidRPr="00246997">
        <w:rPr>
          <w:rFonts w:ascii="Times New Roman" w:hAnsi="Times New Roman" w:cs="Times New Roman" w:hint="eastAsia"/>
          <w:color w:val="FF0000"/>
        </w:rPr>
        <w:t>phase angle</w:t>
      </w:r>
      <w:r>
        <w:rPr>
          <w:rFonts w:ascii="Times New Roman" w:hAnsi="Times New Roman" w:cs="Times New Roman" w:hint="eastAsia"/>
        </w:rPr>
        <w:t xml:space="preserve"> of the current as a function of frequency on two sub-plots of a single figure. Use log-linear scales. (f=100k~10M Hz, </w:t>
      </w:r>
      <w:r>
        <w:rPr>
          <w:rFonts w:ascii="Times New Roman" w:hAnsi="Times New Roman" w:cs="Times New Roman"/>
        </w:rPr>
        <w:t>Δ</w:t>
      </w:r>
      <w:r>
        <w:rPr>
          <w:rFonts w:ascii="Times New Roman" w:hAnsi="Times New Roman" w:cs="Times New Roman" w:hint="eastAsia"/>
        </w:rPr>
        <w:t xml:space="preserve">f=50k Hz) </w:t>
      </w:r>
    </w:p>
    <w:p w:rsidR="00451C4F" w:rsidRDefault="00451C4F" w:rsidP="00451C4F">
      <w:pPr>
        <w:rPr>
          <w:rFonts w:ascii="Times New Roman" w:hAnsi="Times New Roman" w:cs="Times New Roman"/>
        </w:rPr>
      </w:pPr>
    </w:p>
    <w:p w:rsidR="00AC0DEF" w:rsidRPr="00C12B52" w:rsidRDefault="00AC0DEF" w:rsidP="00451C4F">
      <w:pPr>
        <w:rPr>
          <w:rFonts w:ascii="Times New Roman" w:hAnsi="Times New Roman" w:cs="Times New Roman"/>
        </w:rPr>
      </w:pPr>
    </w:p>
    <w:p w:rsidR="00AD7182" w:rsidRPr="00451C4F" w:rsidRDefault="00AD7182" w:rsidP="00451C4F">
      <w:pPr>
        <w:pStyle w:val="a5"/>
        <w:numPr>
          <w:ilvl w:val="0"/>
          <w:numId w:val="3"/>
        </w:numPr>
        <w:ind w:leftChars="0"/>
        <w:rPr>
          <w:rFonts w:ascii="Times New Roman" w:hAnsi="Times New Roman" w:cs="Times New Roman"/>
        </w:rPr>
      </w:pPr>
      <w:r w:rsidRPr="00451C4F">
        <w:rPr>
          <w:rFonts w:ascii="Times New Roman" w:hAnsi="Times New Roman" w:cs="Times New Roman" w:hint="eastAsia"/>
        </w:rPr>
        <w:t xml:space="preserve">Plot the function </w:t>
      </w:r>
      <w:r w:rsidRPr="004643AB">
        <w:rPr>
          <w:position w:val="-10"/>
        </w:rPr>
        <w:object w:dxaOrig="1680" w:dyaOrig="360">
          <v:shape id="_x0000_i1026" type="#_x0000_t75" style="width:84pt;height:18pt" o:ole="">
            <v:imagedata r:id="rId9" o:title=""/>
          </v:shape>
          <o:OLEObject Type="Embed" ProgID="Equation.3" ShapeID="_x0000_i1026" DrawAspect="Content" ObjectID="_1636799249" r:id="rId10"/>
        </w:object>
      </w:r>
      <w:r w:rsidRPr="00451C4F">
        <w:rPr>
          <w:rFonts w:ascii="Times New Roman" w:hAnsi="Times New Roman" w:cs="Times New Roman" w:hint="eastAsia"/>
        </w:rPr>
        <w:t xml:space="preserve">for </w:t>
      </w:r>
      <w:r w:rsidRPr="004643AB">
        <w:rPr>
          <w:position w:val="-6"/>
        </w:rPr>
        <w:object w:dxaOrig="940" w:dyaOrig="279">
          <v:shape id="_x0000_i1027" type="#_x0000_t75" style="width:47pt;height:14pt" o:ole="">
            <v:imagedata r:id="rId11" o:title=""/>
          </v:shape>
          <o:OLEObject Type="Embed" ProgID="Equation.3" ShapeID="_x0000_i1027" DrawAspect="Content" ObjectID="_1636799250" r:id="rId12"/>
        </w:object>
      </w:r>
      <w:r w:rsidRPr="00451C4F">
        <w:rPr>
          <w:rFonts w:ascii="Times New Roman" w:hAnsi="Times New Roman" w:cs="Times New Roman" w:hint="eastAsia"/>
        </w:rPr>
        <w:t xml:space="preserve">using function </w:t>
      </w:r>
      <w:r w:rsidRPr="00451C4F">
        <w:rPr>
          <w:rFonts w:ascii="Times New Roman" w:hAnsi="Times New Roman" w:cs="Times New Roman" w:hint="eastAsia"/>
          <w:color w:val="FF0000"/>
        </w:rPr>
        <w:t>plot3</w:t>
      </w:r>
      <w:r w:rsidRPr="00451C4F">
        <w:rPr>
          <w:rFonts w:ascii="Times New Roman" w:hAnsi="Times New Roman" w:cs="Times New Roman" w:hint="eastAsia"/>
        </w:rPr>
        <w:t xml:space="preserve">, where the three dimensions to plot are the </w:t>
      </w:r>
      <w:r w:rsidRPr="00451C4F">
        <w:rPr>
          <w:rFonts w:ascii="Times New Roman" w:hAnsi="Times New Roman" w:cs="Times New Roman" w:hint="eastAsia"/>
          <w:color w:val="FF0000"/>
        </w:rPr>
        <w:t>real part</w:t>
      </w:r>
      <w:r w:rsidRPr="00451C4F">
        <w:rPr>
          <w:rFonts w:ascii="Times New Roman" w:hAnsi="Times New Roman" w:cs="Times New Roman" w:hint="eastAsia"/>
        </w:rPr>
        <w:t xml:space="preserve"> of the function, the </w:t>
      </w:r>
      <w:r w:rsidRPr="00451C4F">
        <w:rPr>
          <w:rFonts w:ascii="Times New Roman" w:hAnsi="Times New Roman" w:cs="Times New Roman" w:hint="eastAsia"/>
          <w:color w:val="FF0000"/>
        </w:rPr>
        <w:t>imaginary part</w:t>
      </w:r>
      <w:r w:rsidRPr="00451C4F">
        <w:rPr>
          <w:rFonts w:ascii="Times New Roman" w:hAnsi="Times New Roman" w:cs="Times New Roman" w:hint="eastAsia"/>
        </w:rPr>
        <w:t xml:space="preserve"> of the function, and </w:t>
      </w:r>
      <w:r w:rsidRPr="00451C4F">
        <w:rPr>
          <w:rFonts w:ascii="Times New Roman" w:hAnsi="Times New Roman" w:cs="Times New Roman" w:hint="eastAsia"/>
          <w:color w:val="FF0000"/>
        </w:rPr>
        <w:t>time</w:t>
      </w:r>
      <w:r w:rsidRPr="00451C4F">
        <w:rPr>
          <w:rFonts w:ascii="Times New Roman" w:hAnsi="Times New Roman" w:cs="Times New Roman" w:hint="eastAsia"/>
        </w:rPr>
        <w:t>.</w:t>
      </w:r>
      <w:r w:rsidRPr="00451C4F">
        <w:rPr>
          <w:rFonts w:ascii="Times New Roman" w:hAnsi="Times New Roman" w:cs="Times New Roman"/>
          <w:snapToGrid/>
          <w:color w:val="FF0000"/>
          <w:sz w:val="40"/>
          <w:szCs w:val="40"/>
        </w:rPr>
        <w:t xml:space="preserve"> </w:t>
      </w:r>
    </w:p>
    <w:p w:rsidR="00AD7182" w:rsidRDefault="00AD7182" w:rsidP="00AD7182">
      <w:pPr>
        <w:rPr>
          <w:rFonts w:ascii="Times New Roman" w:hAnsi="Times New Roman" w:cs="Times New Roman"/>
        </w:rPr>
      </w:pPr>
    </w:p>
    <w:p w:rsidR="00AD7182" w:rsidRDefault="00AD7182" w:rsidP="00AD7182">
      <w:pPr>
        <w:rPr>
          <w:rFonts w:ascii="Times New Roman" w:hAnsi="Times New Roman" w:cs="Times New Roman"/>
        </w:rPr>
      </w:pPr>
    </w:p>
    <w:p w:rsidR="00AD7182" w:rsidRDefault="00AD7182" w:rsidP="00451C4F">
      <w:pPr>
        <w:numPr>
          <w:ilvl w:val="0"/>
          <w:numId w:val="3"/>
        </w:numPr>
        <w:rPr>
          <w:rFonts w:ascii="Times New Roman" w:hAnsi="Times New Roman" w:cs="Times New Roman"/>
        </w:rPr>
      </w:pPr>
      <w:r w:rsidRPr="00C567FE">
        <w:rPr>
          <w:rFonts w:ascii="Times New Roman" w:hAnsi="Times New Roman" w:cs="Times New Roman" w:hint="eastAsia"/>
        </w:rPr>
        <w:t>C</w:t>
      </w:r>
      <w:r>
        <w:rPr>
          <w:rFonts w:ascii="Times New Roman" w:hAnsi="Times New Roman" w:cs="Times New Roman" w:hint="eastAsia"/>
        </w:rPr>
        <w:t xml:space="preserve">reate (a) mesh plot, (b) surface plot, and (c) contour plot of the function </w:t>
      </w:r>
      <w:r w:rsidRPr="00015999">
        <w:rPr>
          <w:rFonts w:ascii="Times New Roman" w:hAnsi="Times New Roman" w:cs="Times New Roman"/>
          <w:position w:val="-6"/>
        </w:rPr>
        <w:object w:dxaOrig="859" w:dyaOrig="320">
          <v:shape id="_x0000_i1028" type="#_x0000_t75" style="width:43pt;height:16pt" o:ole="">
            <v:imagedata r:id="rId13" o:title=""/>
          </v:shape>
          <o:OLEObject Type="Embed" ProgID="Equation.3" ShapeID="_x0000_i1028" DrawAspect="Content" ObjectID="_1636799251" r:id="rId14"/>
        </w:object>
      </w:r>
      <w:r>
        <w:rPr>
          <w:rFonts w:ascii="Times New Roman" w:hAnsi="Times New Roman" w:cs="Times New Roman" w:hint="eastAsia"/>
        </w:rPr>
        <w:t>for the interval -1&lt;</w:t>
      </w:r>
      <w:r w:rsidRPr="00015999">
        <w:rPr>
          <w:rFonts w:ascii="Times New Roman" w:hAnsi="Times New Roman" w:cs="Times New Roman" w:hint="eastAsia"/>
          <w:i/>
        </w:rPr>
        <w:t>x</w:t>
      </w:r>
      <w:r>
        <w:rPr>
          <w:rFonts w:ascii="Times New Roman" w:hAnsi="Times New Roman" w:cs="Times New Roman" w:hint="eastAsia"/>
        </w:rPr>
        <w:t>&lt;1 and -2</w:t>
      </w:r>
      <w:r>
        <w:rPr>
          <w:rFonts w:ascii="Times New Roman" w:hAnsi="Times New Roman" w:cs="Times New Roman"/>
        </w:rPr>
        <w:t>π</w:t>
      </w:r>
      <w:r>
        <w:rPr>
          <w:rFonts w:ascii="Times New Roman" w:hAnsi="Times New Roman" w:cs="Times New Roman" w:hint="eastAsia"/>
        </w:rPr>
        <w:t>&lt;</w:t>
      </w:r>
      <w:r w:rsidRPr="00015999">
        <w:rPr>
          <w:rFonts w:ascii="Times New Roman" w:hAnsi="Times New Roman" w:cs="Times New Roman" w:hint="eastAsia"/>
          <w:i/>
        </w:rPr>
        <w:t>y</w:t>
      </w:r>
      <w:r>
        <w:rPr>
          <w:rFonts w:ascii="Times New Roman" w:hAnsi="Times New Roman" w:cs="Times New Roman" w:hint="eastAsia"/>
        </w:rPr>
        <w:t>&lt;2</w:t>
      </w:r>
      <w:r>
        <w:rPr>
          <w:rFonts w:ascii="Times New Roman" w:hAnsi="Times New Roman" w:cs="Times New Roman"/>
        </w:rPr>
        <w:t>π</w:t>
      </w:r>
      <w:r>
        <w:rPr>
          <w:rFonts w:ascii="Times New Roman" w:hAnsi="Times New Roman" w:cs="Times New Roman" w:hint="eastAsia"/>
        </w:rPr>
        <w:t xml:space="preserve">. In each case, plot the real part of </w:t>
      </w:r>
      <w:r w:rsidRPr="00015999">
        <w:rPr>
          <w:rFonts w:ascii="Times New Roman" w:hAnsi="Times New Roman" w:cs="Times New Roman" w:hint="eastAsia"/>
          <w:i/>
        </w:rPr>
        <w:t>z</w:t>
      </w:r>
      <w:r>
        <w:rPr>
          <w:rFonts w:ascii="Times New Roman" w:hAnsi="Times New Roman" w:cs="Times New Roman" w:hint="eastAsia"/>
        </w:rPr>
        <w:t xml:space="preserve"> versus </w:t>
      </w:r>
      <w:r w:rsidRPr="00015999">
        <w:rPr>
          <w:rFonts w:ascii="Times New Roman" w:hAnsi="Times New Roman" w:cs="Times New Roman" w:hint="eastAsia"/>
          <w:i/>
        </w:rPr>
        <w:t>x</w:t>
      </w:r>
      <w:r>
        <w:rPr>
          <w:rFonts w:ascii="Times New Roman" w:hAnsi="Times New Roman" w:cs="Times New Roman" w:hint="eastAsia"/>
        </w:rPr>
        <w:t xml:space="preserve"> and </w:t>
      </w:r>
      <w:r w:rsidRPr="00015999">
        <w:rPr>
          <w:rFonts w:ascii="Times New Roman" w:hAnsi="Times New Roman" w:cs="Times New Roman" w:hint="eastAsia"/>
          <w:i/>
        </w:rPr>
        <w:t>y</w:t>
      </w:r>
      <w:r>
        <w:rPr>
          <w:rFonts w:ascii="Times New Roman" w:hAnsi="Times New Roman" w:cs="Times New Roman" w:hint="eastAsia"/>
        </w:rPr>
        <w:t>.</w:t>
      </w:r>
      <w:r w:rsidRPr="00A32ED9">
        <w:rPr>
          <w:rFonts w:ascii="Times New Roman" w:hAnsi="Times New Roman" w:cs="Times New Roman" w:hint="eastAsia"/>
          <w:color w:val="FF0000"/>
          <w:sz w:val="40"/>
          <w:szCs w:val="40"/>
        </w:rPr>
        <w:t xml:space="preserve"> </w:t>
      </w:r>
    </w:p>
    <w:p w:rsidR="00AD7182" w:rsidRDefault="00AD7182" w:rsidP="00AD7182">
      <w:pPr>
        <w:rPr>
          <w:rFonts w:ascii="Times New Roman" w:hAnsi="Times New Roman" w:cs="Times New Roman"/>
          <w:noProof/>
          <w:snapToGrid/>
        </w:rPr>
      </w:pPr>
    </w:p>
    <w:p w:rsidR="00AC0DEF" w:rsidRDefault="00AC0DEF" w:rsidP="00AD7182">
      <w:pPr>
        <w:rPr>
          <w:rFonts w:ascii="Times New Roman" w:hAnsi="Times New Roman" w:cs="Times New Roman"/>
        </w:rPr>
      </w:pPr>
    </w:p>
    <w:p w:rsidR="00246997" w:rsidRPr="00246997" w:rsidRDefault="00246997" w:rsidP="00246997">
      <w:pPr>
        <w:pStyle w:val="a5"/>
        <w:numPr>
          <w:ilvl w:val="0"/>
          <w:numId w:val="3"/>
        </w:numPr>
        <w:autoSpaceDE w:val="0"/>
        <w:autoSpaceDN w:val="0"/>
        <w:adjustRightInd w:val="0"/>
        <w:ind w:leftChars="0"/>
        <w:rPr>
          <w:rFonts w:ascii="Times New Roman" w:hAnsi="Times New Roman" w:cs="Times New Roman"/>
        </w:rPr>
      </w:pPr>
      <w:r w:rsidRPr="00246997">
        <w:rPr>
          <w:rFonts w:ascii="Times New Roman" w:hAnsi="Times New Roman" w:cs="Times New Roman"/>
        </w:rPr>
        <w:t>Execute the following instructions to</w:t>
      </w:r>
      <w:r w:rsidRPr="00246997">
        <w:rPr>
          <w:rFonts w:ascii="Times New Roman" w:hAnsi="Times New Roman" w:cs="Times New Roman" w:hint="eastAsia"/>
        </w:rPr>
        <w:t xml:space="preserve"> read an image data:</w:t>
      </w:r>
    </w:p>
    <w:p w:rsidR="00246997" w:rsidRPr="00246997" w:rsidRDefault="00246997" w:rsidP="00246997">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&gt;&gt; a=imread(</w:t>
      </w:r>
      <w:r w:rsidRPr="00246997">
        <w:rPr>
          <w:rFonts w:ascii="Times New Roman" w:hAnsi="Times New Roman" w:cs="Times New Roman"/>
        </w:rPr>
        <w:t>‘</w:t>
      </w:r>
      <w:r w:rsidRPr="00246997">
        <w:rPr>
          <w:rFonts w:ascii="Times New Roman" w:hAnsi="Times New Roman" w:cs="Times New Roman" w:hint="eastAsia"/>
        </w:rPr>
        <w:t>girl.bmp</w:t>
      </w:r>
      <w:r w:rsidRPr="00246997">
        <w:rPr>
          <w:rFonts w:ascii="Times New Roman" w:hAnsi="Times New Roman" w:cs="Times New Roman"/>
        </w:rPr>
        <w:t>’</w:t>
      </w:r>
      <w:r w:rsidRPr="00246997">
        <w:rPr>
          <w:rFonts w:ascii="Times New Roman" w:hAnsi="Times New Roman" w:cs="Times New Roman" w:hint="eastAsia"/>
        </w:rPr>
        <w:t>);</w:t>
      </w:r>
    </w:p>
    <w:p w:rsidR="00246997" w:rsidRPr="00246997" w:rsidRDefault="00246997" w:rsidP="00246997">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&gt;&gt;imshow(a);</w:t>
      </w:r>
    </w:p>
    <w:p w:rsidR="00246997" w:rsidRPr="00246997" w:rsidRDefault="00246997" w:rsidP="00246997">
      <w:pPr>
        <w:autoSpaceDE w:val="0"/>
        <w:autoSpaceDN w:val="0"/>
        <w:adjustRightInd w:val="0"/>
        <w:ind w:left="446" w:hangingChars="177" w:hanging="446"/>
        <w:jc w:val="both"/>
        <w:rPr>
          <w:rFonts w:ascii="Times New Roman" w:hAnsi="Times New Roman" w:cs="Times New Roman"/>
        </w:rPr>
      </w:pPr>
      <w:r w:rsidRPr="00246997">
        <w:rPr>
          <w:rFonts w:ascii="Times New Roman" w:hAnsi="Times New Roman" w:cs="Times New Roman" w:hint="eastAsia"/>
        </w:rPr>
        <w:t xml:space="preserve">   As you can see in the workspace that the size of a is 256x256x3. a(: ,: ,1), a (: ,: ,2), and a(: ,: ,3 ) A, B, and C contain red, green, and blue components of this image, respectively. Please modify this image such that the intersection between rows 100 to 150 and columns 150 to 200 will appear in red color. </w:t>
      </w:r>
    </w:p>
    <w:p w:rsidR="00AC0DEF" w:rsidRPr="00246997" w:rsidRDefault="00246997" w:rsidP="00AC0DEF">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w:t>
      </w:r>
    </w:p>
    <w:p w:rsidR="00246997" w:rsidRPr="00246997" w:rsidRDefault="00246997" w:rsidP="00246997">
      <w:pPr>
        <w:autoSpaceDE w:val="0"/>
        <w:autoSpaceDN w:val="0"/>
        <w:adjustRightInd w:val="0"/>
        <w:rPr>
          <w:rFonts w:ascii="Times New Roman" w:hAnsi="Times New Roman" w:cs="Times New Roman"/>
        </w:rPr>
      </w:pPr>
    </w:p>
    <w:p w:rsidR="00AD7182" w:rsidRDefault="00AD7182" w:rsidP="00AD7182">
      <w:pPr>
        <w:rPr>
          <w:rFonts w:ascii="Times New Roman" w:hAnsi="Times New Roman" w:cs="Times New Roman"/>
        </w:rPr>
      </w:pPr>
    </w:p>
    <w:p w:rsidR="00AD7182" w:rsidRDefault="00AD7182" w:rsidP="00451C4F">
      <w:pPr>
        <w:numPr>
          <w:ilvl w:val="0"/>
          <w:numId w:val="3"/>
        </w:numPr>
        <w:jc w:val="both"/>
        <w:rPr>
          <w:rFonts w:ascii="Times New Roman" w:hAnsi="Times New Roman" w:cs="Times New Roman"/>
        </w:rPr>
      </w:pPr>
      <w:r>
        <w:rPr>
          <w:rFonts w:ascii="Times New Roman" w:hAnsi="Times New Roman" w:cs="Times New Roman" w:hint="eastAsia"/>
        </w:rPr>
        <w:t xml:space="preserve">Function </w:t>
      </w:r>
      <w:r w:rsidRPr="00FB7DBC">
        <w:rPr>
          <w:rFonts w:ascii="Times New Roman" w:hAnsi="Times New Roman" w:cs="Times New Roman" w:hint="eastAsia"/>
          <w:color w:val="FF0000"/>
        </w:rPr>
        <w:t>dir</w:t>
      </w:r>
      <w:r>
        <w:rPr>
          <w:rFonts w:ascii="Times New Roman" w:hAnsi="Times New Roman" w:cs="Times New Roman" w:hint="eastAsia"/>
        </w:rPr>
        <w:t xml:space="preserve"> returns the contents of a specified directory. The </w:t>
      </w:r>
      <w:r w:rsidRPr="00FB7DBC">
        <w:rPr>
          <w:rFonts w:ascii="Times New Roman" w:hAnsi="Times New Roman" w:cs="Times New Roman" w:hint="eastAsia"/>
          <w:color w:val="FF0000"/>
        </w:rPr>
        <w:t>dir</w:t>
      </w:r>
      <w:r>
        <w:rPr>
          <w:rFonts w:ascii="Times New Roman" w:hAnsi="Times New Roman" w:cs="Times New Roman" w:hint="eastAsia"/>
        </w:rPr>
        <w:t xml:space="preserve"> command returns a structure array with four fields, as shown here: </w:t>
      </w:r>
    </w:p>
    <w:p w:rsidR="00AD7182" w:rsidRDefault="00AD7182" w:rsidP="00AD7182">
      <w:pPr>
        <w:ind w:left="360"/>
        <w:rPr>
          <w:rFonts w:ascii="Times New Roman" w:hAnsi="Times New Roman" w:cs="Times New Roman"/>
        </w:rPr>
      </w:pPr>
      <w:r>
        <w:rPr>
          <w:rFonts w:ascii="Times New Roman" w:hAnsi="Times New Roman" w:cs="Times New Roman" w:hint="eastAsia"/>
        </w:rPr>
        <w:t>&gt;&gt; d=dir(</w:t>
      </w:r>
      <w:r>
        <w:rPr>
          <w:rFonts w:ascii="Times New Roman" w:hAnsi="Times New Roman" w:cs="Times New Roman"/>
        </w:rPr>
        <w:t>‘</w:t>
      </w:r>
      <w:r>
        <w:rPr>
          <w:rFonts w:ascii="Times New Roman" w:hAnsi="Times New Roman" w:cs="Times New Roman" w:hint="eastAsia"/>
        </w:rPr>
        <w:t>chap7</w:t>
      </w:r>
      <w:r>
        <w:rPr>
          <w:rFonts w:ascii="Times New Roman" w:hAnsi="Times New Roman" w:cs="Times New Roman"/>
        </w:rPr>
        <w:t>’</w:t>
      </w:r>
      <w:r>
        <w:rPr>
          <w:rFonts w:ascii="Times New Roman" w:hAnsi="Times New Roman" w:cs="Times New Roman" w:hint="eastAsia"/>
        </w:rPr>
        <w:t>)</w:t>
      </w:r>
    </w:p>
    <w:p w:rsidR="00AD7182" w:rsidRDefault="00AD7182" w:rsidP="00AD7182">
      <w:pPr>
        <w:ind w:left="360"/>
        <w:rPr>
          <w:rFonts w:ascii="Times New Roman" w:hAnsi="Times New Roman" w:cs="Times New Roman"/>
        </w:rPr>
      </w:pPr>
      <w:r>
        <w:rPr>
          <w:rFonts w:ascii="Times New Roman" w:hAnsi="Times New Roman" w:cs="Times New Roman" w:hint="eastAsia"/>
        </w:rPr>
        <w:t>d=</w:t>
      </w:r>
    </w:p>
    <w:p w:rsidR="00AD7182" w:rsidRDefault="00AD7182" w:rsidP="00AD7182">
      <w:pPr>
        <w:ind w:left="360"/>
        <w:rPr>
          <w:rFonts w:ascii="Times New Roman" w:hAnsi="Times New Roman" w:cs="Times New Roman"/>
        </w:rPr>
      </w:pPr>
      <w:r>
        <w:rPr>
          <w:rFonts w:ascii="Times New Roman" w:hAnsi="Times New Roman" w:cs="Times New Roman" w:hint="eastAsia"/>
        </w:rPr>
        <w:t>36x1 struct array with fields:</w:t>
      </w:r>
    </w:p>
    <w:p w:rsidR="00AD7182" w:rsidRDefault="00AD7182" w:rsidP="00AD7182">
      <w:pPr>
        <w:ind w:left="360"/>
        <w:rPr>
          <w:rFonts w:ascii="Times New Roman" w:hAnsi="Times New Roman" w:cs="Times New Roman"/>
        </w:rPr>
      </w:pPr>
      <w:r>
        <w:rPr>
          <w:rFonts w:ascii="Times New Roman" w:hAnsi="Times New Roman" w:cs="Times New Roman" w:hint="eastAsia"/>
        </w:rPr>
        <w:t xml:space="preserve">     name</w:t>
      </w:r>
    </w:p>
    <w:p w:rsidR="00AD7182" w:rsidRDefault="00AD7182" w:rsidP="00AD7182">
      <w:pPr>
        <w:ind w:left="360" w:firstLineChars="250" w:firstLine="630"/>
        <w:rPr>
          <w:rFonts w:ascii="Times New Roman" w:hAnsi="Times New Roman" w:cs="Times New Roman"/>
        </w:rPr>
      </w:pPr>
      <w:r>
        <w:rPr>
          <w:rFonts w:ascii="Times New Roman" w:hAnsi="Times New Roman" w:cs="Times New Roman" w:hint="eastAsia"/>
        </w:rPr>
        <w:t>date</w:t>
      </w:r>
    </w:p>
    <w:p w:rsidR="00AD7182" w:rsidRDefault="00AD7182" w:rsidP="00AD7182">
      <w:pPr>
        <w:ind w:left="360" w:firstLineChars="250" w:firstLine="630"/>
        <w:rPr>
          <w:rFonts w:ascii="Times New Roman" w:hAnsi="Times New Roman" w:cs="Times New Roman"/>
        </w:rPr>
      </w:pPr>
      <w:r>
        <w:rPr>
          <w:rFonts w:ascii="Times New Roman" w:hAnsi="Times New Roman" w:cs="Times New Roman" w:hint="eastAsia"/>
        </w:rPr>
        <w:t>bytes</w:t>
      </w:r>
    </w:p>
    <w:p w:rsidR="00AD7182" w:rsidRDefault="00AD7182" w:rsidP="00AD7182">
      <w:pPr>
        <w:ind w:left="360" w:firstLineChars="250" w:firstLine="630"/>
        <w:rPr>
          <w:rFonts w:ascii="Times New Roman" w:hAnsi="Times New Roman" w:cs="Times New Roman"/>
        </w:rPr>
      </w:pPr>
      <w:r>
        <w:rPr>
          <w:rFonts w:ascii="Times New Roman" w:hAnsi="Times New Roman" w:cs="Times New Roman" w:hint="eastAsia"/>
        </w:rPr>
        <w:t>isdir</w:t>
      </w:r>
    </w:p>
    <w:p w:rsidR="00AD7182" w:rsidRDefault="00AD7182" w:rsidP="00AC0DEF">
      <w:pPr>
        <w:ind w:leftChars="146" w:left="446" w:hangingChars="31" w:hanging="78"/>
        <w:jc w:val="both"/>
        <w:rPr>
          <w:rFonts w:ascii="Times New Roman" w:hAnsi="Times New Roman" w:cs="Times New Roman"/>
        </w:rPr>
      </w:pPr>
      <w:r>
        <w:rPr>
          <w:rFonts w:ascii="Times New Roman" w:hAnsi="Times New Roman" w:cs="Times New Roman" w:hint="eastAsia"/>
        </w:rPr>
        <w:t xml:space="preserve">where </w:t>
      </w:r>
      <w:r w:rsidRPr="00FB7DBC">
        <w:rPr>
          <w:rFonts w:ascii="Times New Roman" w:hAnsi="Times New Roman" w:cs="Times New Roman" w:hint="eastAsia"/>
          <w:color w:val="FF0000"/>
        </w:rPr>
        <w:t>name</w:t>
      </w:r>
      <w:r>
        <w:rPr>
          <w:rFonts w:ascii="Times New Roman" w:hAnsi="Times New Roman" w:cs="Times New Roman" w:hint="eastAsia"/>
        </w:rPr>
        <w:t xml:space="preserve"> contains the name of each file, </w:t>
      </w:r>
      <w:r w:rsidRPr="00FB7DBC">
        <w:rPr>
          <w:rFonts w:ascii="Times New Roman" w:hAnsi="Times New Roman" w:cs="Times New Roman" w:hint="eastAsia"/>
          <w:color w:val="FF0000"/>
        </w:rPr>
        <w:t>date</w:t>
      </w:r>
      <w:r>
        <w:rPr>
          <w:rFonts w:ascii="Times New Roman" w:hAnsi="Times New Roman" w:cs="Times New Roman" w:hint="eastAsia"/>
        </w:rPr>
        <w:t xml:space="preserve"> contains the last modification date for the file, </w:t>
      </w:r>
      <w:r w:rsidRPr="00FB7DBC">
        <w:rPr>
          <w:rFonts w:ascii="Times New Roman" w:hAnsi="Times New Roman" w:cs="Times New Roman" w:hint="eastAsia"/>
          <w:color w:val="FF0000"/>
        </w:rPr>
        <w:t>bytes</w:t>
      </w:r>
      <w:r>
        <w:rPr>
          <w:rFonts w:ascii="Times New Roman" w:hAnsi="Times New Roman" w:cs="Times New Roman" w:hint="eastAsia"/>
        </w:rPr>
        <w:t xml:space="preserve"> contains the size of the file in bytes, and </w:t>
      </w:r>
      <w:r w:rsidRPr="00FB7DBC">
        <w:rPr>
          <w:rFonts w:ascii="Times New Roman" w:hAnsi="Times New Roman" w:cs="Times New Roman" w:hint="eastAsia"/>
          <w:color w:val="FF0000"/>
        </w:rPr>
        <w:t>isdir</w:t>
      </w:r>
      <w:r>
        <w:rPr>
          <w:rFonts w:ascii="Times New Roman" w:hAnsi="Times New Roman" w:cs="Times New Roman" w:hint="eastAsia"/>
        </w:rPr>
        <w:t xml:space="preserve"> is 0 for conventional files and 1 for directories. </w:t>
      </w:r>
    </w:p>
    <w:p w:rsidR="00AD7182" w:rsidRDefault="00AD7182" w:rsidP="00AD7182">
      <w:pPr>
        <w:ind w:leftChars="146" w:left="446" w:hangingChars="31" w:hanging="78"/>
        <w:jc w:val="both"/>
        <w:rPr>
          <w:rFonts w:ascii="Times New Roman" w:hAnsi="Times New Roman" w:cs="Times New Roman"/>
        </w:rPr>
      </w:pPr>
      <w:r>
        <w:rPr>
          <w:rFonts w:ascii="Times New Roman" w:hAnsi="Times New Roman" w:cs="Times New Roman" w:hint="eastAsia"/>
        </w:rPr>
        <w:t>Write a function that accepts a directory name and path name and returns the total size of all files in the directory in bytes.</w:t>
      </w:r>
    </w:p>
    <w:p w:rsidR="00AD7182" w:rsidRDefault="00AD7182" w:rsidP="00AD7182">
      <w:pPr>
        <w:ind w:leftChars="146" w:left="446" w:hangingChars="31" w:hanging="78"/>
        <w:rPr>
          <w:rFonts w:ascii="Times New Roman" w:hAnsi="Times New Roman" w:cs="Times New Roman"/>
        </w:rPr>
      </w:pPr>
    </w:p>
    <w:p w:rsidR="00AD7182" w:rsidRDefault="00AD7182" w:rsidP="00AD7182">
      <w:pPr>
        <w:snapToGrid w:val="0"/>
        <w:ind w:left="297" w:hangingChars="118" w:hanging="297"/>
        <w:jc w:val="both"/>
        <w:rPr>
          <w:rFonts w:ascii="Times New Roman" w:hAnsi="Times New Roman" w:cs="Times New Roman"/>
          <w:color w:val="FF0000"/>
        </w:rPr>
      </w:pPr>
    </w:p>
    <w:p w:rsidR="00AD7182" w:rsidRDefault="00AD7182" w:rsidP="00451C4F">
      <w:pPr>
        <w:numPr>
          <w:ilvl w:val="0"/>
          <w:numId w:val="3"/>
        </w:numPr>
        <w:rPr>
          <w:rFonts w:ascii="Times New Roman" w:hAnsi="Times New Roman" w:cs="Times New Roman"/>
        </w:rPr>
      </w:pPr>
      <w:r>
        <w:rPr>
          <w:rFonts w:ascii="Times New Roman" w:hAnsi="Times New Roman" w:cs="Times New Roman" w:hint="eastAsia"/>
        </w:rPr>
        <w:t xml:space="preserve">Calculate and plot the output </w:t>
      </w:r>
      <w:r w:rsidRPr="00234655">
        <w:rPr>
          <w:rFonts w:ascii="Times New Roman" w:hAnsi="Times New Roman" w:cs="Times New Roman" w:hint="eastAsia"/>
          <w:i/>
        </w:rPr>
        <w:t>v</w:t>
      </w:r>
      <w:r>
        <w:rPr>
          <w:rFonts w:ascii="Times New Roman" w:hAnsi="Times New Roman" w:cs="Times New Roman" w:hint="eastAsia"/>
        </w:rPr>
        <w:t xml:space="preserve"> of the following differential equation: </w:t>
      </w:r>
    </w:p>
    <w:p w:rsidR="00AD7182" w:rsidRDefault="00AD7182" w:rsidP="00AD7182">
      <w:pPr>
        <w:rPr>
          <w:rFonts w:ascii="Times New Roman" w:hAnsi="Times New Roman" w:cs="Times New Roman"/>
        </w:rPr>
      </w:pPr>
    </w:p>
    <w:p w:rsidR="00AD7182" w:rsidRDefault="00AD7182" w:rsidP="00AD7182">
      <w:pPr>
        <w:jc w:val="center"/>
        <w:rPr>
          <w:rFonts w:ascii="Times New Roman" w:hAnsi="Times New Roman" w:cs="Times New Roman"/>
        </w:rPr>
      </w:pPr>
      <w:bookmarkStart w:id="0" w:name="_GoBack"/>
      <w:bookmarkEnd w:id="0"/>
    </w:p>
    <w:p w:rsidR="00AD7182" w:rsidRDefault="00365315" w:rsidP="00AD7182">
      <w:pPr>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d</m:t>
              </m:r>
              <m:r>
                <w:rPr>
                  <w:rFonts w:ascii="Cambria Math" w:eastAsia="微軟正黑體" w:hAnsi="微軟正黑體" w:cs="微軟正黑體"/>
                </w:rPr>
                <m:t>v</m:t>
              </m:r>
              <m:r>
                <m:rPr>
                  <m:sty m:val="p"/>
                </m:rPr>
                <w:rPr>
                  <w:rFonts w:ascii="Cambria Math" w:hAnsi="Cambria Math" w:cs="Times New Roman" w:hint="eastAsia"/>
                </w:rPr>
                <m:t>(</m:t>
              </m:r>
              <m:r>
                <m:rPr>
                  <m:sty m:val="p"/>
                </m:rPr>
                <w:rPr>
                  <w:rFonts w:ascii="Cambria Math" w:hAnsi="Cambria Math" w:cs="Times New Roman"/>
                </w:rPr>
                <m:t>t)</m:t>
              </m:r>
            </m:num>
            <m:den>
              <m:r>
                <m:rPr>
                  <m:sty m:val="p"/>
                </m:rPr>
                <w:rPr>
                  <w:rFonts w:ascii="Cambria Math" w:hAnsi="Cambria Math" w:cs="Times New Roman"/>
                </w:rPr>
                <m:t>d</m:t>
              </m:r>
              <m:r>
                <m:rPr>
                  <m:sty m:val="p"/>
                </m:rPr>
                <w:rPr>
                  <w:rFonts w:ascii="Cambria Math" w:hAnsi="Cambria Math" w:cs="Times New Roman"/>
                </w:rPr>
                <m:t>t</m:t>
              </m:r>
            </m:den>
          </m:f>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-v-2t</m:t>
                    </m:r>
                  </m:e>
                  <m:e>
                    <m:r>
                      <w:rPr>
                        <w:rFonts w:ascii="Cambria Math" w:hAnsi="Cambria Math" w:cs="Times New Roman"/>
                      </w:rPr>
                      <m:t>0≤t≤5</m:t>
                    </m:r>
                  </m:e>
                </m:mr>
                <m:mr>
                  <m:e>
                    <m:r>
                      <w:rPr>
                        <w:rFonts w:ascii="Cambria Math" w:hAnsi="Cambria Math" w:cs="Times New Roman"/>
                      </w:rPr>
                      <m:t>-v+3</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e>
                    <m:r>
                      <m:rPr>
                        <m:sty m:val="p"/>
                      </m:rPr>
                      <w:rPr>
                        <w:rFonts w:ascii="Cambria Math" w:hAnsi="Cambria Math" w:cs="Times New Roman"/>
                      </w:rPr>
                      <m:t>otherwise</m:t>
                    </m:r>
                  </m:e>
                </m:mr>
              </m:m>
            </m:e>
          </m:d>
        </m:oMath>
      </m:oMathPara>
    </w:p>
    <w:sectPr w:rsidR="00AD7182" w:rsidSect="00205E27">
      <w:pgSz w:w="11906" w:h="16838"/>
      <w:pgMar w:top="709" w:right="926" w:bottom="709" w:left="9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315" w:rsidRDefault="00365315" w:rsidP="00365315">
      <w:r>
        <w:separator/>
      </w:r>
    </w:p>
  </w:endnote>
  <w:endnote w:type="continuationSeparator" w:id="0">
    <w:p w:rsidR="00365315" w:rsidRDefault="00365315" w:rsidP="0036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315" w:rsidRDefault="00365315" w:rsidP="00365315">
      <w:r>
        <w:separator/>
      </w:r>
    </w:p>
  </w:footnote>
  <w:footnote w:type="continuationSeparator" w:id="0">
    <w:p w:rsidR="00365315" w:rsidRDefault="00365315" w:rsidP="003653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F21"/>
    <w:multiLevelType w:val="hybridMultilevel"/>
    <w:tmpl w:val="649870BE"/>
    <w:lvl w:ilvl="0" w:tplc="E6865C2E">
      <w:start w:val="2"/>
      <w:numFmt w:val="lowerLetter"/>
      <w:lvlText w:val="(%1)"/>
      <w:lvlJc w:val="left"/>
      <w:pPr>
        <w:tabs>
          <w:tab w:val="num" w:pos="480"/>
        </w:tabs>
        <w:ind w:left="480" w:hanging="36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1" w15:restartNumberingAfterBreak="0">
    <w:nsid w:val="221374B1"/>
    <w:multiLevelType w:val="hybridMultilevel"/>
    <w:tmpl w:val="3328D0B6"/>
    <w:lvl w:ilvl="0" w:tplc="6BD0A90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0B76991"/>
    <w:multiLevelType w:val="hybridMultilevel"/>
    <w:tmpl w:val="CB422E48"/>
    <w:lvl w:ilvl="0" w:tplc="FB4C496A">
      <w:start w:val="1"/>
      <w:numFmt w:val="decimal"/>
      <w:lvlText w:val="%1."/>
      <w:lvlJc w:val="left"/>
      <w:pPr>
        <w:tabs>
          <w:tab w:val="num" w:pos="360"/>
        </w:tabs>
        <w:ind w:left="360" w:hanging="360"/>
      </w:pPr>
    </w:lvl>
    <w:lvl w:ilvl="1" w:tplc="7750AB52">
      <w:start w:val="1"/>
      <w:numFmt w:val="low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82"/>
    <w:rsid w:val="00174A48"/>
    <w:rsid w:val="00246997"/>
    <w:rsid w:val="002F04CB"/>
    <w:rsid w:val="00365315"/>
    <w:rsid w:val="00451C4F"/>
    <w:rsid w:val="009932A3"/>
    <w:rsid w:val="00A6168B"/>
    <w:rsid w:val="00AC0DEF"/>
    <w:rsid w:val="00AD7182"/>
    <w:rsid w:val="00AE1113"/>
    <w:rsid w:val="00D9741A"/>
    <w:rsid w:val="00E607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6CAF6"/>
  <w15:docId w15:val="{3696668A-5990-4AD7-B673-4D8F3DF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182"/>
    <w:pPr>
      <w:widowControl w:val="0"/>
    </w:pPr>
    <w:rPr>
      <w:rFonts w:ascii="Arial Unicode MS" w:eastAsia="Arial Unicode MS" w:hAnsi="Arial Unicode MS" w:cs="Arial Unicode MS"/>
      <w:snapToGrid w:val="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71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AD7182"/>
    <w:rPr>
      <w:rFonts w:asciiTheme="majorHAnsi" w:eastAsiaTheme="majorEastAsia" w:hAnsiTheme="majorHAnsi" w:cstheme="majorBidi"/>
      <w:snapToGrid w:val="0"/>
      <w:kern w:val="0"/>
      <w:sz w:val="18"/>
      <w:szCs w:val="18"/>
    </w:rPr>
  </w:style>
  <w:style w:type="paragraph" w:styleId="a5">
    <w:name w:val="List Paragraph"/>
    <w:basedOn w:val="a"/>
    <w:uiPriority w:val="34"/>
    <w:qFormat/>
    <w:rsid w:val="00451C4F"/>
    <w:pPr>
      <w:ind w:leftChars="200" w:left="480"/>
    </w:pPr>
  </w:style>
  <w:style w:type="paragraph" w:styleId="a6">
    <w:name w:val="header"/>
    <w:basedOn w:val="a"/>
    <w:link w:val="a7"/>
    <w:uiPriority w:val="99"/>
    <w:unhideWhenUsed/>
    <w:rsid w:val="00365315"/>
    <w:pPr>
      <w:tabs>
        <w:tab w:val="center" w:pos="4153"/>
        <w:tab w:val="right" w:pos="8306"/>
      </w:tabs>
      <w:snapToGrid w:val="0"/>
    </w:pPr>
    <w:rPr>
      <w:sz w:val="20"/>
      <w:szCs w:val="20"/>
    </w:rPr>
  </w:style>
  <w:style w:type="character" w:customStyle="1" w:styleId="a7">
    <w:name w:val="頁首 字元"/>
    <w:basedOn w:val="a0"/>
    <w:link w:val="a6"/>
    <w:uiPriority w:val="99"/>
    <w:rsid w:val="00365315"/>
    <w:rPr>
      <w:rFonts w:ascii="Arial Unicode MS" w:eastAsia="Arial Unicode MS" w:hAnsi="Arial Unicode MS" w:cs="Arial Unicode MS"/>
      <w:snapToGrid w:val="0"/>
      <w:kern w:val="0"/>
      <w:sz w:val="20"/>
      <w:szCs w:val="20"/>
    </w:rPr>
  </w:style>
  <w:style w:type="paragraph" w:styleId="a8">
    <w:name w:val="footer"/>
    <w:basedOn w:val="a"/>
    <w:link w:val="a9"/>
    <w:uiPriority w:val="99"/>
    <w:unhideWhenUsed/>
    <w:rsid w:val="00365315"/>
    <w:pPr>
      <w:tabs>
        <w:tab w:val="center" w:pos="4153"/>
        <w:tab w:val="right" w:pos="8306"/>
      </w:tabs>
      <w:snapToGrid w:val="0"/>
    </w:pPr>
    <w:rPr>
      <w:sz w:val="20"/>
      <w:szCs w:val="20"/>
    </w:rPr>
  </w:style>
  <w:style w:type="character" w:customStyle="1" w:styleId="a9">
    <w:name w:val="頁尾 字元"/>
    <w:basedOn w:val="a0"/>
    <w:link w:val="a8"/>
    <w:uiPriority w:val="99"/>
    <w:rsid w:val="00365315"/>
    <w:rPr>
      <w:rFonts w:ascii="Arial Unicode MS" w:eastAsia="Arial Unicode MS" w:hAnsi="Arial Unicode MS" w:cs="Arial Unicode MS"/>
      <w:snapToGrid w:val="0"/>
      <w:kern w:val="0"/>
      <w:sz w:val="20"/>
      <w:szCs w:val="20"/>
    </w:rPr>
  </w:style>
  <w:style w:type="character" w:styleId="aa">
    <w:name w:val="Placeholder Text"/>
    <w:basedOn w:val="a0"/>
    <w:uiPriority w:val="99"/>
    <w:semiHidden/>
    <w:rsid w:val="0036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Windows 使用者</cp:lastModifiedBy>
  <cp:revision>4</cp:revision>
  <dcterms:created xsi:type="dcterms:W3CDTF">2019-12-01T15:18:00Z</dcterms:created>
  <dcterms:modified xsi:type="dcterms:W3CDTF">2019-12-02T05:41:00Z</dcterms:modified>
</cp:coreProperties>
</file>