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C4926">
      <w:pPr>
        <w:jc w:val="center"/>
        <w:rPr>
          <w:rFonts w:hint="eastAsia"/>
          <w:b/>
          <w:bCs/>
          <w:sz w:val="52"/>
          <w:szCs w:val="60"/>
          <w:lang w:val="en-US" w:eastAsia="zh-CN"/>
        </w:rPr>
      </w:pPr>
      <w:r>
        <w:rPr>
          <w:rFonts w:hint="eastAsia"/>
          <w:b/>
          <w:bCs/>
          <w:sz w:val="52"/>
          <w:szCs w:val="60"/>
          <w:lang w:val="en-US" w:eastAsia="zh-CN"/>
        </w:rPr>
        <w:t>集成电路基础</w:t>
      </w:r>
    </w:p>
    <w:p w14:paraId="3AB00FB0">
      <w:pPr>
        <w:jc w:val="both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sz w:val="3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597535" cy="75565"/>
                <wp:effectExtent l="6350" t="15240" r="24765" b="2349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1.5pt;margin-top:44.75pt;height:5.95pt;width:47.05pt;z-index:251660288;v-text-anchor:middle;mso-width-relative:page;mso-height-relative:page;" fillcolor="#4874CB [3204]" filled="t" stroked="t" coordsize="21600,21600" o:gfxdata="UEsDBAoAAAAAAIdO4kAAAAAAAAAAAAAAAAAEAAAAZHJzL1BLAwQUAAAACACHTuJAB2+kd9cAAAAK&#10;AQAADwAAAGRycy9kb3ducmV2LnhtbE2PQU7DMBBF90jcwRokNog6KWmbhjiVqITEkhYOYMdDEjWe&#10;iWKnCbfHrGA5mqf/3y8Pi+vFFUffMSlIVwkIpJptR42Cz4/XxxyED5qs7plQwTd6OFS3N6UuLM90&#10;wus5NCKGkC+0gjaEoZDS1y067Vc8IMXfF49Oh3iOjbSjnmO46+U6SbbS6Y5iQ6sHPLZYX86TU3Dc&#10;Ii7Ti805ew9rNg/mjWej1P1dmjyDCLiEPxh+9aM6VNHJ8ETWi15Blj/FLUFBvt+AiMBmt0tBmEgm&#10;aQayKuX/CdUPUEsDBBQAAAAIAIdO4kCSqOIWjwIAAB0FAAAOAAAAZHJzL2Uyb0RvYy54bWytVM1u&#10;EzEQviPxDpbvdJMl26RRN1VIKEIqtFJBnB2vN2vJf4ydbMpL8BJc4QKvVPEajL3bNC0ceuCyO+MZ&#10;f+Pv84xPz3Zaka0AL60p6fBoQIkw3FbSrEv68cP5iwklPjBTMWWNKOmN8PRs9vzZaeumIreNVZUA&#10;giDGT1tX0iYEN80yzxuhmT+yThgM1hY0C+jCOquAtYiuVZYPBsdZa6FyYLnwHleXXZD2iPAUQFvX&#10;koul5RstTOhQQSgWkJJvpPN0lk5b14KHy7r2IhBVUmQa0heLoL2K32x2yqZrYK6RvD8Ce8oRHnHS&#10;TBosuodassDIBuRfUFpysN7W4YhbnXVEkiLIYjh4pM11w5xIXFBq7/ai+/8Hy99vr4DIqqQ5JYZp&#10;vPDbrz9///h+++0XyaM8rfNTzLp2V9B7Hs3IdVeDjn9kQXZJ0pu9pGIXCMfF4mRcvCwo4RgaF8Vx&#10;ESGz+70OfHgjrCbRKCnIdRPmALZNarLthQ/dhrvEWNBbJatzqVRyYL1aKCBbhlc8moxHi1d9jQdp&#10;ypAW2z0fD/DqOcPGrbFh0NQOyXuzpoSpNU4ED5BqP9jtD4vkr4vRfJiS1Ea/s1VXe1wMELs7bZ+f&#10;qD4AijSWzDfdlhSKW9hUy4BjpaQu6QRx9kjKIEi8g071aK1sdYOXBrbrZu/4uUTYC+bDFQNsX2SI&#10;Ax4u8VMri7Rtb1HSWPjyr/WYj12FUUpaHAeU5POGgaBEvTXYbyfD0SjOT3JGxThHBw4jq8OI2eiF&#10;xesY4lPieDJjflB3Zg1Wf8J3YB6rYogZjrU78XtnEboxxZeEi/k8peHMOBYuzLXjETzqZux8E2wt&#10;U5vcq9OLhlOT7qCf8DiWh37Kun/V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2+kd9cAAAAK&#10;AQAADwAAAAAAAAABACAAAAAiAAAAZHJzL2Rvd25yZXYueG1sUEsBAhQAFAAAAAgAh07iQJKo4haP&#10;AgAAHQUAAA4AAAAAAAAAAQAgAAAAJgEAAGRycy9lMm9Eb2MueG1sUEsFBgAAAAAGAAYAWQEAACcG&#10;AAAAAA==&#10;" adj="2023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570230</wp:posOffset>
                </wp:positionV>
                <wp:extent cx="597535" cy="75565"/>
                <wp:effectExtent l="6350" t="15240" r="24765" b="23495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3300" y="2426335"/>
                          <a:ext cx="59753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2.35pt;margin-top:44.9pt;height:5.95pt;width:47.05pt;z-index:251659264;v-text-anchor:middle;mso-width-relative:page;mso-height-relative:page;" fillcolor="#4874CB [3204]" filled="t" stroked="t" coordsize="21600,21600" o:gfxdata="UEsDBAoAAAAAAIdO4kAAAAAAAAAAAAAAAAAEAAAAZHJzL1BLAwQUAAAACACHTuJAjwMBi9UAAAAK&#10;AQAADwAAAGRycy9kb3ducmV2LnhtbE2PwU7DMBBE70j8g7VIXBC1E1VtSONUohISRyh8gB1vk4h4&#10;HcVOE/6e5QS3Hc3T7Ex1XP0grjjFPpCGbKNAIDXB9dRq+Px4eSxAxGTImSEQavjGCMf69qYypQsL&#10;veP1nFrBIRRLo6FLaSyljE2H3sRNGJHYu4TJm8RyaqWbzMLhfpC5UjvpTU/8oTMjnjpsvs6z13Da&#10;Ia7zsyvC9i3lwT7Y17BYre/vMnUAkXBNfzD81ufqUHMnG2ZyUQys8+2eUQ3FE09gIM8KPiw7KtuD&#10;rCv5f0L9A1BLAwQUAAAACACHTuJAw8e1jpkCAAApBQAADgAAAGRycy9lMm9Eb2MueG1srVTNbtsw&#10;DL4P2DsIuq9OnLhpgzpFlqzDgG4t0A07K7IcC9DfKCVO9xJ7iV23y/ZKxV5jlOy2abtDD7vYpEh9&#10;JD+SOjndaUW2Ary0pqTDgwElwnBbSbMu6aePZ6+OKPGBmYopa0RJr4Wnp7OXL05aNxW5bayqBBAE&#10;MX7aupI2IbhplnneCM38gXXCoLG2oFlAFdZZBaxFdK2yfDA4zFoLlQPLhfd4uuyMtEeE5wDaupZc&#10;LC3faGFChwpCsYAl+UY6T2cp27oWPFzUtReBqJJipSF9MQjKq/jNZidsugbmGsn7FNhzUnhUk2bS&#10;YNA7qCULjGxAPoHSkoP1tg4H3OqsKyQxglUMB4+4uWqYE6kWpNq7O9L9/4PlH7aXQGSFk0CJYRob&#10;fvPt15+fP26+/ybDSE/r/BS9rtwl9JpHMda6q0HHP1ZBdiXN88loNEBir1Ee54ejUdHRK3aBcHQo&#10;jicFnhGODpOiOEzm7B7HgQ9vhdUkCiUFuW7CHMC2iVm2PfcBM8ALt44xuLdKVmdSqaTAerVQQLYM&#10;2z0+mowXr2MKeOWBmzKkxYLzScyWMxziGocHRe2QCG/WlDC1xu3gAVLsB7f9fpD8TTGeD5OT2uj3&#10;tupiT4oBYvehO/+nacQylsw33ZUUoyNMy4ArpqQu6RHi3CEpgyCxH10HorSy1TU2EGw32d7xM4mw&#10;58yHSwY4ylghLnu4wE+tLJZte4mSxsLXf51Hf5wwtFLS4mogJV82DAQl6p3B2TsejscIG5IyLiY5&#10;KrBvWe1bzEYvLLYD5wuzS2L0D+pWrMHqz/gmzGNUNDHDMXZHfq8sQrey+KpwMZ8nN9wfx8K5uXI8&#10;gsf2GzvfBFvLNCb37PSk4QalHvTbHld0X09e9y/c7C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P&#10;AwGL1QAAAAoBAAAPAAAAAAAAAAEAIAAAACIAAABkcnMvZG93bnJldi54bWxQSwECFAAUAAAACACH&#10;TuJAw8e1jpkCAAApBQAADgAAAAAAAAABACAAAAAkAQAAZHJzL2Uyb0RvYy54bWxQSwUGAAAAAAYA&#10;BgBZAQAALwYAAAAA&#10;" adj="2023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t>1、感应模块</w:t>
      </w:r>
      <w:r>
        <w:rPr>
          <w:rFonts w:hint="eastAsia"/>
          <w:b/>
          <w:bCs/>
          <w:sz w:val="52"/>
          <w:szCs w:val="60"/>
          <w:lang w:val="en-US" w:eastAsia="zh-CN"/>
        </w:rPr>
        <w:br w:type="textWrapping"/>
      </w:r>
      <w:r>
        <w:rPr>
          <w:rFonts w:hint="eastAsia"/>
          <w:b/>
          <w:bCs/>
          <w:sz w:val="40"/>
          <w:szCs w:val="48"/>
          <w:lang w:val="en-US" w:eastAsia="zh-CN"/>
        </w:rPr>
        <w:t>感应口      感应</w:t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按键芯片      马达 </w:t>
      </w:r>
    </w:p>
    <w:p w14:paraId="41FDBA34">
      <w:pPr>
        <w:jc w:val="both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161925</wp:posOffset>
                </wp:positionV>
                <wp:extent cx="597535" cy="75565"/>
                <wp:effectExtent l="6350" t="15240" r="24765" b="2349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72.5pt;margin-top:12.75pt;height:5.95pt;width:47.05pt;z-index:251661312;v-text-anchor:middle;mso-width-relative:page;mso-height-relative:page;" fillcolor="#4874CB [3204]" filled="t" stroked="t" coordsize="21600,21600" o:gfxdata="UEsDBAoAAAAAAIdO4kAAAAAAAAAAAAAAAAAEAAAAZHJzL1BLAwQUAAAACACHTuJAYYp239cAAAAJ&#10;AQAADwAAAGRycy9kb3ducmV2LnhtbE2PQU+DQBSE7yb+h80z8WLaBQq0IksTm5h4tNUfsLBPILLv&#10;EXYp+O9dT3qczGTmm/K42kFccXI9k4J4G4FAatj01Cr4eH/ZHEA4r8nogQkVfKODY3V7U+rC8EJn&#10;vF58K0IJuUIr6LwfCyld06HVbssjUvA+ebLaBzm10kx6CeV2kEkU5dLqnsJCp0c8ddh8XWar4JQj&#10;rvOzOXD65hOuH+pXXmql7u/i6AmEx9X/heEXP6BDFZhqnsk4MSjI0ix88QqSLAMRAvnuMQZRK9jt&#10;U5BVKf8/qH4AUEsDBBQAAAAIAIdO4kDJ6BPtjwIAAB0FAAAOAAAAZHJzL2Uyb0RvYy54bWytVM1u&#10;EzEQviPxDpbvdJM027RRN1VIKEIqtFJBnB2vd9eS/xg72ZSX6EtwhQu8UsVrMPZu07Rw6IHL7oxn&#10;/I2/zzM+PdtqRTYCvLSmoMODASXCcFtKUxf008fzV8eU+MBMyZQ1oqA3wtOz2csXp62bipFtrCoF&#10;EAQxftq6gjYhuGmWed4IzfyBdcJgsLKgWUAX6qwE1iK6VtloMDjKWgulA8uF97i67IK0R4TnANqq&#10;klwsLV9rYUKHCkKxgJR8I52ns3TaqhI8XFaVF4GogiLTkL5YBO1V/GazUzatgblG8v4I7DlHeMJJ&#10;M2mw6A5qyQIja5B/QWnJwXpbhQNuddYRSYogi+HgiTbXDXMicUGpvduJ7v8fLP+wuQIiy4IeUmKY&#10;xgu/u/35+8f3u2+/yGGUp3V+ilnX7gp6z6MZuW4r0PGPLMg2SXqzk1RsA+G4mJ9M8sOcEo6hSZ4f&#10;5REye9jrwIe3wmoSjYKCrJswB7BtUpNtLnzoNtwnxoLeKlmeS6WSA/VqoYBsGF7x+HgyXrzuazxK&#10;U4a02O6jyQCvnjNs3AobBk3tkLw3NSVM1TgRPECq/Wi33y8yepOP58OUpNb6vS272pN8gNjdafv8&#10;RPURUKSxZL7ptqRQ3MKmWgYcKyV1QY8RZ4ekDILEO+hUj9bKljd4aWC7bvaOn0uEvWA+XDHA9kWG&#10;OODhEj+Vskjb9hYljYWv/1qP+dhVGKWkxXFASb6sGQhK1DuD/XYyHI/j/CRnnE9G6MB+ZLUfMWu9&#10;sHgdQ3xKHE9mzA/q3qzA6s/4DsxjVQwxw7F2J37vLEI3pviScDGfpzScGcfChbl2PIJH3Yydr4Ot&#10;ZGqTB3V60XBq0h30Ex7Hct9PWQ+v2u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YYp239cAAAAJ&#10;AQAADwAAAAAAAAABACAAAAAiAAAAZHJzL2Rvd25yZXYueG1sUEsBAhQAFAAAAAgAh07iQMnoE+2P&#10;AgAAHQUAAA4AAAAAAAAAAQAgAAAAJgEAAGRycy9lMm9Eb2MueG1sUEsFBgAAAAAGAAYAWQEAACcG&#10;AAAAAA==&#10;" adj="2023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175895</wp:posOffset>
                </wp:positionV>
                <wp:extent cx="597535" cy="75565"/>
                <wp:effectExtent l="6350" t="15240" r="24765" b="2349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4.95pt;margin-top:13.85pt;height:5.95pt;width:47.05pt;z-index:251662336;v-text-anchor:middle;mso-width-relative:page;mso-height-relative:page;" fillcolor="#4874CB [3204]" filled="t" stroked="t" coordsize="21600,21600" o:gfxdata="UEsDBAoAAAAAAIdO4kAAAAAAAAAAAAAAAAAEAAAAZHJzL1BLAwQUAAAACACHTuJAq+3UWNUAAAAJ&#10;AQAADwAAAGRycy9kb3ducmV2LnhtbE2PwU7DMBBE70j8g7VIXBB1GqK0SeNUohISRyh8gB0vSdTY&#10;G8VOE/6e5QS3Ge3T7Ex1XN0grjiFnryC7SYBgb4h2/tWwefHy+MeRIjaWz2QRwXfGOBY395UurS0&#10;+He8nmMrOMSHUivoYhxLKUPTodNhQyN6vn3R5HRkO7XSTnrhcDfINEly6XTv+UOnRzx12FzOs1Nw&#10;yhHX+dnuKXuLKZkH80qLUer+bpscQERc4x8Mv/W5OtTcydDsbRCDgjQrCkZZ7HYgGHjKMh5nWBQ5&#10;yLqS/xfUP1BLAwQUAAAACACHTuJAiyNWY44CAAAdBQAADgAAAGRycy9lMm9Eb2MueG1srVTNbhMx&#10;EL4j8Q6W73STsNukUTdVSChCKrRSQZwdrzdryX+MnWzKS/ASXOECr1TxGoy92zQtHHrgsjvjGX/j&#10;7/OMT892WpGtAC+tKenwaECJMNxW0qxL+vHD+YsJJT4wUzFljSjpjfD0bPb82WnrpmJkG6sqAQRB&#10;jJ+2rqRNCG6aZZ43QjN/ZJ0wGKwtaBbQhXVWAWsRXatsNBgcZ62FyoHlwntcXXZB2iPCUwBtXUsu&#10;lpZvtDChQwWhWEBKvpHO01k6bV0LHi7r2otAVEmRaUhfLIL2Kn6z2SmbroG5RvL+COwpR3jESTNp&#10;sOgeaskCIxuQf0FpycF6W4cjbnXWEUmKIIvh4JE21w1zInFBqb3bi+7/Hyx/v70CIquS5pQYpvHC&#10;b7/+/P3j++23XySP8rTOTzHr2l1B73k0I9ddDTr+kQXZJUlv9pKKXSAcF4uTcfGyoIRjaFwUx0WE&#10;zO73OvDhjbCaRKOkINdNmAPYNqnJthc+dBvuEmNBb5WszqVSyYH1aqGAbBlecT4Z54tXfY0HacqQ&#10;Ftt9NB7g1XOGjVtjw6CpHZL3Zk0JU2ucCB4g1X6w2x8WGb0u8vkwJamNfmerrva4GCB2d9o+P1F9&#10;ABRpLJlvui0pFLewqZYBx0pJXdIJ4uyRlEGQeAed6tFa2eoGLw1s183e8XOJsBfMhysG2L7IEAc8&#10;XOKnVhZp296ipLHw5V/rMR+7CqOUtDgOKMnnDQNBiXprsN9Ohnke5yc5eTEeoQOHkdVhxGz0wuJ1&#10;DPEpcTyZMT+oO7MGqz/hOzCPVTHEDMfanfi9swjdmOJLwsV8ntJwZhwLF+ba8QgedTN2vgm2lqlN&#10;7tXpRcOpSXfQT3gcy0M/Zd2/ar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+3UWNUAAAAJAQAA&#10;DwAAAAAAAAABACAAAAAiAAAAZHJzL2Rvd25yZXYueG1sUEsBAhQAFAAAAAgAh07iQIsjVmOOAgAA&#10;HQUAAA4AAAAAAAAAAQAgAAAAJAEAAGRycy9lMm9Eb2MueG1sUEsFBgAAAAAGAAYAWQEAACQGAAAA&#10;AA==&#10;" adj="2023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40"/>
          <w:szCs w:val="48"/>
          <w:lang w:val="en-US" w:eastAsia="zh-CN"/>
        </w:rPr>
        <w:t>机械传动装置     洗手液容器     出液口</w:t>
      </w:r>
    </w:p>
    <w:p w14:paraId="43855C47">
      <w:pPr>
        <w:numPr>
          <w:ilvl w:val="0"/>
          <w:numId w:val="1"/>
        </w:numPr>
        <w:jc w:val="both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感应芯片的定义</w:t>
      </w:r>
    </w:p>
    <w:p w14:paraId="26D7BE38">
      <w:pPr>
        <w:numPr>
          <w:ilvl w:val="0"/>
          <w:numId w:val="0"/>
        </w:numPr>
        <w:jc w:val="both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（1）、电容感应式触发模式的芯片用来控制马达驱动的CMOS集成电路</w:t>
      </w:r>
      <w:r>
        <w:rPr>
          <w:rFonts w:hint="eastAsia"/>
          <w:b/>
          <w:bCs/>
          <w:sz w:val="40"/>
          <w:szCs w:val="48"/>
          <w:lang w:val="en-US" w:eastAsia="zh-CN"/>
        </w:rPr>
        <w:br w:type="textWrapping"/>
      </w:r>
      <w:r>
        <w:rPr>
          <w:rFonts w:hint="eastAsia"/>
          <w:b/>
          <w:bCs/>
          <w:sz w:val="40"/>
          <w:szCs w:val="48"/>
          <w:lang w:val="en-US" w:eastAsia="zh-CN"/>
        </w:rPr>
        <w:t>（2）、设有输入端，可以感应外部电容的变化来调整，内部振荡器的频率，手指相当于一个电容。</w:t>
      </w:r>
      <w:r>
        <w:rPr>
          <w:rFonts w:hint="eastAsia"/>
          <w:b/>
          <w:bCs/>
          <w:sz w:val="40"/>
          <w:szCs w:val="48"/>
          <w:lang w:val="en-US" w:eastAsia="zh-CN"/>
        </w:rPr>
        <w:br w:type="textWrapping"/>
      </w:r>
      <w:r>
        <w:rPr>
          <w:rFonts w:hint="eastAsia"/>
          <w:b/>
          <w:bCs/>
          <w:sz w:val="40"/>
          <w:szCs w:val="48"/>
          <w:lang w:val="en-US" w:eastAsia="zh-CN"/>
        </w:rPr>
        <w:drawing>
          <wp:inline distT="0" distB="0" distL="114300" distR="114300">
            <wp:extent cx="4486275" cy="27432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40"/>
          <w:szCs w:val="48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23338E"/>
    <w:multiLevelType w:val="singleLevel"/>
    <w:tmpl w:val="7923338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3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2025-02-16T12:34:16Z</dcterms:created>
  <dc:creator>LQS</dc:creator>
  <cp:lastModifiedBy>温白开</cp:lastModifiedBy>
  <dcterms:modified xsi:type="dcterms:W3CDTF">2025-02-16T12:45:38Z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757D85C4B29F4CFABF37E2D8B6538336_12</vt:lpwstr>
  </property>
</Properties>
</file>