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88A0C" w14:textId="77777777" w:rsidR="00CF7B2C" w:rsidRDefault="00CF7B2C" w:rsidP="00CF7B2C">
      <w:pPr>
        <w:jc w:val="center"/>
        <w:rPr>
          <w:rFonts w:eastAsia="黑体" w:hint="eastAsia"/>
          <w:sz w:val="72"/>
          <w:szCs w:val="72"/>
        </w:rPr>
      </w:pPr>
      <w:r>
        <w:rPr>
          <w:rFonts w:eastAsia="黑体" w:hint="eastAsia"/>
          <w:sz w:val="72"/>
          <w:szCs w:val="72"/>
        </w:rPr>
        <w:t>集成电路测试技术与实践</w:t>
      </w:r>
    </w:p>
    <w:p w14:paraId="75E4C07A" w14:textId="23BECEB8" w:rsidR="00CF7B2C" w:rsidRDefault="00CF7B2C" w:rsidP="00CF7B2C">
      <w:pPr>
        <w:jc w:val="center"/>
        <w:rPr>
          <w:rFonts w:eastAsia="黑体" w:hint="eastAsia"/>
          <w:sz w:val="72"/>
          <w:szCs w:val="72"/>
        </w:rPr>
      </w:pPr>
      <w:r>
        <w:rPr>
          <w:rFonts w:eastAsia="黑体" w:hint="eastAsia"/>
          <w:sz w:val="72"/>
          <w:szCs w:val="72"/>
        </w:rPr>
        <w:t>快速入门</w:t>
      </w:r>
    </w:p>
    <w:p w14:paraId="63B90B85" w14:textId="77777777" w:rsidR="00CF7B2C" w:rsidRDefault="00CF7B2C" w:rsidP="00CF7B2C">
      <w:pPr>
        <w:jc w:val="center"/>
        <w:rPr>
          <w:rFonts w:ascii="等线 Light" w:hAnsi="等线 Light" w:hint="eastAsia"/>
          <w:sz w:val="72"/>
          <w:szCs w:val="72"/>
        </w:rPr>
      </w:pPr>
    </w:p>
    <w:p w14:paraId="4CFBC941" w14:textId="77777777" w:rsidR="00CF7B2C" w:rsidRDefault="00CF7B2C" w:rsidP="00CF7B2C">
      <w:pPr>
        <w:jc w:val="center"/>
        <w:rPr>
          <w:rFonts w:ascii="黑体" w:hAnsi="黑体" w:hint="eastAsia"/>
          <w:sz w:val="36"/>
          <w:szCs w:val="36"/>
        </w:rPr>
      </w:pPr>
      <w:bookmarkStart w:id="0" w:name="_Hlk70237016"/>
    </w:p>
    <w:bookmarkEnd w:id="0"/>
    <w:p w14:paraId="72649794" w14:textId="128BFF6E" w:rsidR="00CF7B2C" w:rsidRDefault="00753E0B" w:rsidP="00CF7B2C">
      <w:pPr>
        <w:jc w:val="center"/>
        <w:rPr>
          <w:rFonts w:ascii="黑体" w:hAnsi="黑体" w:hint="eastAsia"/>
          <w:sz w:val="36"/>
          <w:szCs w:val="36"/>
        </w:rPr>
      </w:pPr>
      <w:r>
        <w:rPr>
          <w:rFonts w:ascii="黑体" w:hAnsi="黑体"/>
          <w:noProof/>
          <w:sz w:val="36"/>
          <w:szCs w:val="36"/>
        </w:rPr>
        <w:drawing>
          <wp:inline distT="0" distB="0" distL="0" distR="0" wp14:anchorId="1FD2C7A6" wp14:editId="617EEE1A">
            <wp:extent cx="3012440" cy="2798445"/>
            <wp:effectExtent l="0" t="0" r="0" b="0"/>
            <wp:docPr id="961640162" name="图片 3" descr="桌子上摆放着黑色的机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40162" name="图片 3" descr="桌子上摆放着黑色的机器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3593" cy="283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BD3BF" w14:textId="4AE7F256" w:rsidR="00CF7B2C" w:rsidRPr="00CF7B2C" w:rsidRDefault="00CF7B2C" w:rsidP="00CF7B2C">
      <w:pPr>
        <w:widowControl/>
        <w:jc w:val="left"/>
        <w:rPr>
          <w:rFonts w:ascii="Arial" w:eastAsia="宋体" w:hAnsi="Arial" w:cs="Arial"/>
          <w:szCs w:val="22"/>
        </w:rPr>
      </w:pPr>
      <w:r>
        <w:br w:type="page"/>
      </w:r>
    </w:p>
    <w:p w14:paraId="64DDA129" w14:textId="77777777" w:rsidR="00753E0B" w:rsidRDefault="00753E0B" w:rsidP="00753E0B">
      <w:pPr>
        <w:pStyle w:val="1"/>
        <w:numPr>
          <w:ilvl w:val="0"/>
          <w:numId w:val="2"/>
        </w:numPr>
        <w:ind w:left="840" w:hanging="420"/>
      </w:pPr>
      <w:bookmarkStart w:id="1" w:name="_Hlk80802769"/>
      <w:bookmarkStart w:id="2" w:name="_Toc175478061"/>
      <w:r>
        <w:rPr>
          <w:rFonts w:hint="eastAsia"/>
        </w:rPr>
        <w:lastRenderedPageBreak/>
        <w:t>IECUBE-</w:t>
      </w:r>
      <w:r>
        <w:t>3839</w:t>
      </w:r>
      <w:r>
        <w:rPr>
          <w:rFonts w:hint="eastAsia"/>
        </w:rPr>
        <w:t>快速入门</w:t>
      </w:r>
      <w:bookmarkEnd w:id="2"/>
    </w:p>
    <w:bookmarkEnd w:id="1"/>
    <w:p w14:paraId="257C96B6" w14:textId="77777777" w:rsidR="00753E0B" w:rsidRDefault="00753E0B" w:rsidP="00753E0B">
      <w:pPr>
        <w:pStyle w:val="a9"/>
      </w:pPr>
      <w:r>
        <w:rPr>
          <w:rFonts w:hint="eastAsia"/>
        </w:rPr>
        <w:t>通过本节内容，快速熟悉</w:t>
      </w:r>
      <w:r>
        <w:t>IECUBE-3839</w:t>
      </w:r>
      <w:r>
        <w:rPr>
          <w:rFonts w:hint="eastAsia"/>
        </w:rPr>
        <w:t>集成电路测试平台硬件、</w:t>
      </w:r>
      <w:r>
        <w:t>IECUBE-3839</w:t>
      </w:r>
      <w:r>
        <w:rPr>
          <w:rFonts w:hint="eastAsia"/>
        </w:rPr>
        <w:t>测试仪器软面板和</w:t>
      </w:r>
      <w:r>
        <w:t>IECUBE-3839</w:t>
      </w:r>
      <w:r>
        <w:rPr>
          <w:rFonts w:hint="eastAsia"/>
        </w:rPr>
        <w:t>集成电路参数测试实验软件的使用。</w:t>
      </w:r>
    </w:p>
    <w:p w14:paraId="37AE7E6A" w14:textId="77777777" w:rsidR="00753E0B" w:rsidRDefault="00753E0B" w:rsidP="00753E0B">
      <w:pPr>
        <w:pStyle w:val="2"/>
      </w:pPr>
      <w:bookmarkStart w:id="3" w:name="_Toc81853257"/>
      <w:bookmarkStart w:id="4" w:name="_Toc81838577"/>
      <w:bookmarkStart w:id="5" w:name="_Toc81853169"/>
      <w:bookmarkStart w:id="6" w:name="_Toc81838583"/>
      <w:bookmarkStart w:id="7" w:name="_Toc81838802"/>
      <w:bookmarkStart w:id="8" w:name="_Toc81838808"/>
      <w:bookmarkStart w:id="9" w:name="_Toc81839470"/>
      <w:bookmarkStart w:id="10" w:name="_Toc81853262"/>
      <w:bookmarkStart w:id="11" w:name="_Toc81839467"/>
      <w:bookmarkStart w:id="12" w:name="_Toc81853176"/>
      <w:bookmarkStart w:id="13" w:name="_Toc81838581"/>
      <w:bookmarkStart w:id="14" w:name="_Toc81853260"/>
      <w:bookmarkStart w:id="15" w:name="_Toc81853170"/>
      <w:bookmarkStart w:id="16" w:name="_Toc81838809"/>
      <w:bookmarkStart w:id="17" w:name="_Toc81853261"/>
      <w:bookmarkStart w:id="18" w:name="_Toc81839465"/>
      <w:bookmarkStart w:id="19" w:name="_Toc81838805"/>
      <w:bookmarkStart w:id="20" w:name="_Toc81853174"/>
      <w:bookmarkStart w:id="21" w:name="_Toc81849579"/>
      <w:bookmarkStart w:id="22" w:name="_Toc81853258"/>
      <w:bookmarkStart w:id="23" w:name="_Toc81849582"/>
      <w:bookmarkStart w:id="24" w:name="_Toc81849578"/>
      <w:bookmarkStart w:id="25" w:name="_Toc81838580"/>
      <w:bookmarkStart w:id="26" w:name="_Toc81853172"/>
      <w:bookmarkStart w:id="27" w:name="_Toc81838579"/>
      <w:bookmarkStart w:id="28" w:name="_Toc81853173"/>
      <w:bookmarkStart w:id="29" w:name="_Toc81853264"/>
      <w:bookmarkStart w:id="30" w:name="_Toc81838806"/>
      <w:bookmarkStart w:id="31" w:name="_Toc81849576"/>
      <w:bookmarkStart w:id="32" w:name="_Toc81839469"/>
      <w:bookmarkStart w:id="33" w:name="_Toc81849580"/>
      <w:bookmarkStart w:id="34" w:name="_Toc81838804"/>
      <w:bookmarkStart w:id="35" w:name="_Toc81839463"/>
      <w:bookmarkStart w:id="36" w:name="_Toc81838584"/>
      <w:bookmarkStart w:id="37" w:name="_Toc81839466"/>
      <w:bookmarkStart w:id="38" w:name="_Toc81839473"/>
      <w:bookmarkStart w:id="39" w:name="_Toc81838810"/>
      <w:bookmarkStart w:id="40" w:name="_Toc81839474"/>
      <w:bookmarkStart w:id="41" w:name="_Toc81849590"/>
      <w:bookmarkStart w:id="42" w:name="_Toc81838585"/>
      <w:bookmarkStart w:id="43" w:name="_Toc81838587"/>
      <w:bookmarkStart w:id="44" w:name="_Toc81838814"/>
      <w:bookmarkStart w:id="45" w:name="_Toc81839475"/>
      <w:bookmarkStart w:id="46" w:name="_Toc81849587"/>
      <w:bookmarkStart w:id="47" w:name="_Toc81838591"/>
      <w:bookmarkStart w:id="48" w:name="_Toc81853266"/>
      <w:bookmarkStart w:id="49" w:name="_Toc81849584"/>
      <w:bookmarkStart w:id="50" w:name="_Toc81853268"/>
      <w:bookmarkStart w:id="51" w:name="_Toc81839477"/>
      <w:bookmarkStart w:id="52" w:name="_Toc81838812"/>
      <w:bookmarkStart w:id="53" w:name="_Toc81838813"/>
      <w:bookmarkStart w:id="54" w:name="_Toc81853184"/>
      <w:bookmarkStart w:id="55" w:name="_Toc81853182"/>
      <w:bookmarkStart w:id="56" w:name="_Toc81853270"/>
      <w:bookmarkStart w:id="57" w:name="_Toc81853181"/>
      <w:bookmarkStart w:id="58" w:name="_Toc81849588"/>
      <w:bookmarkStart w:id="59" w:name="_Toc81849583"/>
      <w:bookmarkStart w:id="60" w:name="_Toc81838589"/>
      <w:bookmarkStart w:id="61" w:name="_Toc81853269"/>
      <w:bookmarkStart w:id="62" w:name="_Toc81853265"/>
      <w:bookmarkStart w:id="63" w:name="_Toc81853178"/>
      <w:bookmarkStart w:id="64" w:name="_Toc81853180"/>
      <w:bookmarkStart w:id="65" w:name="_Toc81838588"/>
      <w:bookmarkStart w:id="66" w:name="_Toc81838818"/>
      <w:bookmarkStart w:id="67" w:name="_Toc81838820"/>
      <w:bookmarkStart w:id="68" w:name="_Toc81838595"/>
      <w:bookmarkStart w:id="69" w:name="_Toc81838596"/>
      <w:bookmarkStart w:id="70" w:name="_Toc81838819"/>
      <w:bookmarkStart w:id="71" w:name="_Toc81849594"/>
      <w:bookmarkStart w:id="72" w:name="_Toc81838597"/>
      <w:bookmarkStart w:id="73" w:name="_Toc81849592"/>
      <w:bookmarkStart w:id="74" w:name="_Toc81853274"/>
      <w:bookmarkStart w:id="75" w:name="_Toc81853272"/>
      <w:bookmarkStart w:id="76" w:name="_Toc81849591"/>
      <w:bookmarkStart w:id="77" w:name="_Toc81838817"/>
      <w:bookmarkStart w:id="78" w:name="_Toc81853275"/>
      <w:bookmarkStart w:id="79" w:name="_Toc81838593"/>
      <w:bookmarkStart w:id="80" w:name="_Toc81839471"/>
      <w:bookmarkStart w:id="81" w:name="_Toc81839481"/>
      <w:bookmarkStart w:id="82" w:name="_Toc81839480"/>
      <w:bookmarkStart w:id="83" w:name="_Toc81853177"/>
      <w:bookmarkStart w:id="84" w:name="_Toc81849586"/>
      <w:bookmarkStart w:id="85" w:name="_Toc81849595"/>
      <w:bookmarkStart w:id="86" w:name="_Toc81853185"/>
      <w:bookmarkStart w:id="87" w:name="_Toc81853189"/>
      <w:bookmarkStart w:id="88" w:name="_Toc81838816"/>
      <w:bookmarkStart w:id="89" w:name="_Toc81853188"/>
      <w:bookmarkStart w:id="90" w:name="_Toc81853276"/>
      <w:bookmarkStart w:id="91" w:name="_Toc81839482"/>
      <w:bookmarkStart w:id="92" w:name="_Toc81853273"/>
      <w:bookmarkStart w:id="93" w:name="_Toc81853186"/>
      <w:bookmarkStart w:id="94" w:name="_Toc81839478"/>
      <w:bookmarkStart w:id="95" w:name="_Toc81838821"/>
      <w:bookmarkStart w:id="96" w:name="_Toc81849593"/>
      <w:bookmarkStart w:id="97" w:name="_Toc81853277"/>
      <w:bookmarkStart w:id="98" w:name="_Toc81849575"/>
      <w:bookmarkStart w:id="99" w:name="_Toc81849572"/>
      <w:bookmarkStart w:id="100" w:name="_Toc81838798"/>
      <w:bookmarkStart w:id="101" w:name="_Toc81853279"/>
      <w:bookmarkStart w:id="102" w:name="_Toc81853254"/>
      <w:bookmarkStart w:id="103" w:name="_Toc81838799"/>
      <w:bookmarkStart w:id="104" w:name="_Toc81853167"/>
      <w:bookmarkStart w:id="105" w:name="_Toc81853187"/>
      <w:bookmarkStart w:id="106" w:name="_Toc81849596"/>
      <w:bookmarkStart w:id="107" w:name="_Toc81849598"/>
      <w:bookmarkStart w:id="108" w:name="_Toc81839460"/>
      <w:bookmarkStart w:id="109" w:name="_Toc81839483"/>
      <w:bookmarkStart w:id="110" w:name="_Toc81838574"/>
      <w:bookmarkStart w:id="111" w:name="_Toc81849597"/>
      <w:bookmarkStart w:id="112" w:name="_Toc81839459"/>
      <w:bookmarkStart w:id="113" w:name="_Toc81853255"/>
      <w:bookmarkStart w:id="114" w:name="_Toc81853191"/>
      <w:bookmarkStart w:id="115" w:name="_Toc81839479"/>
      <w:bookmarkStart w:id="116" w:name="_Toc81838592"/>
      <w:bookmarkStart w:id="117" w:name="_Toc81838598"/>
      <w:bookmarkStart w:id="118" w:name="_Toc81838824"/>
      <w:bookmarkStart w:id="119" w:name="_Toc81838594"/>
      <w:bookmarkStart w:id="120" w:name="_Toc81838599"/>
      <w:bookmarkStart w:id="121" w:name="_Toc81853190"/>
      <w:bookmarkStart w:id="122" w:name="_Toc81853192"/>
      <w:bookmarkStart w:id="123" w:name="_Toc81838823"/>
      <w:bookmarkStart w:id="124" w:name="_Toc81839485"/>
      <w:bookmarkStart w:id="125" w:name="_Toc81853278"/>
      <w:bookmarkStart w:id="126" w:name="_Toc81853280"/>
      <w:bookmarkStart w:id="127" w:name="_Toc81838822"/>
      <w:bookmarkStart w:id="128" w:name="_Toc81853166"/>
      <w:bookmarkStart w:id="129" w:name="_Toc81839484"/>
      <w:bookmarkStart w:id="130" w:name="_Toc81849573"/>
      <w:bookmarkStart w:id="131" w:name="_Toc81853168"/>
      <w:bookmarkStart w:id="132" w:name="_Toc81839461"/>
      <w:bookmarkStart w:id="133" w:name="_Toc81849574"/>
      <w:bookmarkStart w:id="134" w:name="_Toc81838575"/>
      <w:bookmarkStart w:id="135" w:name="_Toc81838573"/>
      <w:bookmarkStart w:id="136" w:name="_Toc81853256"/>
      <w:bookmarkStart w:id="137" w:name="_Toc81838801"/>
      <w:bookmarkStart w:id="138" w:name="_Toc81838800"/>
      <w:bookmarkStart w:id="139" w:name="_Toc81839462"/>
      <w:bookmarkStart w:id="140" w:name="_Toc81838576"/>
      <w:bookmarkStart w:id="141" w:name="_Toc17547806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r>
        <w:rPr>
          <w:rFonts w:hint="eastAsia"/>
        </w:rPr>
        <w:t>手动测量快速入门</w:t>
      </w:r>
      <w:bookmarkEnd w:id="141"/>
    </w:p>
    <w:p w14:paraId="3C34681F" w14:textId="77777777" w:rsidR="00753E0B" w:rsidRDefault="00753E0B" w:rsidP="00753E0B">
      <w:pPr>
        <w:pStyle w:val="a9"/>
      </w:pPr>
      <w:bookmarkStart w:id="142" w:name="_Hlk81513471"/>
      <w:r>
        <w:rPr>
          <w:rFonts w:hint="eastAsia"/>
        </w:rPr>
        <w:t>本小节将结合一个简单的</w:t>
      </w:r>
      <w:r>
        <w:rPr>
          <w:rFonts w:hint="eastAsia"/>
        </w:rPr>
        <w:t>RC</w:t>
      </w:r>
      <w:r>
        <w:rPr>
          <w:rFonts w:hint="eastAsia"/>
        </w:rPr>
        <w:t>电路测试应用，带领您对</w:t>
      </w:r>
      <w:r>
        <w:rPr>
          <w:rFonts w:hint="eastAsia"/>
        </w:rPr>
        <w:t>IECUBE-</w:t>
      </w:r>
      <w:r>
        <w:t>3839</w:t>
      </w:r>
      <w:r>
        <w:rPr>
          <w:rFonts w:hint="eastAsia"/>
        </w:rPr>
        <w:t>的手动测量区域和</w:t>
      </w:r>
      <w:r>
        <w:t>IECUBE-3839</w:t>
      </w:r>
      <w:r>
        <w:rPr>
          <w:rFonts w:hint="eastAsia"/>
        </w:rPr>
        <w:t>测试仪器软面板进行熟悉，快速掌握</w:t>
      </w:r>
      <w:r>
        <w:t>IECUBE-3839</w:t>
      </w:r>
      <w:r>
        <w:rPr>
          <w:rFonts w:hint="eastAsia"/>
        </w:rPr>
        <w:t>硬件以及</w:t>
      </w:r>
      <w:r>
        <w:t>IECUBE-3839</w:t>
      </w:r>
      <w:r>
        <w:rPr>
          <w:rFonts w:hint="eastAsia"/>
        </w:rPr>
        <w:t>测试仪器软面板的使用。</w:t>
      </w:r>
    </w:p>
    <w:bookmarkEnd w:id="142"/>
    <w:p w14:paraId="418B4F45" w14:textId="77777777" w:rsidR="00753E0B" w:rsidRDefault="00753E0B" w:rsidP="00753E0B">
      <w:pPr>
        <w:pStyle w:val="3"/>
      </w:pPr>
      <w:r>
        <w:rPr>
          <w:rFonts w:hint="eastAsia"/>
        </w:rPr>
        <w:t>对</w:t>
      </w:r>
      <w:r>
        <w:t>RC</w:t>
      </w:r>
      <w:r>
        <w:rPr>
          <w:rFonts w:hint="eastAsia"/>
        </w:rPr>
        <w:t>电路进行手动测试</w:t>
      </w:r>
    </w:p>
    <w:p w14:paraId="186CD406" w14:textId="77777777" w:rsidR="00753E0B" w:rsidRDefault="00753E0B" w:rsidP="00753E0B">
      <w:pPr>
        <w:pStyle w:val="a9"/>
      </w:pPr>
      <w:r>
        <w:rPr>
          <w:rFonts w:hint="eastAsia"/>
        </w:rPr>
        <w:t>本小节测试原理：在</w:t>
      </w:r>
      <w:r>
        <w:t>IECUBE-3839</w:t>
      </w:r>
      <w:r>
        <w:rPr>
          <w:rFonts w:hint="eastAsia"/>
        </w:rPr>
        <w:t>的面包板上连接电路，通过</w:t>
      </w:r>
      <w:r>
        <w:t>IECUBE-3839</w:t>
      </w:r>
      <w:r>
        <w:rPr>
          <w:rFonts w:hint="eastAsia"/>
        </w:rPr>
        <w:t>测试仪器软面板，使用函数发生器发出一个方波，用示波器采集电容两端的电压值，将其通过软面板的示波器区域显示出来，读取计算电路时间常数。</w:t>
      </w:r>
    </w:p>
    <w:p w14:paraId="220EA85F" w14:textId="77777777" w:rsidR="00753E0B" w:rsidRDefault="00753E0B" w:rsidP="00753E0B">
      <w:pPr>
        <w:pStyle w:val="a9"/>
      </w:pPr>
      <w:r>
        <w:rPr>
          <w:rFonts w:hint="eastAsia"/>
        </w:rPr>
        <w:t>使用到的实验器材：</w:t>
      </w:r>
      <w:r>
        <w:t>1</w:t>
      </w:r>
      <w:r>
        <w:rPr>
          <w:rFonts w:hint="eastAsia"/>
        </w:rPr>
        <w:t>个</w:t>
      </w:r>
      <w:r>
        <w:t>100</w:t>
      </w:r>
      <w:r>
        <w:rPr>
          <w:rFonts w:hint="eastAsia"/>
        </w:rPr>
        <w:t>Ω电阻、</w:t>
      </w:r>
      <w:r>
        <w:t>1</w:t>
      </w:r>
      <w:r>
        <w:rPr>
          <w:rFonts w:hint="eastAsia"/>
        </w:rPr>
        <w:t>个</w:t>
      </w:r>
      <w:r>
        <w:t>1uf</w:t>
      </w:r>
      <w:r>
        <w:rPr>
          <w:rFonts w:hint="eastAsia"/>
        </w:rPr>
        <w:t>电容、</w:t>
      </w:r>
      <w:r>
        <w:t>2</w:t>
      </w:r>
      <w:r>
        <w:rPr>
          <w:rFonts w:hint="eastAsia"/>
        </w:rPr>
        <w:t>根</w:t>
      </w:r>
      <w:r>
        <w:t>BNC</w:t>
      </w:r>
      <w:r>
        <w:rPr>
          <w:rFonts w:hint="eastAsia"/>
        </w:rPr>
        <w:t>转鳄鱼夹连线。</w:t>
      </w:r>
    </w:p>
    <w:p w14:paraId="275E1536" w14:textId="77777777" w:rsidR="00753E0B" w:rsidRDefault="00753E0B" w:rsidP="00753E0B">
      <w:pPr>
        <w:pStyle w:val="a9"/>
      </w:pPr>
      <w:r>
        <w:rPr>
          <w:rFonts w:hint="eastAsia"/>
        </w:rPr>
        <w:t>知识基础：</w:t>
      </w:r>
      <w:r>
        <w:t>RC</w:t>
      </w:r>
      <w:r>
        <w:rPr>
          <w:rFonts w:hint="eastAsia"/>
        </w:rPr>
        <w:t>电路中的电阻用于控制电容获取或损失电荷的速度。电容的充电和放电速度为指数关系，并且对电阻值有时间依赖性。电路的时间常数</w:t>
      </w:r>
      <m:oMath>
        <m:r>
          <w:rPr>
            <w:rFonts w:ascii="Cambria Math" w:eastAsia="黑体" w:hAnsi="Cambria Math"/>
            <w:sz w:val="24"/>
            <w:szCs w:val="24"/>
          </w:rPr>
          <m:t>τ</m:t>
        </m:r>
      </m:oMath>
      <w:r>
        <w:t xml:space="preserve"> </w:t>
      </w:r>
      <w:r>
        <w:t>（</w:t>
      </w:r>
      <w:r>
        <w:t>tau</w:t>
      </w:r>
      <w:r>
        <w:t>）</w:t>
      </w:r>
      <w:r>
        <w:rPr>
          <w:rFonts w:hint="eastAsia"/>
        </w:rPr>
        <w:t>量化了此时间关系。在</w:t>
      </w:r>
      <w:r>
        <w:t>RC</w:t>
      </w:r>
      <w:r>
        <w:rPr>
          <w:rFonts w:hint="eastAsia"/>
        </w:rPr>
        <w:t>电路中，时间常数公式为：</w:t>
      </w:r>
    </w:p>
    <w:p w14:paraId="5F608425" w14:textId="77777777" w:rsidR="00753E0B" w:rsidRDefault="00753E0B" w:rsidP="00753E0B">
      <w:pPr>
        <w:pStyle w:val="ad"/>
        <w:tabs>
          <w:tab w:val="center" w:pos="3969"/>
          <w:tab w:val="center" w:pos="7655"/>
        </w:tabs>
        <w:spacing w:before="156" w:after="156"/>
        <w:ind w:firstLine="420"/>
        <w:jc w:val="both"/>
        <w:rPr>
          <w:rFonts w:ascii="Arial" w:hAnsi="Arial"/>
          <w:sz w:val="30"/>
          <w:szCs w:val="30"/>
        </w:rPr>
      </w:pPr>
      <w:r>
        <w:rPr>
          <w:rFonts w:ascii="Arial" w:eastAsia="宋体" w:hAnsi="Arial" w:cs="Arial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RC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</w:rPr>
          <m:t>RC</m:t>
        </m:r>
      </m:oMath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>
        <w:rPr>
          <w:rStyle w:val="a8"/>
          <w:rFonts w:hint="eastAsia"/>
        </w:rPr>
        <w:t>公式</w:t>
      </w:r>
      <w:r>
        <w:rPr>
          <w:rStyle w:val="a8"/>
          <w:rFonts w:hint="eastAsia"/>
        </w:rPr>
        <w:t>0-</w:t>
      </w:r>
      <w:r>
        <w:rPr>
          <w:rStyle w:val="a8"/>
        </w:rPr>
        <w:t>1</w:t>
      </w:r>
    </w:p>
    <w:p w14:paraId="14BA5CE1" w14:textId="77777777" w:rsidR="00753E0B" w:rsidRDefault="00753E0B" w:rsidP="00753E0B">
      <w:pPr>
        <w:pStyle w:val="a9"/>
      </w:pPr>
      <w:r>
        <w:t>RC</w:t>
      </w:r>
      <w:r>
        <w:rPr>
          <w:rFonts w:hint="eastAsia"/>
        </w:rPr>
        <w:t>电路的其中一个主要应用是在信号滤波器中，</w:t>
      </w:r>
      <w:proofErr w:type="gramStart"/>
      <w:r>
        <w:rPr>
          <w:rFonts w:hint="eastAsia"/>
        </w:rPr>
        <w:t>例如高通和</w:t>
      </w:r>
      <w:proofErr w:type="gramEnd"/>
      <w:r>
        <w:rPr>
          <w:rFonts w:hint="eastAsia"/>
        </w:rPr>
        <w:t>低通滤波器。高通滤波器会衰减（削弱）低于某个截止频率的信号，并允许高于该频率的信号通过。低通滤波器仅让低于某个频率的信号通过。例如，</w:t>
      </w:r>
      <w:r>
        <w:t>RC</w:t>
      </w:r>
      <w:r>
        <w:rPr>
          <w:rFonts w:hint="eastAsia"/>
        </w:rPr>
        <w:t>积分器是一个低通滤波电路，它将方形输入波转换为三角形波形输出。相反，</w:t>
      </w:r>
      <w:r>
        <w:t>RC</w:t>
      </w:r>
      <w:r>
        <w:rPr>
          <w:rFonts w:hint="eastAsia"/>
        </w:rPr>
        <w:t>微分器为高通滤波电路，它将方形输入转换为高频尖峰。</w:t>
      </w:r>
      <w:r>
        <w:t>RC</w:t>
      </w:r>
      <w:r>
        <w:rPr>
          <w:rFonts w:hint="eastAsia"/>
        </w:rPr>
        <w:t>滤波器在交流电路中非常重要，因为它们可防止电压尖峰或阻止直流频率。</w:t>
      </w:r>
    </w:p>
    <w:p w14:paraId="4C89EA9F" w14:textId="77777777" w:rsidR="00753E0B" w:rsidRDefault="00753E0B" w:rsidP="00753E0B">
      <w:pPr>
        <w:pStyle w:val="ab"/>
      </w:pPr>
      <w:r>
        <w:rPr>
          <w:noProof/>
        </w:rPr>
        <w:drawing>
          <wp:inline distT="0" distB="0" distL="0" distR="0" wp14:anchorId="185A70FB" wp14:editId="60AD18EF">
            <wp:extent cx="1651000" cy="1325245"/>
            <wp:effectExtent l="0" t="0" r="0" b="0"/>
            <wp:docPr id="101" name="图片 101" descr="https://cf-ts.mythinkscape.com/ckeditor/rc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https://cf-ts.mythinkscape.com/ckeditor/rc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5720" cy="132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A27B2A" wp14:editId="535BDB24">
            <wp:extent cx="1691640" cy="1358900"/>
            <wp:effectExtent l="0" t="0" r="0" b="0"/>
            <wp:docPr id="100" name="图片 100" descr="https://cf-ts.mythinkscape.com/ckeditor/rc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https://cf-ts.mythinkscape.com/ckeditor/rc_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3273" cy="136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AA928" w14:textId="77777777" w:rsidR="00753E0B" w:rsidRDefault="00753E0B" w:rsidP="00753E0B">
      <w:pPr>
        <w:pStyle w:val="a7"/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0</w:t>
      </w:r>
      <w:r>
        <w:fldChar w:fldCharType="end"/>
      </w:r>
      <w:r>
        <w:noBreakHyphen/>
      </w:r>
      <w:r>
        <w:rPr>
          <w:rFonts w:hint="eastAsia"/>
        </w:rPr>
        <w:t>31低通</w:t>
      </w:r>
      <w:r>
        <w:rPr>
          <w:rFonts w:hint="eastAsia"/>
          <w:color w:val="auto"/>
        </w:rPr>
        <w:t>滤波器和高通滤波器</w:t>
      </w:r>
    </w:p>
    <w:p w14:paraId="683843BD" w14:textId="77777777" w:rsidR="00753E0B" w:rsidRDefault="00753E0B" w:rsidP="00753E0B">
      <w:pPr>
        <w:pStyle w:val="a9"/>
      </w:pPr>
      <w:r>
        <w:t>RC</w:t>
      </w:r>
      <w:r>
        <w:rPr>
          <w:rFonts w:hint="eastAsia"/>
        </w:rPr>
        <w:t>电路的行为取决于其配置，一些</w:t>
      </w:r>
      <w:r>
        <w:t>RC</w:t>
      </w:r>
      <w:r>
        <w:rPr>
          <w:rFonts w:hint="eastAsia"/>
        </w:rPr>
        <w:t>电路仅包含一个电阻和电容，且没有电源。在这种情况下，电容的放电速度受电阻控制。放电电容的电压公式为：</w:t>
      </w:r>
    </w:p>
    <w:p w14:paraId="518B8C31" w14:textId="77777777" w:rsidR="00753E0B" w:rsidRDefault="00753E0B" w:rsidP="00753E0B">
      <w:pPr>
        <w:pStyle w:val="ad"/>
        <w:tabs>
          <w:tab w:val="center" w:pos="3969"/>
          <w:tab w:val="center" w:pos="7655"/>
        </w:tabs>
        <w:spacing w:before="156" w:after="156"/>
        <w:ind w:firstLine="420"/>
        <w:jc w:val="both"/>
        <w:rPr>
          <w:rFonts w:hint="eastAsia"/>
        </w:rPr>
      </w:pPr>
      <w:r>
        <w:lastRenderedPageBreak/>
        <w:tab/>
      </w:r>
      <w:r>
        <w:rPr>
          <w:noProof/>
        </w:rPr>
        <w:drawing>
          <wp:inline distT="0" distB="0" distL="0" distR="0" wp14:anchorId="05F2C8AD" wp14:editId="4E094B18">
            <wp:extent cx="826770" cy="193675"/>
            <wp:effectExtent l="0" t="0" r="0" b="0"/>
            <wp:docPr id="99" name="图片 99" descr="\large V (t) = V_{0} e^{-\frac{t}{\tau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\large V (t) = V_{0} e^{-\frac{t}{\tau}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677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Style w:val="a8"/>
          <w:rFonts w:hint="eastAsia"/>
        </w:rPr>
        <w:t>公式</w:t>
      </w:r>
      <w:r>
        <w:rPr>
          <w:rStyle w:val="a8"/>
          <w:rFonts w:hint="eastAsia"/>
        </w:rPr>
        <w:t>0-</w:t>
      </w:r>
      <w:r>
        <w:rPr>
          <w:rStyle w:val="a8"/>
        </w:rPr>
        <w:t>2</w:t>
      </w:r>
    </w:p>
    <w:p w14:paraId="718E082B" w14:textId="77777777" w:rsidR="00753E0B" w:rsidRDefault="00753E0B" w:rsidP="00753E0B">
      <w:pPr>
        <w:pStyle w:val="a9"/>
      </w:pPr>
      <w:r>
        <w:rPr>
          <w:rFonts w:hint="eastAsia"/>
        </w:rPr>
        <w:t>其中，</w:t>
      </w:r>
      <w:r>
        <w:t>V</w:t>
      </w:r>
      <w:r>
        <w:t>（</w:t>
      </w:r>
      <w:r>
        <w:t>t</w:t>
      </w:r>
      <w:r>
        <w:t>）</w:t>
      </w:r>
      <w:r>
        <w:rPr>
          <w:rFonts w:hint="eastAsia"/>
        </w:rPr>
        <w:t>为电容在一定时间段的电量，而</w:t>
      </w:r>
      <w:r>
        <w:t>V0</w:t>
      </w:r>
      <w:r>
        <w:rPr>
          <w:rFonts w:hint="eastAsia"/>
        </w:rPr>
        <w:t>为电容中的初始电压，</w:t>
      </w:r>
      <w:r>
        <w:t>e</w:t>
      </w:r>
      <w:r>
        <w:rPr>
          <w:rFonts w:hint="eastAsia"/>
        </w:rPr>
        <w:t>为欧拉数，</w:t>
      </w:r>
      <w:r>
        <w:t>t</w:t>
      </w:r>
      <w:r>
        <w:rPr>
          <w:rFonts w:hint="eastAsia"/>
        </w:rPr>
        <w:t>为时间，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为时间常数，以秒为单位进行测量（回忆一下，</w:t>
      </w:r>
      <m:oMath>
        <m:r>
          <w:rPr>
            <w:rFonts w:ascii="Cambria Math" w:hAnsi="Cambria Math"/>
          </w:rPr>
          <m:t>τ</m:t>
        </m:r>
        <m:r>
          <m:rPr>
            <m:sty m:val="p"/>
          </m:rP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</w:rPr>
          <m:t>RC</m:t>
        </m:r>
      </m:oMath>
      <w:r>
        <w:rPr>
          <w:rFonts w:hint="eastAsia"/>
        </w:rPr>
        <w:t>）。</w:t>
      </w:r>
    </w:p>
    <w:p w14:paraId="70DC47B0" w14:textId="77777777" w:rsidR="00753E0B" w:rsidRDefault="00753E0B" w:rsidP="00753E0B">
      <w:pPr>
        <w:pStyle w:val="a9"/>
      </w:pPr>
      <w:r>
        <w:rPr>
          <w:rFonts w:hint="eastAsia"/>
        </w:rPr>
        <w:t>其他</w:t>
      </w:r>
      <w:r>
        <w:t>RC</w:t>
      </w:r>
      <w:r>
        <w:rPr>
          <w:rFonts w:hint="eastAsia"/>
        </w:rPr>
        <w:t>电路包括一个为电容充电的电源。电阻控制电容充电的速度，因此会影响充电时间（电容达到电源电压所需的时间）。充电电容的电压计算公式为：</w:t>
      </w:r>
    </w:p>
    <w:p w14:paraId="4DB724B2" w14:textId="77777777" w:rsidR="00753E0B" w:rsidRDefault="00753E0B" w:rsidP="00753E0B">
      <w:pPr>
        <w:pStyle w:val="ad"/>
        <w:tabs>
          <w:tab w:val="center" w:pos="3969"/>
          <w:tab w:val="center" w:pos="7655"/>
        </w:tabs>
        <w:spacing w:before="156" w:after="156"/>
        <w:ind w:firstLine="420"/>
        <w:jc w:val="both"/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5592C50A" wp14:editId="7A9DEAFE">
            <wp:extent cx="1222375" cy="193675"/>
            <wp:effectExtent l="0" t="0" r="0" b="0"/>
            <wp:docPr id="98" name="图片 98" descr="\large V (t) = V_{0} (1 - e^{-\frac{t}{\tau}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\large V (t) = V_{0} (1 - e^{-\frac{t}{\tau}}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237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Style w:val="a8"/>
          <w:rFonts w:hint="eastAsia"/>
        </w:rPr>
        <w:t>公式</w:t>
      </w:r>
      <w:r>
        <w:rPr>
          <w:rStyle w:val="a8"/>
          <w:rFonts w:hint="eastAsia"/>
        </w:rPr>
        <w:t>0-</w:t>
      </w:r>
      <w:r>
        <w:rPr>
          <w:rStyle w:val="a8"/>
        </w:rPr>
        <w:t>3</w:t>
      </w:r>
    </w:p>
    <w:p w14:paraId="0607A0F3" w14:textId="77777777" w:rsidR="00753E0B" w:rsidRDefault="00753E0B" w:rsidP="00753E0B">
      <w:pPr>
        <w:pStyle w:val="a9"/>
      </w:pPr>
      <w:r>
        <w:rPr>
          <w:rFonts w:hint="eastAsia"/>
        </w:rPr>
        <w:t>其中，</w:t>
      </w:r>
      <w:r>
        <w:t>V0</w:t>
      </w:r>
      <w:r>
        <w:rPr>
          <w:rFonts w:hint="eastAsia"/>
        </w:rPr>
        <w:t>为外加（电源）电压。在充电电容中，</w:t>
      </w:r>
      <w:r>
        <w:t>t = τ</w:t>
      </w:r>
      <w:r>
        <w:rPr>
          <w:rFonts w:hint="eastAsia"/>
        </w:rPr>
        <w:t>得出的电荷为</w:t>
      </w:r>
      <w:r>
        <w:t xml:space="preserve">V0 </w:t>
      </w:r>
      <w:r>
        <w:t>（</w:t>
      </w:r>
      <w:r>
        <w:t>1-1/e</w:t>
      </w:r>
      <w:r>
        <w:t>）</w:t>
      </w:r>
      <w:r>
        <w:rPr>
          <w:rFonts w:hint="eastAsia"/>
        </w:rPr>
        <w:t>，大约为外加电压的</w:t>
      </w:r>
      <w:r>
        <w:t>63.2%</w:t>
      </w:r>
      <w:r>
        <w:rPr>
          <w:rFonts w:hint="eastAsia"/>
        </w:rPr>
        <w:t>。</w:t>
      </w:r>
    </w:p>
    <w:p w14:paraId="6DB64D69" w14:textId="77777777" w:rsidR="00753E0B" w:rsidRDefault="00753E0B" w:rsidP="00753E0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使用公式</w:t>
      </w:r>
      <w:r>
        <w:t>1</w:t>
      </w:r>
      <w:r>
        <w:rPr>
          <w:rFonts w:hint="eastAsia"/>
        </w:rPr>
        <w:t>计算下图所示电路的时间常数：；</w:t>
      </w:r>
    </w:p>
    <w:p w14:paraId="05C4ABC3" w14:textId="77777777" w:rsidR="00753E0B" w:rsidRDefault="00753E0B" w:rsidP="00753E0B">
      <w:pPr>
        <w:pStyle w:val="ab"/>
      </w:pPr>
      <w:r>
        <w:rPr>
          <w:noProof/>
        </w:rPr>
        <w:drawing>
          <wp:inline distT="0" distB="0" distL="0" distR="0" wp14:anchorId="174D14BA" wp14:editId="0320E031">
            <wp:extent cx="2760980" cy="1635125"/>
            <wp:effectExtent l="0" t="0" r="1270" b="3175"/>
            <wp:docPr id="97" name="图片 97" descr="电脑屏幕的照片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电脑屏幕的照片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DF9A1" w14:textId="77777777" w:rsidR="00753E0B" w:rsidRDefault="00753E0B" w:rsidP="00753E0B">
      <w:pPr>
        <w:pStyle w:val="a7"/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0</w:t>
      </w:r>
      <w:r>
        <w:fldChar w:fldCharType="end"/>
      </w:r>
      <w:r>
        <w:noBreakHyphen/>
      </w:r>
      <w:r>
        <w:rPr>
          <w:rFonts w:hint="eastAsia"/>
        </w:rPr>
        <w:t>36</w:t>
      </w:r>
      <w:r>
        <w:t xml:space="preserve"> RC</w:t>
      </w:r>
      <w:r>
        <w:rPr>
          <w:rFonts w:hint="eastAsia"/>
          <w:color w:val="auto"/>
        </w:rPr>
        <w:t>电路电路图</w:t>
      </w:r>
    </w:p>
    <w:p w14:paraId="7E5E929D" w14:textId="1B6F3F9F" w:rsidR="00753E0B" w:rsidRDefault="00753E0B" w:rsidP="00753E0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在手动测试面包板上搭建电路，接线图如下图所示，并使用函数发生器通过该电路发送信号，然后使用示波器确定充电时间和时间常数；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221345" wp14:editId="4A32D702">
                <wp:simplePos x="0" y="0"/>
                <wp:positionH relativeFrom="column">
                  <wp:posOffset>-990600</wp:posOffset>
                </wp:positionH>
                <wp:positionV relativeFrom="paragraph">
                  <wp:posOffset>-4540250</wp:posOffset>
                </wp:positionV>
                <wp:extent cx="564515" cy="487680"/>
                <wp:effectExtent l="0" t="0" r="0" b="7620"/>
                <wp:wrapNone/>
                <wp:docPr id="1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451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49E9E6" w14:textId="77777777" w:rsidR="00753E0B" w:rsidRDefault="00753E0B" w:rsidP="00753E0B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 w14:paraId="6E9F005B" w14:textId="77777777" w:rsidR="00753E0B" w:rsidRDefault="00753E0B" w:rsidP="00753E0B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22134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78pt;margin-top:-357.5pt;width:44.45pt;height:38.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" filled="f" stroked="f">
                <v:textbox style="mso-fit-shape-to-text:t">
                  <w:txbxContent>
                    <w:p w14:paraId="4049E9E6" w14:textId="77777777" w:rsidR="00753E0B" w:rsidRDefault="00753E0B" w:rsidP="00753E0B">
                      <w:pPr>
                        <w:ind w:firstLine="420"/>
                        <w:rPr>
                          <w:rFonts w:hint="eastAsia"/>
                        </w:rPr>
                      </w:pPr>
                    </w:p>
                    <w:p w14:paraId="6E9F005B" w14:textId="77777777" w:rsidR="00753E0B" w:rsidRDefault="00753E0B" w:rsidP="00753E0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2B9E47" w14:textId="77777777" w:rsidR="00753E0B" w:rsidRDefault="00753E0B" w:rsidP="00753E0B">
      <w:pPr>
        <w:pStyle w:val="ab"/>
      </w:pPr>
      <w:r>
        <w:rPr>
          <w:noProof/>
        </w:rPr>
        <w:drawing>
          <wp:inline distT="0" distB="0" distL="0" distR="0" wp14:anchorId="1F456941" wp14:editId="44E3B7F5">
            <wp:extent cx="2936240" cy="2395855"/>
            <wp:effectExtent l="0" t="0" r="0" b="4445"/>
            <wp:docPr id="96" name="图片 96" descr="图示,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图示, 日历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9494" cy="239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3CC67" w14:textId="77777777" w:rsidR="00753E0B" w:rsidRDefault="00753E0B" w:rsidP="00753E0B">
      <w:pPr>
        <w:pStyle w:val="a7"/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0</w:t>
      </w:r>
      <w:r>
        <w:fldChar w:fldCharType="end"/>
      </w:r>
      <w:r>
        <w:noBreakHyphen/>
      </w:r>
      <w:r>
        <w:rPr>
          <w:rFonts w:hint="eastAsia"/>
        </w:rPr>
        <w:t>32</w:t>
      </w:r>
      <w:r>
        <w:t xml:space="preserve"> 实验</w:t>
      </w:r>
      <w:r>
        <w:rPr>
          <w:rFonts w:hint="eastAsia"/>
          <w:color w:val="auto"/>
        </w:rPr>
        <w:t>接线图</w:t>
      </w:r>
    </w:p>
    <w:p w14:paraId="58A5779D" w14:textId="77777777" w:rsidR="00753E0B" w:rsidRDefault="00753E0B" w:rsidP="00753E0B">
      <w:pPr>
        <w:pStyle w:val="a9"/>
      </w:pPr>
      <w:r>
        <w:rPr>
          <w:rFonts w:hint="eastAsia"/>
        </w:rPr>
        <w:lastRenderedPageBreak/>
        <w:t>按</w:t>
      </w:r>
      <w:r>
        <w:fldChar w:fldCharType="begin"/>
      </w:r>
      <w:r>
        <w:instrText xml:space="preserve"> REF _Ref81849834 \h  \* MERGEFORMAT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0</w:t>
      </w:r>
      <w:r>
        <w:noBreakHyphen/>
        <w:t>3</w:t>
      </w:r>
      <w:r>
        <w:fldChar w:fldCharType="end"/>
      </w:r>
      <w:r>
        <w:rPr>
          <w:rFonts w:hint="eastAsia"/>
        </w:rPr>
        <w:t>配置函数发生器：</w:t>
      </w:r>
    </w:p>
    <w:p w14:paraId="5EEAA6F6" w14:textId="77777777" w:rsidR="00753E0B" w:rsidRDefault="00753E0B" w:rsidP="00753E0B">
      <w:pPr>
        <w:pStyle w:val="a7"/>
        <w:keepNext/>
        <w:jc w:val="center"/>
        <w:rPr>
          <w:rFonts w:hint="eastAsia"/>
        </w:rPr>
      </w:pPr>
      <w:bookmarkStart w:id="143" w:name="_Ref81849834"/>
      <w:r>
        <w:rPr>
          <w:rFonts w:hint="eastAsia"/>
          <w:color w:val="auto"/>
        </w:rPr>
        <w:t xml:space="preserve">表 </w:t>
      </w:r>
      <w:r>
        <w:rPr>
          <w:color w:val="auto"/>
        </w:rPr>
        <w:fldChar w:fldCharType="begin"/>
      </w:r>
      <w:r>
        <w:rPr>
          <w:color w:val="auto"/>
        </w:rPr>
        <w:instrText xml:space="preserve"> </w:instrText>
      </w:r>
      <w:r>
        <w:rPr>
          <w:rFonts w:hint="eastAsia"/>
          <w:color w:val="auto"/>
        </w:rPr>
        <w:instrText>STYLEREF 1 \s</w:instrText>
      </w:r>
      <w:r>
        <w:rPr>
          <w:color w:val="auto"/>
        </w:rPr>
        <w:instrText xml:space="preserve"> </w:instrText>
      </w:r>
      <w:r>
        <w:rPr>
          <w:color w:val="auto"/>
        </w:rPr>
        <w:fldChar w:fldCharType="separate"/>
      </w:r>
      <w:r>
        <w:rPr>
          <w:color w:val="auto"/>
        </w:rPr>
        <w:t>0</w:t>
      </w:r>
      <w:r>
        <w:rPr>
          <w:color w:val="auto"/>
        </w:rPr>
        <w:fldChar w:fldCharType="end"/>
      </w:r>
      <w:r>
        <w:rPr>
          <w:color w:val="auto"/>
        </w:rPr>
        <w:noBreakHyphen/>
      </w:r>
      <w:r>
        <w:rPr>
          <w:color w:val="auto"/>
        </w:rPr>
        <w:fldChar w:fldCharType="begin"/>
      </w:r>
      <w:r>
        <w:rPr>
          <w:color w:val="auto"/>
        </w:rPr>
        <w:instrText xml:space="preserve"> </w:instrText>
      </w:r>
      <w:r>
        <w:rPr>
          <w:rFonts w:hint="eastAsia"/>
          <w:color w:val="auto"/>
        </w:rPr>
        <w:instrText>SEQ 表 \* ARABIC \s 1</w:instrText>
      </w:r>
      <w:r>
        <w:rPr>
          <w:color w:val="auto"/>
        </w:rPr>
        <w:instrText xml:space="preserve"> </w:instrText>
      </w:r>
      <w:r>
        <w:rPr>
          <w:color w:val="auto"/>
        </w:rPr>
        <w:fldChar w:fldCharType="separate"/>
      </w:r>
      <w:r>
        <w:rPr>
          <w:color w:val="auto"/>
        </w:rPr>
        <w:t>3</w:t>
      </w:r>
      <w:r>
        <w:rPr>
          <w:color w:val="auto"/>
        </w:rPr>
        <w:fldChar w:fldCharType="end"/>
      </w:r>
      <w:bookmarkEnd w:id="143"/>
      <w:r>
        <w:rPr>
          <w:rFonts w:hint="eastAsia"/>
          <w:color w:val="auto"/>
        </w:rPr>
        <w:t>配置函数发生器</w:t>
      </w:r>
    </w:p>
    <w:tbl>
      <w:tblPr>
        <w:tblStyle w:val="ae"/>
        <w:tblW w:w="852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465"/>
        <w:gridCol w:w="3055"/>
      </w:tblGrid>
      <w:tr w:rsidR="00753E0B" w14:paraId="5C47A50F" w14:textId="77777777" w:rsidTr="00DE3AB4">
        <w:trPr>
          <w:trHeight w:val="299"/>
          <w:jc w:val="center"/>
        </w:trPr>
        <w:tc>
          <w:tcPr>
            <w:tcW w:w="5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41EE8" w14:textId="77777777" w:rsidR="00753E0B" w:rsidRDefault="00753E0B" w:rsidP="00DE3AB4">
            <w:pPr>
              <w:ind w:firstLine="420"/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输出信号波形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28790" w14:textId="77777777" w:rsidR="00753E0B" w:rsidRDefault="00753E0B" w:rsidP="00DE3AB4">
            <w:pPr>
              <w:ind w:firstLine="420"/>
              <w:jc w:val="center"/>
              <w:rPr>
                <w:rFonts w:ascii="Arial" w:eastAsia="宋体" w:hAnsi="Arial" w:cs="Arial"/>
                <w:highlight w:val="white"/>
              </w:rPr>
            </w:pPr>
            <w:r>
              <w:rPr>
                <w:rFonts w:ascii="Arial" w:eastAsia="宋体" w:hAnsi="Arial" w:cs="Arial" w:hint="eastAsia"/>
              </w:rPr>
              <w:t>方波</w:t>
            </w:r>
          </w:p>
        </w:tc>
      </w:tr>
      <w:tr w:rsidR="00753E0B" w14:paraId="24541213" w14:textId="77777777" w:rsidTr="00DE3AB4">
        <w:trPr>
          <w:trHeight w:val="185"/>
          <w:jc w:val="center"/>
        </w:trPr>
        <w:tc>
          <w:tcPr>
            <w:tcW w:w="5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41321" w14:textId="77777777" w:rsidR="00753E0B" w:rsidRDefault="00753E0B" w:rsidP="00DE3AB4">
            <w:pPr>
              <w:ind w:firstLine="420"/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频率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EBB4C" w14:textId="77777777" w:rsidR="00753E0B" w:rsidRDefault="00753E0B" w:rsidP="00DE3AB4">
            <w:pPr>
              <w:ind w:firstLine="420"/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100 Hz</w:t>
            </w:r>
          </w:p>
        </w:tc>
      </w:tr>
      <w:tr w:rsidR="00753E0B" w14:paraId="4C66AA79" w14:textId="77777777" w:rsidTr="00DE3AB4">
        <w:trPr>
          <w:trHeight w:val="185"/>
          <w:jc w:val="center"/>
        </w:trPr>
        <w:tc>
          <w:tcPr>
            <w:tcW w:w="5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636F9" w14:textId="77777777" w:rsidR="00753E0B" w:rsidRDefault="00753E0B" w:rsidP="00DE3AB4">
            <w:pPr>
              <w:ind w:firstLine="420"/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振幅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7C0A7" w14:textId="77777777" w:rsidR="00753E0B" w:rsidRDefault="00753E0B" w:rsidP="00DE3AB4">
            <w:pPr>
              <w:ind w:firstLine="420"/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 xml:space="preserve">1 </w:t>
            </w:r>
            <w:proofErr w:type="spellStart"/>
            <w:r>
              <w:rPr>
                <w:rFonts w:ascii="Arial" w:eastAsia="宋体" w:hAnsi="Arial" w:cs="Arial"/>
              </w:rPr>
              <w:t>Vpp</w:t>
            </w:r>
            <w:proofErr w:type="spellEnd"/>
          </w:p>
        </w:tc>
      </w:tr>
      <w:tr w:rsidR="00753E0B" w14:paraId="1B5F991C" w14:textId="77777777" w:rsidTr="00DE3AB4">
        <w:trPr>
          <w:trHeight w:val="84"/>
          <w:jc w:val="center"/>
        </w:trPr>
        <w:tc>
          <w:tcPr>
            <w:tcW w:w="5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6BBB3" w14:textId="77777777" w:rsidR="00753E0B" w:rsidRDefault="00753E0B" w:rsidP="00DE3AB4">
            <w:pPr>
              <w:ind w:firstLine="420"/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DC</w:t>
            </w:r>
            <w:r>
              <w:rPr>
                <w:rFonts w:ascii="Arial" w:eastAsia="宋体" w:hAnsi="Arial" w:cs="Arial" w:hint="eastAsia"/>
              </w:rPr>
              <w:t>偏移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B9067" w14:textId="77777777" w:rsidR="00753E0B" w:rsidRDefault="00753E0B" w:rsidP="00DE3AB4">
            <w:pPr>
              <w:ind w:firstLine="420"/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0.5 V</w:t>
            </w:r>
          </w:p>
        </w:tc>
      </w:tr>
    </w:tbl>
    <w:p w14:paraId="3D818AE8" w14:textId="77777777" w:rsidR="00753E0B" w:rsidRDefault="00753E0B" w:rsidP="00753E0B">
      <w:pPr>
        <w:pStyle w:val="ab"/>
      </w:pPr>
      <w:r>
        <w:rPr>
          <w:noProof/>
        </w:rPr>
        <w:drawing>
          <wp:inline distT="0" distB="0" distL="0" distR="0" wp14:anchorId="6F151E93" wp14:editId="1842CED0">
            <wp:extent cx="2572385" cy="2813050"/>
            <wp:effectExtent l="0" t="0" r="0" b="0"/>
            <wp:docPr id="303888853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88853" name="图片 1" descr="表格&#10;&#10;描述已自动生成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4764" cy="28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604BA22" wp14:editId="0E658984">
            <wp:extent cx="2368550" cy="2820035"/>
            <wp:effectExtent l="0" t="0" r="0" b="0"/>
            <wp:docPr id="1360562835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62835" name="图片 1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3306" cy="282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C7EA" w14:textId="77777777" w:rsidR="00753E0B" w:rsidRDefault="00753E0B" w:rsidP="00753E0B">
      <w:pPr>
        <w:pStyle w:val="a7"/>
        <w:jc w:val="center"/>
        <w:rPr>
          <w:rStyle w:val="a8"/>
          <w:rFonts w:hint="eastAsia"/>
        </w:rPr>
      </w:pPr>
      <w:r>
        <w:rPr>
          <w:rFonts w:hint="eastAsia"/>
          <w:color w:val="auto"/>
        </w:rPr>
        <w:t xml:space="preserve">图 </w:t>
      </w:r>
      <w:r>
        <w:rPr>
          <w:color w:val="auto"/>
        </w:rPr>
        <w:fldChar w:fldCharType="begin"/>
      </w:r>
      <w:r>
        <w:rPr>
          <w:color w:val="auto"/>
        </w:rPr>
        <w:instrText xml:space="preserve"> </w:instrText>
      </w:r>
      <w:r>
        <w:rPr>
          <w:rFonts w:hint="eastAsia"/>
          <w:color w:val="auto"/>
        </w:rPr>
        <w:instrText>STYLEREF 1 \s</w:instrText>
      </w:r>
      <w:r>
        <w:rPr>
          <w:color w:val="auto"/>
        </w:rPr>
        <w:instrText xml:space="preserve"> </w:instrText>
      </w:r>
      <w:r>
        <w:rPr>
          <w:color w:val="auto"/>
        </w:rPr>
        <w:fldChar w:fldCharType="separate"/>
      </w:r>
      <w:r>
        <w:rPr>
          <w:color w:val="auto"/>
        </w:rPr>
        <w:t>0</w:t>
      </w:r>
      <w:r>
        <w:rPr>
          <w:color w:val="auto"/>
        </w:rPr>
        <w:fldChar w:fldCharType="end"/>
      </w:r>
      <w:r>
        <w:rPr>
          <w:color w:val="auto"/>
        </w:rPr>
        <w:noBreakHyphen/>
      </w:r>
      <w:r>
        <w:rPr>
          <w:rFonts w:hint="eastAsia"/>
          <w:color w:val="auto"/>
        </w:rPr>
        <w:t>33配置函数发生器和示波器</w:t>
      </w:r>
    </w:p>
    <w:p w14:paraId="7194297B" w14:textId="77777777" w:rsidR="00753E0B" w:rsidRDefault="00753E0B" w:rsidP="00753E0B">
      <w:pPr>
        <w:pStyle w:val="a9"/>
        <w:rPr>
          <w:rStyle w:val="a8"/>
          <w:rFonts w:cstheme="minorBidi"/>
        </w:rPr>
      </w:pPr>
      <w:r>
        <w:rPr>
          <w:rStyle w:val="a8"/>
          <w:rFonts w:cstheme="minorBidi" w:hint="eastAsia"/>
        </w:rPr>
        <w:t>按</w:t>
      </w:r>
      <w:r>
        <w:fldChar w:fldCharType="begin"/>
      </w:r>
      <w:r>
        <w:instrText xml:space="preserve"> REF _Ref81849806 \h  \* MERGEFORMAT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0</w:t>
      </w:r>
      <w:r>
        <w:noBreakHyphen/>
        <w:t>4</w:t>
      </w:r>
      <w:r>
        <w:fldChar w:fldCharType="end"/>
      </w:r>
      <w:r>
        <w:rPr>
          <w:rStyle w:val="a8"/>
          <w:rFonts w:cstheme="minorBidi" w:hint="eastAsia"/>
        </w:rPr>
        <w:t>配置示波器：</w:t>
      </w:r>
    </w:p>
    <w:p w14:paraId="5C084CD7" w14:textId="77777777" w:rsidR="00753E0B" w:rsidRDefault="00753E0B" w:rsidP="00753E0B">
      <w:pPr>
        <w:pStyle w:val="a9"/>
        <w:ind w:firstLine="360"/>
        <w:rPr>
          <w:rStyle w:val="a8"/>
          <w:rFonts w:cs="宋体"/>
          <w:i/>
          <w:iCs/>
          <w:color w:val="0A60A3"/>
          <w:kern w:val="0"/>
          <w:sz w:val="18"/>
          <w:szCs w:val="18"/>
          <w:lang w:bidi="zh-CN"/>
        </w:rPr>
      </w:pPr>
    </w:p>
    <w:p w14:paraId="4578C95E" w14:textId="77777777" w:rsidR="00753E0B" w:rsidRDefault="00753E0B" w:rsidP="00753E0B">
      <w:pPr>
        <w:pStyle w:val="a7"/>
        <w:keepNext/>
        <w:jc w:val="center"/>
        <w:rPr>
          <w:rFonts w:hint="eastAsia"/>
          <w:lang w:val="en-US"/>
        </w:rPr>
      </w:pPr>
      <w:bookmarkStart w:id="144" w:name="_Ref81849806"/>
      <w:r>
        <w:rPr>
          <w:rFonts w:hint="eastAsia"/>
          <w:color w:val="auto"/>
        </w:rPr>
        <w:t>表</w:t>
      </w:r>
      <w:r>
        <w:rPr>
          <w:rFonts w:hint="eastAsia"/>
          <w:color w:val="auto"/>
          <w:lang w:val="en-US"/>
        </w:rPr>
        <w:t xml:space="preserve"> </w:t>
      </w:r>
      <w:r>
        <w:rPr>
          <w:color w:val="auto"/>
          <w:lang w:val="en-US"/>
        </w:rPr>
        <w:fldChar w:fldCharType="begin"/>
      </w:r>
      <w:r>
        <w:rPr>
          <w:color w:val="auto"/>
          <w:lang w:val="en-US"/>
        </w:rPr>
        <w:instrText xml:space="preserve"> </w:instrText>
      </w:r>
      <w:r>
        <w:rPr>
          <w:rFonts w:hint="eastAsia"/>
          <w:color w:val="auto"/>
          <w:lang w:val="en-US"/>
        </w:rPr>
        <w:instrText>STYLEREF 1 \s</w:instrText>
      </w:r>
      <w:r>
        <w:rPr>
          <w:color w:val="auto"/>
          <w:lang w:val="en-US"/>
        </w:rPr>
        <w:instrText xml:space="preserve"> </w:instrText>
      </w:r>
      <w:r>
        <w:rPr>
          <w:color w:val="auto"/>
          <w:lang w:val="en-US"/>
        </w:rPr>
        <w:fldChar w:fldCharType="separate"/>
      </w:r>
      <w:r>
        <w:rPr>
          <w:color w:val="auto"/>
          <w:lang w:val="en-US"/>
        </w:rPr>
        <w:t>0</w:t>
      </w:r>
      <w:r>
        <w:rPr>
          <w:color w:val="auto"/>
          <w:lang w:val="en-US"/>
        </w:rPr>
        <w:fldChar w:fldCharType="end"/>
      </w:r>
      <w:r>
        <w:rPr>
          <w:color w:val="auto"/>
          <w:lang w:val="en-US"/>
        </w:rPr>
        <w:noBreakHyphen/>
      </w:r>
      <w:r>
        <w:rPr>
          <w:color w:val="auto"/>
          <w:lang w:val="en-US"/>
        </w:rPr>
        <w:fldChar w:fldCharType="begin"/>
      </w:r>
      <w:r>
        <w:rPr>
          <w:color w:val="auto"/>
          <w:lang w:val="en-US"/>
        </w:rPr>
        <w:instrText xml:space="preserve"> </w:instrText>
      </w:r>
      <w:r>
        <w:rPr>
          <w:rFonts w:hint="eastAsia"/>
          <w:color w:val="auto"/>
          <w:lang w:val="en-US"/>
        </w:rPr>
        <w:instrText>SEQ 表 \* ARABIC \s 1</w:instrText>
      </w:r>
      <w:r>
        <w:rPr>
          <w:color w:val="auto"/>
          <w:lang w:val="en-US"/>
        </w:rPr>
        <w:instrText xml:space="preserve"> </w:instrText>
      </w:r>
      <w:r>
        <w:rPr>
          <w:color w:val="auto"/>
          <w:lang w:val="en-US"/>
        </w:rPr>
        <w:fldChar w:fldCharType="separate"/>
      </w:r>
      <w:r>
        <w:rPr>
          <w:color w:val="auto"/>
          <w:lang w:val="en-US"/>
        </w:rPr>
        <w:t>4</w:t>
      </w:r>
      <w:r>
        <w:rPr>
          <w:color w:val="auto"/>
          <w:lang w:val="en-US"/>
        </w:rPr>
        <w:fldChar w:fldCharType="end"/>
      </w:r>
      <w:bookmarkEnd w:id="144"/>
      <w:r>
        <w:rPr>
          <w:rFonts w:hint="eastAsia"/>
          <w:color w:val="auto"/>
        </w:rPr>
        <w:t>配置示波器</w:t>
      </w:r>
    </w:p>
    <w:tbl>
      <w:tblPr>
        <w:tblStyle w:val="ae"/>
        <w:tblW w:w="849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5444"/>
        <w:gridCol w:w="3046"/>
      </w:tblGrid>
      <w:tr w:rsidR="00753E0B" w14:paraId="243A2DDE" w14:textId="77777777" w:rsidTr="00DE3AB4">
        <w:trPr>
          <w:trHeight w:val="39"/>
        </w:trPr>
        <w:tc>
          <w:tcPr>
            <w:tcW w:w="8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1FF41" w14:textId="77777777" w:rsidR="00753E0B" w:rsidRDefault="00753E0B" w:rsidP="00DE3AB4">
            <w:pPr>
              <w:ind w:firstLine="422"/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  <w:b/>
              </w:rPr>
              <w:t>触发</w:t>
            </w:r>
          </w:p>
        </w:tc>
      </w:tr>
      <w:tr w:rsidR="00753E0B" w14:paraId="7C825DCC" w14:textId="77777777" w:rsidTr="00DE3AB4">
        <w:trPr>
          <w:trHeight w:val="36"/>
        </w:trPr>
        <w:tc>
          <w:tcPr>
            <w:tcW w:w="5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E5B8A" w14:textId="77777777" w:rsidR="00753E0B" w:rsidRDefault="00753E0B" w:rsidP="00DE3AB4">
            <w:pPr>
              <w:ind w:firstLine="420"/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触发类型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A9852" w14:textId="77777777" w:rsidR="00753E0B" w:rsidRDefault="00753E0B" w:rsidP="00DE3AB4">
            <w:pPr>
              <w:ind w:firstLine="420"/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模拟边缘</w:t>
            </w:r>
          </w:p>
        </w:tc>
      </w:tr>
      <w:tr w:rsidR="00753E0B" w14:paraId="0DA9C380" w14:textId="77777777" w:rsidTr="00DE3AB4">
        <w:trPr>
          <w:trHeight w:val="39"/>
        </w:trPr>
        <w:tc>
          <w:tcPr>
            <w:tcW w:w="5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5D69" w14:textId="77777777" w:rsidR="00753E0B" w:rsidRDefault="00753E0B" w:rsidP="00DE3AB4">
            <w:pPr>
              <w:ind w:firstLine="420"/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触发电平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5A30" w14:textId="77777777" w:rsidR="00753E0B" w:rsidRDefault="00753E0B" w:rsidP="00DE3AB4">
            <w:pPr>
              <w:ind w:firstLine="420"/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0.01 V</w:t>
            </w:r>
          </w:p>
        </w:tc>
      </w:tr>
      <w:tr w:rsidR="00753E0B" w14:paraId="1DA066D2" w14:textId="77777777" w:rsidTr="00DE3AB4">
        <w:trPr>
          <w:trHeight w:val="39"/>
        </w:trPr>
        <w:tc>
          <w:tcPr>
            <w:tcW w:w="5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DB3BB" w14:textId="77777777" w:rsidR="00753E0B" w:rsidRDefault="00753E0B" w:rsidP="00DE3AB4">
            <w:pPr>
              <w:ind w:firstLine="420"/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边沿方向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E98C" w14:textId="77777777" w:rsidR="00753E0B" w:rsidRDefault="00753E0B" w:rsidP="00DE3AB4">
            <w:pPr>
              <w:ind w:firstLine="420"/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上升</w:t>
            </w:r>
          </w:p>
        </w:tc>
      </w:tr>
      <w:tr w:rsidR="00753E0B" w14:paraId="50EA04F8" w14:textId="77777777" w:rsidTr="00DE3AB4">
        <w:trPr>
          <w:trHeight w:val="39"/>
        </w:trPr>
        <w:tc>
          <w:tcPr>
            <w:tcW w:w="8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53A4A" w14:textId="77777777" w:rsidR="00753E0B" w:rsidRDefault="00753E0B" w:rsidP="00DE3AB4">
            <w:pPr>
              <w:ind w:firstLine="422"/>
              <w:jc w:val="center"/>
              <w:rPr>
                <w:rFonts w:ascii="Arial" w:eastAsia="宋体" w:hAnsi="Arial" w:cs="Arial"/>
                <w:b/>
              </w:rPr>
            </w:pPr>
            <w:r>
              <w:rPr>
                <w:rFonts w:ascii="Arial" w:eastAsia="宋体" w:hAnsi="Arial" w:cs="Arial" w:hint="eastAsia"/>
                <w:b/>
              </w:rPr>
              <w:t>水平</w:t>
            </w:r>
            <w:r>
              <w:rPr>
                <w:rFonts w:ascii="Arial" w:eastAsia="宋体" w:hAnsi="Arial" w:cs="Arial"/>
                <w:b/>
              </w:rPr>
              <w:t>&amp;</w:t>
            </w:r>
            <w:r>
              <w:rPr>
                <w:rFonts w:ascii="Arial" w:eastAsia="宋体" w:hAnsi="Arial" w:cs="Arial" w:hint="eastAsia"/>
                <w:b/>
              </w:rPr>
              <w:t>垂直</w:t>
            </w:r>
          </w:p>
        </w:tc>
      </w:tr>
      <w:tr w:rsidR="00753E0B" w14:paraId="0A4C374D" w14:textId="77777777" w:rsidTr="00DE3AB4">
        <w:trPr>
          <w:trHeight w:val="22"/>
        </w:trPr>
        <w:tc>
          <w:tcPr>
            <w:tcW w:w="5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D8100" w14:textId="77777777" w:rsidR="00753E0B" w:rsidRDefault="00753E0B" w:rsidP="00DE3AB4">
            <w:pPr>
              <w:ind w:firstLine="420"/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水平设置（时间</w:t>
            </w:r>
            <w:r>
              <w:rPr>
                <w:rFonts w:ascii="Arial" w:eastAsia="宋体" w:hAnsi="Arial" w:cs="Arial"/>
              </w:rPr>
              <w:t>/</w:t>
            </w:r>
            <w:r>
              <w:rPr>
                <w:rFonts w:ascii="Arial" w:eastAsia="宋体" w:hAnsi="Arial" w:cs="Arial" w:hint="eastAsia"/>
              </w:rPr>
              <w:t>格）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AADD9" w14:textId="77777777" w:rsidR="00753E0B" w:rsidRDefault="00753E0B" w:rsidP="00DE3AB4">
            <w:pPr>
              <w:ind w:firstLine="420"/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500 us</w:t>
            </w:r>
            <w:r>
              <w:rPr>
                <w:rFonts w:ascii="Arial" w:eastAsia="宋体" w:hAnsi="Arial" w:cs="Arial" w:hint="eastAsia"/>
              </w:rPr>
              <w:t>/div</w:t>
            </w:r>
          </w:p>
        </w:tc>
      </w:tr>
      <w:tr w:rsidR="00753E0B" w14:paraId="776F20F1" w14:textId="77777777" w:rsidTr="00DE3AB4">
        <w:trPr>
          <w:trHeight w:val="22"/>
        </w:trPr>
        <w:tc>
          <w:tcPr>
            <w:tcW w:w="5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233CE" w14:textId="77777777" w:rsidR="00753E0B" w:rsidRDefault="00753E0B" w:rsidP="00DE3AB4">
            <w:pPr>
              <w:ind w:firstLine="420"/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Channel 1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2D77" w14:textId="77777777" w:rsidR="00753E0B" w:rsidRDefault="00753E0B" w:rsidP="00DE3AB4">
            <w:pPr>
              <w:ind w:firstLine="420"/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激活</w:t>
            </w:r>
          </w:p>
        </w:tc>
      </w:tr>
      <w:tr w:rsidR="00753E0B" w14:paraId="1DBDC11C" w14:textId="77777777" w:rsidTr="00DE3AB4">
        <w:trPr>
          <w:trHeight w:val="22"/>
        </w:trPr>
        <w:tc>
          <w:tcPr>
            <w:tcW w:w="5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C159" w14:textId="77777777" w:rsidR="00753E0B" w:rsidRDefault="00753E0B" w:rsidP="00DE3AB4">
            <w:pPr>
              <w:ind w:firstLine="420"/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垂直设置（电压</w:t>
            </w:r>
            <w:r>
              <w:rPr>
                <w:rFonts w:ascii="Arial" w:eastAsia="宋体" w:hAnsi="Arial" w:cs="Arial"/>
              </w:rPr>
              <w:t>/</w:t>
            </w:r>
            <w:r>
              <w:rPr>
                <w:rFonts w:ascii="Arial" w:eastAsia="宋体" w:hAnsi="Arial" w:cs="Arial" w:hint="eastAsia"/>
              </w:rPr>
              <w:t>格）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960A6" w14:textId="77777777" w:rsidR="00753E0B" w:rsidRDefault="00753E0B" w:rsidP="00DE3AB4">
            <w:pPr>
              <w:ind w:firstLine="420"/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 xml:space="preserve">200 </w:t>
            </w:r>
            <w:r>
              <w:rPr>
                <w:rFonts w:ascii="Arial" w:eastAsia="宋体" w:hAnsi="Arial" w:cs="Arial" w:hint="eastAsia"/>
              </w:rPr>
              <w:t>mV/div</w:t>
            </w:r>
          </w:p>
        </w:tc>
      </w:tr>
      <w:tr w:rsidR="00753E0B" w14:paraId="751679A6" w14:textId="77777777" w:rsidTr="00DE3AB4">
        <w:trPr>
          <w:trHeight w:val="22"/>
        </w:trPr>
        <w:tc>
          <w:tcPr>
            <w:tcW w:w="5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60BF1" w14:textId="77777777" w:rsidR="00753E0B" w:rsidRDefault="00753E0B" w:rsidP="00DE3AB4">
            <w:pPr>
              <w:ind w:firstLine="420"/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DC</w:t>
            </w:r>
            <w:r>
              <w:rPr>
                <w:rFonts w:ascii="Arial" w:eastAsia="宋体" w:hAnsi="Arial" w:cs="Arial" w:hint="eastAsia"/>
              </w:rPr>
              <w:t>偏移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4DBF0" w14:textId="77777777" w:rsidR="00753E0B" w:rsidRDefault="00753E0B" w:rsidP="00DE3AB4">
            <w:pPr>
              <w:ind w:firstLine="420"/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-500mV</w:t>
            </w:r>
          </w:p>
        </w:tc>
      </w:tr>
    </w:tbl>
    <w:p w14:paraId="7A45D1FB" w14:textId="77777777" w:rsidR="00753E0B" w:rsidRDefault="00753E0B" w:rsidP="00753E0B">
      <w:pPr>
        <w:pStyle w:val="a9"/>
        <w:numPr>
          <w:ilvl w:val="0"/>
          <w:numId w:val="3"/>
        </w:numPr>
        <w:ind w:firstLineChars="0"/>
        <w:rPr>
          <w:rStyle w:val="a8"/>
          <w:rFonts w:cstheme="minorBidi"/>
        </w:rPr>
      </w:pPr>
      <w:r>
        <w:rPr>
          <w:rFonts w:hint="eastAsia"/>
        </w:rPr>
        <w:t>点击下图标，</w:t>
      </w:r>
      <w:r>
        <w:rPr>
          <w:rStyle w:val="a8"/>
          <w:rFonts w:cstheme="minorBidi" w:hint="eastAsia"/>
        </w:rPr>
        <w:t>运行函数发生器，</w:t>
      </w:r>
      <w:r>
        <w:rPr>
          <w:rStyle w:val="a8"/>
          <w:rFonts w:cstheme="minorBidi"/>
        </w:rPr>
        <w:t xml:space="preserve"> </w:t>
      </w:r>
      <w:r>
        <w:rPr>
          <w:rStyle w:val="a8"/>
          <w:rFonts w:cstheme="minorBidi" w:hint="eastAsia"/>
        </w:rPr>
        <w:t>启用游标并使用它们来确定充电时间（充电至</w:t>
      </w:r>
      <w:r>
        <w:rPr>
          <w:rStyle w:val="a8"/>
          <w:rFonts w:cstheme="minorBidi"/>
        </w:rPr>
        <w:t>1 V</w:t>
      </w:r>
      <w:r>
        <w:rPr>
          <w:rStyle w:val="a8"/>
          <w:rFonts w:cstheme="minorBidi" w:hint="eastAsia"/>
        </w:rPr>
        <w:t>外加电压所需的时间）以及时间常数（充电至外加电压的</w:t>
      </w:r>
      <w:r>
        <w:rPr>
          <w:rStyle w:val="a8"/>
          <w:rFonts w:cstheme="minorBidi"/>
        </w:rPr>
        <w:t>63.2%</w:t>
      </w:r>
      <w:r>
        <w:rPr>
          <w:rStyle w:val="a8"/>
          <w:rFonts w:cstheme="minorBidi" w:hint="eastAsia"/>
        </w:rPr>
        <w:t>所需的时间，例如</w:t>
      </w:r>
      <w:r>
        <w:rPr>
          <w:rStyle w:val="a8"/>
          <w:rFonts w:cstheme="minorBidi"/>
        </w:rPr>
        <w:t>632 mV</w:t>
      </w:r>
      <w:r>
        <w:rPr>
          <w:rStyle w:val="a8"/>
          <w:rFonts w:cstheme="minorBidi" w:hint="eastAsia"/>
        </w:rPr>
        <w:t>）；</w:t>
      </w:r>
    </w:p>
    <w:p w14:paraId="639593FA" w14:textId="77777777" w:rsidR="00753E0B" w:rsidRDefault="00753E0B" w:rsidP="00753E0B">
      <w:pPr>
        <w:pStyle w:val="ab"/>
      </w:pPr>
      <w:r>
        <w:rPr>
          <w:noProof/>
        </w:rPr>
        <w:lastRenderedPageBreak/>
        <w:drawing>
          <wp:inline distT="0" distB="0" distL="0" distR="0" wp14:anchorId="6859344A" wp14:editId="4137E295">
            <wp:extent cx="2343150" cy="1200150"/>
            <wp:effectExtent l="0" t="0" r="0" b="0"/>
            <wp:docPr id="227445422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45422" name="图片 1" descr="图形用户界面, 文本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B928" w14:textId="77777777" w:rsidR="00753E0B" w:rsidRDefault="00753E0B" w:rsidP="00753E0B">
      <w:pPr>
        <w:pStyle w:val="a7"/>
        <w:jc w:val="center"/>
        <w:rPr>
          <w:rStyle w:val="a8"/>
        </w:rPr>
      </w:pPr>
      <w:r>
        <w:rPr>
          <w:rFonts w:hint="eastAsia"/>
          <w:color w:val="auto"/>
        </w:rPr>
        <w:t xml:space="preserve">图 </w:t>
      </w:r>
      <w:r>
        <w:rPr>
          <w:color w:val="auto"/>
        </w:rPr>
        <w:fldChar w:fldCharType="begin"/>
      </w:r>
      <w:r>
        <w:rPr>
          <w:color w:val="auto"/>
        </w:rPr>
        <w:instrText xml:space="preserve"> </w:instrText>
      </w:r>
      <w:r>
        <w:rPr>
          <w:rFonts w:hint="eastAsia"/>
          <w:color w:val="auto"/>
        </w:rPr>
        <w:instrText>STYLEREF 1 \s</w:instrText>
      </w:r>
      <w:r>
        <w:rPr>
          <w:color w:val="auto"/>
        </w:rPr>
        <w:instrText xml:space="preserve"> </w:instrText>
      </w:r>
      <w:r>
        <w:rPr>
          <w:color w:val="auto"/>
        </w:rPr>
        <w:fldChar w:fldCharType="separate"/>
      </w:r>
      <w:r>
        <w:rPr>
          <w:color w:val="auto"/>
        </w:rPr>
        <w:t>0</w:t>
      </w:r>
      <w:r>
        <w:rPr>
          <w:color w:val="auto"/>
        </w:rPr>
        <w:fldChar w:fldCharType="end"/>
      </w:r>
      <w:r>
        <w:rPr>
          <w:color w:val="auto"/>
        </w:rPr>
        <w:noBreakHyphen/>
      </w:r>
      <w:r>
        <w:rPr>
          <w:rFonts w:hint="eastAsia"/>
          <w:color w:val="auto"/>
        </w:rPr>
        <w:t>34运行函数发生器</w:t>
      </w:r>
    </w:p>
    <w:p w14:paraId="3F7E1D7B" w14:textId="77777777" w:rsidR="00753E0B" w:rsidRDefault="00753E0B" w:rsidP="00753E0B">
      <w:pPr>
        <w:pStyle w:val="ab"/>
      </w:pPr>
      <w:r>
        <w:rPr>
          <w:noProof/>
        </w:rPr>
        <w:drawing>
          <wp:inline distT="0" distB="0" distL="0" distR="0" wp14:anchorId="17FC56F5" wp14:editId="46A0ACE6">
            <wp:extent cx="2306955" cy="1958340"/>
            <wp:effectExtent l="0" t="0" r="0" b="0"/>
            <wp:docPr id="727926465" name="图片 1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26465" name="图片 1" descr="图形用户界面, 应用程序, 表格&#10;&#10;描述已自动生成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6952" cy="19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CB87" w14:textId="77777777" w:rsidR="00753E0B" w:rsidRDefault="00753E0B" w:rsidP="00753E0B">
      <w:pPr>
        <w:pStyle w:val="a7"/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0</w:t>
      </w:r>
      <w:r>
        <w:fldChar w:fldCharType="end"/>
      </w:r>
      <w:r>
        <w:noBreakHyphen/>
      </w:r>
      <w:r>
        <w:rPr>
          <w:rFonts w:hint="eastAsia"/>
        </w:rPr>
        <w:t>35使</w:t>
      </w:r>
      <w:r>
        <w:rPr>
          <w:rFonts w:hint="eastAsia"/>
          <w:color w:val="auto"/>
        </w:rPr>
        <w:t>用游标</w:t>
      </w:r>
    </w:p>
    <w:p w14:paraId="31B5DDB3" w14:textId="77777777" w:rsidR="00753E0B" w:rsidRDefault="00753E0B" w:rsidP="00753E0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本小节测试结束。</w:t>
      </w:r>
    </w:p>
    <w:p w14:paraId="2906E5D5" w14:textId="77777777" w:rsidR="00753E0B" w:rsidRDefault="00753E0B" w:rsidP="00753E0B">
      <w:pPr>
        <w:pStyle w:val="2"/>
      </w:pPr>
      <w:bookmarkStart w:id="145" w:name="_Toc175478063"/>
      <w:r>
        <w:rPr>
          <w:rFonts w:hint="eastAsia"/>
        </w:rPr>
        <w:t>自动化测量快速入门</w:t>
      </w:r>
      <w:bookmarkEnd w:id="145"/>
    </w:p>
    <w:p w14:paraId="08ABF300" w14:textId="77777777" w:rsidR="00753E0B" w:rsidRDefault="00753E0B" w:rsidP="00753E0B">
      <w:pPr>
        <w:pStyle w:val="a9"/>
      </w:pPr>
      <w:r>
        <w:rPr>
          <w:rFonts w:hint="eastAsia"/>
        </w:rPr>
        <w:t>该小节通过把</w:t>
      </w:r>
      <w:r>
        <w:rPr>
          <w:rFonts w:hint="eastAsia"/>
        </w:rPr>
        <w:t>DUT</w:t>
      </w:r>
      <w:r>
        <w:rPr>
          <w:rFonts w:hint="eastAsia"/>
        </w:rPr>
        <w:t>测试板卡插入</w:t>
      </w:r>
      <w:r>
        <w:rPr>
          <w:rFonts w:hint="eastAsia"/>
        </w:rPr>
        <w:t>IECUBE-</w:t>
      </w:r>
      <w:r>
        <w:t>3839</w:t>
      </w:r>
      <w:r>
        <w:rPr>
          <w:rFonts w:hint="eastAsia"/>
        </w:rPr>
        <w:t>自动化测量区域的插槽，并结合</w:t>
      </w:r>
      <w:r>
        <w:t>IECUBE-3839</w:t>
      </w:r>
      <w:r>
        <w:rPr>
          <w:rFonts w:hint="eastAsia"/>
        </w:rPr>
        <w:t>集成电路参数测试实验软件来完成对特定</w:t>
      </w:r>
      <w:r>
        <w:rPr>
          <w:rFonts w:hint="eastAsia"/>
        </w:rPr>
        <w:t>DUT</w:t>
      </w:r>
      <w:r>
        <w:rPr>
          <w:rFonts w:hint="eastAsia"/>
        </w:rPr>
        <w:t>参数的测试，以此来快速了解</w:t>
      </w:r>
      <w:r>
        <w:rPr>
          <w:rFonts w:hint="eastAsia"/>
        </w:rPr>
        <w:t>IECUBE-</w:t>
      </w:r>
      <w:r>
        <w:t>3839</w:t>
      </w:r>
      <w:r>
        <w:rPr>
          <w:rFonts w:hint="eastAsia"/>
        </w:rPr>
        <w:t>硬件和</w:t>
      </w:r>
      <w:r>
        <w:t>IECUBE-3839</w:t>
      </w:r>
      <w:r>
        <w:rPr>
          <w:rFonts w:hint="eastAsia"/>
        </w:rPr>
        <w:t>集成电路参数测试实验软件的使用。</w:t>
      </w:r>
    </w:p>
    <w:p w14:paraId="4795F994" w14:textId="77777777" w:rsidR="00753E0B" w:rsidRDefault="00753E0B" w:rsidP="00753E0B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在自动化测量区域插入</w:t>
      </w:r>
      <w:r>
        <w:t>ADC DUT</w:t>
      </w:r>
      <w:r>
        <w:rPr>
          <w:rFonts w:hint="eastAsia"/>
        </w:rPr>
        <w:t>测试板卡；</w:t>
      </w:r>
    </w:p>
    <w:p w14:paraId="5F946D8B" w14:textId="77777777" w:rsidR="00753E0B" w:rsidRDefault="00753E0B" w:rsidP="00753E0B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连接</w:t>
      </w:r>
      <w:r>
        <w:t>220V</w:t>
      </w:r>
      <w:r>
        <w:rPr>
          <w:rFonts w:hint="eastAsia"/>
        </w:rPr>
        <w:t>电源，按下</w:t>
      </w:r>
      <w:r>
        <w:t xml:space="preserve"> IECUBE-3839</w:t>
      </w:r>
      <w:r>
        <w:rPr>
          <w:rFonts w:hint="eastAsia"/>
        </w:rPr>
        <w:t>的电源开关；</w:t>
      </w:r>
    </w:p>
    <w:p w14:paraId="5C3B51F9" w14:textId="77777777" w:rsidR="00753E0B" w:rsidRDefault="00753E0B" w:rsidP="00753E0B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在电脑桌面上，打开</w:t>
      </w:r>
      <w:r>
        <w:t>IECUBE-3839</w:t>
      </w:r>
      <w:r>
        <w:rPr>
          <w:rFonts w:hint="eastAsia"/>
        </w:rPr>
        <w:t>集成电路参数测试实验软件；</w:t>
      </w:r>
    </w:p>
    <w:p w14:paraId="6AC4AD8C" w14:textId="77777777" w:rsidR="00753E0B" w:rsidRDefault="00753E0B" w:rsidP="00753E0B">
      <w:pPr>
        <w:pStyle w:val="ab"/>
      </w:pPr>
      <w:r>
        <w:rPr>
          <w:noProof/>
        </w:rPr>
        <w:drawing>
          <wp:inline distT="0" distB="0" distL="0" distR="0" wp14:anchorId="1D15E0BA" wp14:editId="6B5B0BFF">
            <wp:extent cx="800100" cy="791210"/>
            <wp:effectExtent l="0" t="0" r="0" b="8890"/>
            <wp:docPr id="91" name="图片 9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2C9E0" w14:textId="77777777" w:rsidR="00753E0B" w:rsidRDefault="00753E0B" w:rsidP="00753E0B">
      <w:pPr>
        <w:pStyle w:val="a7"/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0</w:t>
      </w:r>
      <w:r>
        <w:fldChar w:fldCharType="end"/>
      </w:r>
      <w:r>
        <w:noBreakHyphen/>
      </w:r>
      <w:r>
        <w:rPr>
          <w:rFonts w:hint="eastAsia"/>
        </w:rPr>
        <w:t>36</w:t>
      </w:r>
      <w:r>
        <w:t xml:space="preserve"> IECUBE-3839</w:t>
      </w:r>
      <w:r>
        <w:rPr>
          <w:rFonts w:hint="eastAsia"/>
          <w:color w:val="auto"/>
        </w:rPr>
        <w:t>集成电路参数测试实验软件图标</w:t>
      </w:r>
    </w:p>
    <w:p w14:paraId="1B474D26" w14:textId="77777777" w:rsidR="00753E0B" w:rsidRDefault="00753E0B" w:rsidP="00753E0B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在下图页面选择</w:t>
      </w:r>
      <w:r>
        <w:t>ADC</w:t>
      </w:r>
      <w:r>
        <w:rPr>
          <w:rFonts w:hint="eastAsia"/>
        </w:rPr>
        <w:t>参数测试，进入后选择</w:t>
      </w:r>
      <w:r>
        <w:t>LSB&amp;FSR</w:t>
      </w:r>
      <w:r>
        <w:rPr>
          <w:rFonts w:hint="eastAsia"/>
        </w:rPr>
        <w:t>实验；</w:t>
      </w:r>
    </w:p>
    <w:p w14:paraId="19677C2E" w14:textId="77777777" w:rsidR="00753E0B" w:rsidRDefault="00753E0B" w:rsidP="00753E0B">
      <w:pPr>
        <w:pStyle w:val="ab"/>
      </w:pPr>
      <w:r>
        <w:rPr>
          <w:noProof/>
        </w:rPr>
        <w:lastRenderedPageBreak/>
        <w:drawing>
          <wp:inline distT="0" distB="0" distL="0" distR="0" wp14:anchorId="1EE819F8" wp14:editId="4938FAF6">
            <wp:extent cx="3593465" cy="2118995"/>
            <wp:effectExtent l="0" t="0" r="0" b="0"/>
            <wp:docPr id="1244616333" name="图片 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16333" name="图片 1" descr="手机屏幕的截图&#10;&#10;描述已自动生成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2031" cy="213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AE3A" w14:textId="77777777" w:rsidR="00753E0B" w:rsidRDefault="00753E0B" w:rsidP="00753E0B">
      <w:pPr>
        <w:pStyle w:val="a7"/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0</w:t>
      </w:r>
      <w:r>
        <w:fldChar w:fldCharType="end"/>
      </w:r>
      <w:r>
        <w:noBreakHyphen/>
      </w:r>
      <w:r>
        <w:rPr>
          <w:rFonts w:hint="eastAsia"/>
        </w:rPr>
        <w:t>37</w:t>
      </w:r>
      <w:r>
        <w:t xml:space="preserve"> IECUB</w:t>
      </w:r>
      <w:r>
        <w:rPr>
          <w:rFonts w:hint="eastAsia"/>
          <w:color w:val="auto"/>
        </w:rPr>
        <w:t>E-3839集成电路参数测试实验软件DUT选择界面</w:t>
      </w:r>
    </w:p>
    <w:p w14:paraId="380FC5C8" w14:textId="77777777" w:rsidR="00753E0B" w:rsidRDefault="00753E0B" w:rsidP="00753E0B">
      <w:pPr>
        <w:pStyle w:val="ab"/>
      </w:pPr>
      <w:r>
        <w:rPr>
          <w:noProof/>
        </w:rPr>
        <w:drawing>
          <wp:inline distT="0" distB="0" distL="0" distR="0" wp14:anchorId="2A008E3A" wp14:editId="725D1F42">
            <wp:extent cx="3586480" cy="2112645"/>
            <wp:effectExtent l="0" t="0" r="0" b="0"/>
            <wp:docPr id="2097052682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52682" name="图片 1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7245" cy="211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53E9" w14:textId="77777777" w:rsidR="00753E0B" w:rsidRDefault="00753E0B" w:rsidP="00753E0B">
      <w:pPr>
        <w:pStyle w:val="a7"/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0</w:t>
      </w:r>
      <w:r>
        <w:fldChar w:fldCharType="end"/>
      </w:r>
      <w:r>
        <w:noBreakHyphen/>
      </w:r>
      <w:r>
        <w:rPr>
          <w:rFonts w:hint="eastAsia"/>
        </w:rPr>
        <w:t xml:space="preserve">38 </w:t>
      </w:r>
      <w:r>
        <w:t>IECU</w:t>
      </w:r>
      <w:r>
        <w:rPr>
          <w:rFonts w:hint="eastAsia"/>
          <w:color w:val="auto"/>
        </w:rPr>
        <w:t>BE-3839集成电路参数测试实验软件ADC参数测试实验选择界面</w:t>
      </w:r>
    </w:p>
    <w:p w14:paraId="7656EBB5" w14:textId="77777777" w:rsidR="00753E0B" w:rsidRDefault="00753E0B" w:rsidP="00753E0B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IECUBE-3839</w:t>
      </w:r>
      <w:r>
        <w:rPr>
          <w:rFonts w:hint="eastAsia"/>
        </w:rPr>
        <w:t>集成电路参数测试实验软件</w:t>
      </w:r>
      <w:r>
        <w:rPr>
          <w:rFonts w:hint="eastAsia"/>
        </w:rPr>
        <w:t>ADC</w:t>
      </w:r>
      <w:r>
        <w:rPr>
          <w:rFonts w:hint="eastAsia"/>
        </w:rPr>
        <w:t>参数</w:t>
      </w:r>
      <w:r>
        <w:rPr>
          <w:rFonts w:hint="eastAsia"/>
        </w:rPr>
        <w:t>LSB&amp;FSR</w:t>
      </w:r>
      <w:r>
        <w:rPr>
          <w:rFonts w:hint="eastAsia"/>
        </w:rPr>
        <w:t>测试实验界面的机台选择中选择仪器；</w:t>
      </w:r>
    </w:p>
    <w:p w14:paraId="7F9D6554" w14:textId="77777777" w:rsidR="00753E0B" w:rsidRDefault="00753E0B" w:rsidP="00753E0B">
      <w:pPr>
        <w:pStyle w:val="ab"/>
      </w:pPr>
      <w:r>
        <w:rPr>
          <w:noProof/>
        </w:rPr>
        <w:drawing>
          <wp:inline distT="0" distB="0" distL="0" distR="0" wp14:anchorId="79851F29" wp14:editId="03094F3A">
            <wp:extent cx="1677670" cy="396875"/>
            <wp:effectExtent l="0" t="0" r="0" b="0"/>
            <wp:docPr id="252400459" name="图片 1" descr="图片包含 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00459" name="图片 1" descr="图片包含 徽标&#10;&#10;描述已自动生成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3900" cy="40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3AFB" w14:textId="77777777" w:rsidR="00753E0B" w:rsidRDefault="00753E0B" w:rsidP="00753E0B">
      <w:pPr>
        <w:pStyle w:val="a7"/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0</w:t>
      </w:r>
      <w:r>
        <w:fldChar w:fldCharType="end"/>
      </w:r>
      <w:r>
        <w:noBreakHyphen/>
      </w:r>
      <w:r>
        <w:rPr>
          <w:rFonts w:hint="eastAsia"/>
        </w:rPr>
        <w:t>39</w:t>
      </w:r>
      <w:r>
        <w:t xml:space="preserve"> </w:t>
      </w:r>
      <w:r>
        <w:rPr>
          <w:rFonts w:hint="eastAsia"/>
        </w:rPr>
        <w:t>选择机台</w:t>
      </w:r>
    </w:p>
    <w:p w14:paraId="7EF48593" w14:textId="77777777" w:rsidR="00753E0B" w:rsidRDefault="00753E0B" w:rsidP="00753E0B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选择</w:t>
      </w:r>
      <w:r>
        <w:t>+6V</w:t>
      </w:r>
      <w:r>
        <w:rPr>
          <w:rFonts w:hint="eastAsia"/>
        </w:rPr>
        <w:t>电压源通道，设置电压为</w:t>
      </w:r>
      <w:r>
        <w:t>5V</w:t>
      </w:r>
      <w:r>
        <w:rPr>
          <w:rFonts w:hint="eastAsia"/>
        </w:rPr>
        <w:t>；</w:t>
      </w:r>
    </w:p>
    <w:p w14:paraId="05B542CE" w14:textId="77777777" w:rsidR="00753E0B" w:rsidRDefault="00753E0B" w:rsidP="00753E0B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按照下图参数设置信号发生器；</w:t>
      </w:r>
    </w:p>
    <w:p w14:paraId="15D0899E" w14:textId="77777777" w:rsidR="00753E0B" w:rsidRDefault="00753E0B" w:rsidP="00753E0B">
      <w:pPr>
        <w:pStyle w:val="ab"/>
      </w:pPr>
      <w:r>
        <w:rPr>
          <w:noProof/>
        </w:rPr>
        <w:lastRenderedPageBreak/>
        <w:drawing>
          <wp:inline distT="0" distB="0" distL="0" distR="0" wp14:anchorId="173103C5" wp14:editId="4E6A49AD">
            <wp:extent cx="1838960" cy="2862580"/>
            <wp:effectExtent l="0" t="0" r="0" b="0"/>
            <wp:docPr id="1527842362" name="图片 1" descr="图片包含 户外, 侧面, 街道, 仪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42362" name="图片 1" descr="图片包含 户外, 侧面, 街道, 仪表&#10;&#10;描述已自动生成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3781" cy="291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2F63" w14:textId="77777777" w:rsidR="00753E0B" w:rsidRDefault="00753E0B" w:rsidP="00753E0B">
      <w:pPr>
        <w:pStyle w:val="a7"/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0</w:t>
      </w:r>
      <w:r>
        <w:fldChar w:fldCharType="end"/>
      </w:r>
      <w:r>
        <w:noBreakHyphen/>
      </w:r>
      <w:r>
        <w:rPr>
          <w:rFonts w:hint="eastAsia"/>
        </w:rPr>
        <w:t>40</w:t>
      </w:r>
      <w:r>
        <w:t xml:space="preserve"> </w:t>
      </w:r>
      <w:r>
        <w:rPr>
          <w:rFonts w:hint="eastAsia"/>
          <w:color w:val="auto"/>
        </w:rPr>
        <w:t>测试仪器参数设置</w:t>
      </w:r>
    </w:p>
    <w:p w14:paraId="2BF2E3A0" w14:textId="77777777" w:rsidR="00753E0B" w:rsidRDefault="00753E0B" w:rsidP="00753E0B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逻辑分析仪通道选择仪器所对应的通道</w:t>
      </w:r>
      <w:r>
        <w:t>d0</w:t>
      </w:r>
      <w:r>
        <w:rPr>
          <w:rFonts w:hint="eastAsia"/>
        </w:rPr>
        <w:t>：</w:t>
      </w:r>
      <w:r>
        <w:t>7</w:t>
      </w:r>
      <w:r>
        <w:rPr>
          <w:rFonts w:hint="eastAsia"/>
        </w:rPr>
        <w:t>（选择方法为：选择</w:t>
      </w:r>
      <w:r>
        <w:t>d0</w:t>
      </w:r>
      <w:r>
        <w:rPr>
          <w:rFonts w:hint="eastAsia"/>
        </w:rPr>
        <w:t>然后将光标移动至末尾输入</w:t>
      </w:r>
      <w:r>
        <w:t>：</w:t>
      </w:r>
      <w:r>
        <w:t>7</w:t>
      </w:r>
      <w:r>
        <w:rPr>
          <w:rFonts w:hint="eastAsia"/>
        </w:rPr>
        <w:t>，注意冒号需要是英文冒号）即可；</w:t>
      </w:r>
    </w:p>
    <w:p w14:paraId="201331F1" w14:textId="77777777" w:rsidR="00753E0B" w:rsidRDefault="00753E0B" w:rsidP="00753E0B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点击</w:t>
      </w:r>
      <w:r>
        <w:t>START</w:t>
      </w:r>
      <w:r>
        <w:rPr>
          <w:rFonts w:hint="eastAsia"/>
        </w:rPr>
        <w:t>按钮，即可在测试结果中看到如下测试结果；</w:t>
      </w:r>
    </w:p>
    <w:p w14:paraId="1B6FA29A" w14:textId="77777777" w:rsidR="00753E0B" w:rsidRDefault="00753E0B" w:rsidP="00753E0B">
      <w:pPr>
        <w:pStyle w:val="ab"/>
      </w:pPr>
      <w:r>
        <w:rPr>
          <w:noProof/>
        </w:rPr>
        <w:drawing>
          <wp:inline distT="0" distB="0" distL="0" distR="0" wp14:anchorId="5E9949A9" wp14:editId="39ABD41A">
            <wp:extent cx="4070985" cy="2404745"/>
            <wp:effectExtent l="0" t="0" r="0" b="0"/>
            <wp:docPr id="86" name="图片 86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电脑萤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4463" cy="241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D9C54" w14:textId="77777777" w:rsidR="00753E0B" w:rsidRDefault="00753E0B" w:rsidP="00753E0B">
      <w:pPr>
        <w:pStyle w:val="a7"/>
        <w:jc w:val="center"/>
        <w:rPr>
          <w:rFonts w:hint="eastAsia"/>
          <w:color w:val="auto"/>
        </w:rPr>
      </w:pPr>
      <w:r>
        <w:rPr>
          <w:rFonts w:hint="eastAsia"/>
          <w:color w:val="auto"/>
        </w:rPr>
        <w:t>图</w:t>
      </w:r>
      <w:r>
        <w:rPr>
          <w:color w:val="auto"/>
        </w:rPr>
        <w:t xml:space="preserve"> </w:t>
      </w:r>
      <w:r>
        <w:rPr>
          <w:color w:val="auto"/>
        </w:rPr>
        <w:fldChar w:fldCharType="begin"/>
      </w:r>
      <w:r>
        <w:rPr>
          <w:color w:val="auto"/>
        </w:rPr>
        <w:instrText xml:space="preserve"> STYLEREF 1 \s </w:instrText>
      </w:r>
      <w:r>
        <w:rPr>
          <w:color w:val="auto"/>
        </w:rPr>
        <w:fldChar w:fldCharType="separate"/>
      </w:r>
      <w:r>
        <w:rPr>
          <w:color w:val="auto"/>
        </w:rPr>
        <w:t>0</w:t>
      </w:r>
      <w:r>
        <w:rPr>
          <w:color w:val="auto"/>
        </w:rPr>
        <w:fldChar w:fldCharType="end"/>
      </w:r>
      <w:r>
        <w:rPr>
          <w:color w:val="auto"/>
        </w:rPr>
        <w:noBreakHyphen/>
      </w:r>
      <w:r>
        <w:rPr>
          <w:rFonts w:hint="eastAsia"/>
          <w:color w:val="auto"/>
        </w:rPr>
        <w:t>41测试结果</w:t>
      </w:r>
    </w:p>
    <w:p w14:paraId="192306B4" w14:textId="77777777" w:rsidR="00753E0B" w:rsidRDefault="00753E0B" w:rsidP="00753E0B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退出实验程序，本小节测试结束。</w:t>
      </w:r>
    </w:p>
    <w:p w14:paraId="6FC4E61A" w14:textId="77777777" w:rsidR="00753E0B" w:rsidRDefault="00753E0B" w:rsidP="00753E0B">
      <w:pPr>
        <w:pStyle w:val="2"/>
        <w:rPr>
          <w:lang w:val="zh-CN" w:bidi="zh-CN"/>
        </w:rPr>
      </w:pPr>
      <w:bookmarkStart w:id="146" w:name="_Hlk101444710"/>
      <w:bookmarkStart w:id="147" w:name="_Toc175478064"/>
      <w:r>
        <w:rPr>
          <w:rFonts w:hint="eastAsia"/>
          <w:lang w:val="zh-CN" w:bidi="zh-CN"/>
        </w:rPr>
        <w:t>使用</w:t>
      </w:r>
      <w:r>
        <w:rPr>
          <w:rFonts w:hint="eastAsia"/>
        </w:rPr>
        <w:t>LabVIEW</w:t>
      </w:r>
      <w:r>
        <w:rPr>
          <w:rFonts w:hint="eastAsia"/>
          <w:lang w:val="zh-CN" w:bidi="zh-CN"/>
        </w:rPr>
        <w:t>调用</w:t>
      </w:r>
      <w:r>
        <w:rPr>
          <w:rFonts w:hint="eastAsia"/>
          <w:lang w:val="zh-CN" w:bidi="zh-CN"/>
        </w:rPr>
        <w:t>I</w:t>
      </w:r>
      <w:r>
        <w:rPr>
          <w:lang w:val="zh-CN" w:bidi="zh-CN"/>
        </w:rPr>
        <w:t>ECUBE-</w:t>
      </w:r>
      <w:r>
        <w:rPr>
          <w:rFonts w:hint="eastAsia"/>
          <w:lang w:val="zh-CN" w:bidi="zh-CN"/>
        </w:rPr>
        <w:t>3839</w:t>
      </w:r>
      <w:r>
        <w:rPr>
          <w:rFonts w:hint="eastAsia"/>
          <w:lang w:val="zh-CN" w:bidi="zh-CN"/>
        </w:rPr>
        <w:t>仪器</w:t>
      </w:r>
      <w:bookmarkEnd w:id="147"/>
    </w:p>
    <w:p w14:paraId="6FBC74EB" w14:textId="77777777" w:rsidR="00753E0B" w:rsidRDefault="00753E0B" w:rsidP="00753E0B">
      <w:pPr>
        <w:pStyle w:val="a9"/>
        <w:rPr>
          <w:lang w:val="zh-CN" w:bidi="zh-CN"/>
        </w:rPr>
      </w:pPr>
      <w:r>
        <w:rPr>
          <w:rFonts w:hint="eastAsia"/>
          <w:lang w:val="zh-CN" w:bidi="zh-CN"/>
        </w:rPr>
        <w:t>本小节将会用一个</w:t>
      </w:r>
      <w:r>
        <w:rPr>
          <w:rFonts w:hint="eastAsia"/>
          <w:lang w:val="zh-CN" w:bidi="zh-CN"/>
        </w:rPr>
        <w:t>LabVIEW</w:t>
      </w:r>
      <w:r>
        <w:rPr>
          <w:rFonts w:hint="eastAsia"/>
          <w:lang w:val="zh-CN" w:bidi="zh-CN"/>
        </w:rPr>
        <w:t>编程实例来告诉您如何使用</w:t>
      </w:r>
      <w:r>
        <w:rPr>
          <w:rFonts w:hint="eastAsia"/>
          <w:lang w:val="zh-CN" w:bidi="zh-CN"/>
        </w:rPr>
        <w:t>LabVIEW</w:t>
      </w:r>
      <w:r>
        <w:rPr>
          <w:rFonts w:hint="eastAsia"/>
          <w:lang w:val="zh-CN" w:bidi="zh-CN"/>
        </w:rPr>
        <w:t>调用</w:t>
      </w:r>
      <w:r>
        <w:rPr>
          <w:lang w:val="zh-CN" w:bidi="zh-CN"/>
        </w:rPr>
        <w:t>IECUBE-3839</w:t>
      </w:r>
      <w:r>
        <w:rPr>
          <w:rFonts w:hint="eastAsia"/>
          <w:lang w:val="zh-CN" w:bidi="zh-CN"/>
        </w:rPr>
        <w:t>的仪器，以应对后续实验过程中的</w:t>
      </w:r>
      <w:r>
        <w:rPr>
          <w:rFonts w:hint="eastAsia"/>
          <w:lang w:val="zh-CN" w:bidi="zh-CN"/>
        </w:rPr>
        <w:t>LabVIEW</w:t>
      </w:r>
      <w:r>
        <w:rPr>
          <w:rFonts w:hint="eastAsia"/>
          <w:lang w:val="zh-CN" w:bidi="zh-CN"/>
        </w:rPr>
        <w:t>编程，我们将会在本节调用</w:t>
      </w:r>
      <w:r>
        <w:rPr>
          <w:rFonts w:hint="eastAsia"/>
          <w:lang w:val="zh-CN" w:bidi="zh-CN"/>
        </w:rPr>
        <w:t>I</w:t>
      </w:r>
      <w:r>
        <w:rPr>
          <w:lang w:val="zh-CN" w:bidi="zh-CN"/>
        </w:rPr>
        <w:t>ECUBE-3839</w:t>
      </w:r>
      <w:r>
        <w:rPr>
          <w:rFonts w:hint="eastAsia"/>
          <w:lang w:val="zh-CN" w:bidi="zh-CN"/>
        </w:rPr>
        <w:t>的</w:t>
      </w:r>
      <w:r>
        <w:rPr>
          <w:rFonts w:hint="eastAsia"/>
          <w:lang w:val="zh-CN" w:bidi="zh-CN"/>
        </w:rPr>
        <w:lastRenderedPageBreak/>
        <w:t>信号发生器来发出一个波形，在硬件上用一根</w:t>
      </w:r>
      <w:r>
        <w:rPr>
          <w:rFonts w:hint="eastAsia"/>
          <w:lang w:val="zh-CN" w:bidi="zh-CN"/>
        </w:rPr>
        <w:t>B</w:t>
      </w:r>
      <w:r>
        <w:rPr>
          <w:lang w:val="zh-CN" w:bidi="zh-CN"/>
        </w:rPr>
        <w:t>NC</w:t>
      </w:r>
      <w:r>
        <w:rPr>
          <w:rFonts w:hint="eastAsia"/>
          <w:lang w:val="zh-CN" w:bidi="zh-CN"/>
        </w:rPr>
        <w:t>线把信号发生器和示波器连接起来，在调用示波器来将发出的信号显示出来。</w:t>
      </w:r>
    </w:p>
    <w:p w14:paraId="2BDE56C8" w14:textId="77777777" w:rsidR="00753E0B" w:rsidRDefault="00753E0B" w:rsidP="00753E0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LabVIEW</w:t>
      </w:r>
      <w:r>
        <w:rPr>
          <w:rFonts w:hint="eastAsia"/>
        </w:rPr>
        <w:t>；</w:t>
      </w:r>
    </w:p>
    <w:p w14:paraId="0BB3F06E" w14:textId="77777777" w:rsidR="00753E0B" w:rsidRDefault="00753E0B" w:rsidP="00753E0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在程序框图中右键选择</w:t>
      </w:r>
      <w:r>
        <w:rPr>
          <w:rFonts w:hint="eastAsia"/>
          <w:b/>
          <w:bCs/>
        </w:rPr>
        <w:t>测试</w:t>
      </w:r>
      <w:r>
        <w:t>-</w:t>
      </w:r>
      <w:proofErr w:type="spellStart"/>
      <w:r>
        <w:t>V</w:t>
      </w:r>
      <w:r>
        <w:rPr>
          <w:rFonts w:hint="eastAsia"/>
        </w:rPr>
        <w:t>irtualBench</w:t>
      </w:r>
      <w:proofErr w:type="spellEnd"/>
      <w:r>
        <w:rPr>
          <w:rFonts w:hint="eastAsia"/>
        </w:rPr>
        <w:t>；（大家可以在这个面板中看到部分</w:t>
      </w:r>
      <w:r>
        <w:rPr>
          <w:rFonts w:hint="eastAsia"/>
        </w:rPr>
        <w:t>3839</w:t>
      </w:r>
      <w:r>
        <w:rPr>
          <w:rFonts w:hint="eastAsia"/>
        </w:rPr>
        <w:t>的仪器）</w:t>
      </w:r>
    </w:p>
    <w:p w14:paraId="111B612A" w14:textId="77777777" w:rsidR="00753E0B" w:rsidRDefault="00753E0B" w:rsidP="00753E0B">
      <w:pPr>
        <w:pStyle w:val="ab"/>
      </w:pPr>
      <w:r>
        <w:rPr>
          <w:noProof/>
        </w:rPr>
        <w:drawing>
          <wp:inline distT="0" distB="0" distL="0" distR="0" wp14:anchorId="0FF4BF04" wp14:editId="3B50C090">
            <wp:extent cx="2150745" cy="1252220"/>
            <wp:effectExtent l="0" t="0" r="0" b="0"/>
            <wp:docPr id="238" name="图片 238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图片 238" descr="手机屏幕截图&#10;&#10;描述已自动生成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9811" cy="126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3A62" w14:textId="77777777" w:rsidR="00753E0B" w:rsidRDefault="00753E0B" w:rsidP="00753E0B">
      <w:pPr>
        <w:pStyle w:val="a7"/>
        <w:jc w:val="center"/>
        <w:rPr>
          <w:rFonts w:hint="eastAsia"/>
        </w:rPr>
      </w:pPr>
      <w:bookmarkStart w:id="148" w:name="_Hlk101359825"/>
      <w:r>
        <w:rPr>
          <w:rFonts w:hint="eastAsia"/>
        </w:rPr>
        <w:t>图0</w:t>
      </w:r>
      <w:r>
        <w:t>-</w:t>
      </w:r>
      <w:r>
        <w:rPr>
          <w:rFonts w:hint="eastAsia"/>
        </w:rPr>
        <w:t>42</w:t>
      </w:r>
      <w:r>
        <w:t xml:space="preserve"> V</w:t>
      </w:r>
      <w:r>
        <w:rPr>
          <w:rFonts w:hint="eastAsia"/>
        </w:rPr>
        <w:t>irtualBench仪器</w:t>
      </w:r>
    </w:p>
    <w:bookmarkEnd w:id="148"/>
    <w:p w14:paraId="46ABAF4C" w14:textId="77777777" w:rsidR="00753E0B" w:rsidRDefault="00753E0B" w:rsidP="00753E0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继续选择</w:t>
      </w:r>
      <w:r>
        <w:rPr>
          <w:rFonts w:hint="eastAsia"/>
        </w:rPr>
        <w:t>F</w:t>
      </w:r>
      <w:r>
        <w:t>GEN- Initialize</w:t>
      </w:r>
      <w:r>
        <w:rPr>
          <w:rFonts w:hint="eastAsia"/>
        </w:rPr>
        <w:t>，这个</w:t>
      </w:r>
      <w:r>
        <w:rPr>
          <w:rFonts w:hint="eastAsia"/>
        </w:rPr>
        <w:t>V</w:t>
      </w:r>
      <w:r>
        <w:t>I</w:t>
      </w:r>
      <w:r>
        <w:rPr>
          <w:rFonts w:hint="eastAsia"/>
        </w:rPr>
        <w:t>是</w:t>
      </w:r>
      <w:r>
        <w:rPr>
          <w:color w:val="2E3033"/>
          <w:shd w:val="clear" w:color="auto" w:fill="FFFFFF"/>
        </w:rPr>
        <w:t>建立与设备的通信</w:t>
      </w:r>
      <w:r>
        <w:rPr>
          <w:rFonts w:hint="eastAsia"/>
          <w:color w:val="2E3033"/>
          <w:shd w:val="clear" w:color="auto" w:fill="FFFFFF"/>
        </w:rPr>
        <w:t>，</w:t>
      </w:r>
      <w:r>
        <w:rPr>
          <w:color w:val="2E3033"/>
          <w:shd w:val="clear" w:color="auto" w:fill="FFFFFF"/>
        </w:rPr>
        <w:t>应该在每个会话</w:t>
      </w:r>
      <w:r>
        <w:rPr>
          <w:rFonts w:hint="eastAsia"/>
          <w:color w:val="2E3033"/>
          <w:shd w:val="clear" w:color="auto" w:fill="FFFFFF"/>
        </w:rPr>
        <w:t>前</w:t>
      </w:r>
      <w:r>
        <w:rPr>
          <w:color w:val="2E3033"/>
          <w:shd w:val="clear" w:color="auto" w:fill="FFFFFF"/>
        </w:rPr>
        <w:t>调用一次</w:t>
      </w:r>
      <w:r>
        <w:rPr>
          <w:rFonts w:hint="eastAsia"/>
          <w:color w:val="2E3033"/>
          <w:shd w:val="clear" w:color="auto" w:fill="FFFFFF"/>
        </w:rPr>
        <w:t>；（</w:t>
      </w:r>
      <w:r>
        <w:rPr>
          <w:rFonts w:hint="eastAsia"/>
          <w:shd w:val="clear" w:color="auto" w:fill="FFFFFF"/>
        </w:rPr>
        <w:t>可以按</w:t>
      </w:r>
      <w:proofErr w:type="spellStart"/>
      <w:r>
        <w:rPr>
          <w:rFonts w:hint="eastAsia"/>
          <w:shd w:val="clear" w:color="auto" w:fill="FFFFFF"/>
        </w:rPr>
        <w:t>Ctrl</w:t>
      </w:r>
      <w:r>
        <w:rPr>
          <w:shd w:val="clear" w:color="auto" w:fill="FFFFFF"/>
        </w:rPr>
        <w:t>+</w:t>
      </w:r>
      <w:r>
        <w:rPr>
          <w:rFonts w:hint="eastAsia"/>
          <w:shd w:val="clear" w:color="auto" w:fill="FFFFFF"/>
        </w:rPr>
        <w:t>h</w:t>
      </w:r>
      <w:proofErr w:type="spellEnd"/>
      <w:r>
        <w:rPr>
          <w:rFonts w:hint="eastAsia"/>
          <w:shd w:val="clear" w:color="auto" w:fill="FFFFFF"/>
        </w:rPr>
        <w:t>呼出即时帮助，在帮助栏内看此</w:t>
      </w:r>
      <w:r>
        <w:rPr>
          <w:rFonts w:hint="eastAsia"/>
          <w:shd w:val="clear" w:color="auto" w:fill="FFFFFF"/>
        </w:rPr>
        <w:t>V</w:t>
      </w:r>
      <w:r>
        <w:rPr>
          <w:shd w:val="clear" w:color="auto" w:fill="FFFFFF"/>
        </w:rPr>
        <w:t>I</w:t>
      </w:r>
      <w:r>
        <w:rPr>
          <w:rFonts w:hint="eastAsia"/>
          <w:shd w:val="clear" w:color="auto" w:fill="FFFFFF"/>
        </w:rPr>
        <w:t>的详细说明</w:t>
      </w:r>
      <w:r>
        <w:rPr>
          <w:rFonts w:hint="eastAsia"/>
          <w:color w:val="2E3033"/>
          <w:shd w:val="clear" w:color="auto" w:fill="FFFFFF"/>
        </w:rPr>
        <w:t>）</w:t>
      </w:r>
    </w:p>
    <w:p w14:paraId="4370CD74" w14:textId="77777777" w:rsidR="00753E0B" w:rsidRDefault="00753E0B" w:rsidP="00753E0B">
      <w:pPr>
        <w:pStyle w:val="ab"/>
      </w:pPr>
      <w:r>
        <w:rPr>
          <w:noProof/>
        </w:rPr>
        <w:drawing>
          <wp:inline distT="0" distB="0" distL="0" distR="0" wp14:anchorId="23F8326D" wp14:editId="03B33879">
            <wp:extent cx="2158365" cy="1263015"/>
            <wp:effectExtent l="0" t="0" r="0" b="0"/>
            <wp:docPr id="1073741848" name="图片 107374184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图片 1073741848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7871" cy="12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A29F" w14:textId="77777777" w:rsidR="00753E0B" w:rsidRDefault="00753E0B" w:rsidP="00753E0B">
      <w:pPr>
        <w:pStyle w:val="a7"/>
        <w:jc w:val="center"/>
        <w:rPr>
          <w:rFonts w:hint="eastAsia"/>
        </w:rPr>
      </w:pPr>
      <w:r>
        <w:rPr>
          <w:rFonts w:hint="eastAsia"/>
        </w:rPr>
        <w:t>图0</w:t>
      </w:r>
      <w:r>
        <w:t>-</w:t>
      </w:r>
      <w:r>
        <w:rPr>
          <w:rFonts w:hint="eastAsia"/>
        </w:rPr>
        <w:t xml:space="preserve">43 </w:t>
      </w:r>
      <w:r>
        <w:t>FGEN VI</w:t>
      </w:r>
    </w:p>
    <w:p w14:paraId="1D19928B" w14:textId="77777777" w:rsidR="00753E0B" w:rsidRDefault="00753E0B" w:rsidP="00753E0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继续将</w:t>
      </w:r>
      <w:r>
        <w:rPr>
          <w:rFonts w:hint="eastAsia"/>
        </w:rPr>
        <w:t>Standard</w:t>
      </w:r>
      <w:r>
        <w:rPr>
          <w:rFonts w:hint="eastAsia"/>
        </w:rPr>
        <w:t>（</w:t>
      </w:r>
      <w:r>
        <w:rPr>
          <w:color w:val="2E3033"/>
          <w:shd w:val="clear" w:color="auto" w:fill="FFFFFF"/>
        </w:rPr>
        <w:t>配置仪器输出标准波形</w:t>
      </w:r>
      <w:r>
        <w:rPr>
          <w:rFonts w:hint="eastAsia"/>
        </w:rPr>
        <w:t>）、</w:t>
      </w:r>
      <w:r>
        <w:rPr>
          <w:rFonts w:hint="eastAsia"/>
        </w:rPr>
        <w:t>Run</w:t>
      </w:r>
      <w:r>
        <w:rPr>
          <w:rFonts w:hint="eastAsia"/>
        </w:rPr>
        <w:t>（</w:t>
      </w:r>
      <w:r>
        <w:rPr>
          <w:color w:val="2E3033"/>
          <w:shd w:val="clear" w:color="auto" w:fill="FFFFFF"/>
        </w:rPr>
        <w:t>将</w:t>
      </w:r>
      <w:r>
        <w:rPr>
          <w:rFonts w:hint="eastAsia"/>
          <w:color w:val="2E3033"/>
          <w:shd w:val="clear" w:color="auto" w:fill="FFFFFF"/>
        </w:rPr>
        <w:t>信号发生器</w:t>
      </w:r>
      <w:r>
        <w:rPr>
          <w:color w:val="2E3033"/>
          <w:shd w:val="clear" w:color="auto" w:fill="FFFFFF"/>
        </w:rPr>
        <w:t>从停止状态转换为运行状态</w:t>
      </w:r>
      <w:r>
        <w:rPr>
          <w:rFonts w:hint="eastAsia"/>
        </w:rPr>
        <w:t>）、</w:t>
      </w:r>
      <w:r>
        <w:rPr>
          <w:rFonts w:hint="eastAsia"/>
        </w:rPr>
        <w:t>Close</w:t>
      </w:r>
      <w:r>
        <w:rPr>
          <w:rFonts w:hint="eastAsia"/>
        </w:rPr>
        <w:t>（</w:t>
      </w:r>
      <w:r>
        <w:rPr>
          <w:color w:val="2E3033"/>
          <w:shd w:val="clear" w:color="auto" w:fill="FFFFFF"/>
        </w:rPr>
        <w:t>停止</w:t>
      </w:r>
      <w:r>
        <w:rPr>
          <w:rFonts w:hint="eastAsia"/>
          <w:color w:val="2E3033"/>
          <w:shd w:val="clear" w:color="auto" w:fill="FFFFFF"/>
        </w:rPr>
        <w:t>信号发生器</w:t>
      </w:r>
      <w:r>
        <w:rPr>
          <w:color w:val="2E3033"/>
          <w:shd w:val="clear" w:color="auto" w:fill="FFFFFF"/>
        </w:rPr>
        <w:t>并释放期间获得的</w:t>
      </w:r>
      <w:r>
        <w:rPr>
          <w:rFonts w:hint="eastAsia"/>
          <w:color w:val="2E3033"/>
          <w:shd w:val="clear" w:color="auto" w:fill="FFFFFF"/>
        </w:rPr>
        <w:t>所有</w:t>
      </w:r>
      <w:r>
        <w:rPr>
          <w:color w:val="2E3033"/>
          <w:shd w:val="clear" w:color="auto" w:fill="FFFFFF"/>
        </w:rPr>
        <w:t>资源</w:t>
      </w:r>
      <w:r>
        <w:rPr>
          <w:rFonts w:hint="eastAsia"/>
        </w:rPr>
        <w:t>）相继拖出放入程序框图中，同样我们也需要把示波器的相关</w:t>
      </w:r>
      <w:r>
        <w:rPr>
          <w:rFonts w:hint="eastAsia"/>
        </w:rPr>
        <w:t>V</w:t>
      </w:r>
      <w:r>
        <w:t>I</w:t>
      </w:r>
      <w:r>
        <w:rPr>
          <w:rFonts w:hint="eastAsia"/>
        </w:rPr>
        <w:t>拖出放入程序框图，如下图；</w:t>
      </w:r>
    </w:p>
    <w:p w14:paraId="79179DBB" w14:textId="77777777" w:rsidR="00753E0B" w:rsidRDefault="00753E0B" w:rsidP="00753E0B">
      <w:pPr>
        <w:pStyle w:val="ab"/>
      </w:pPr>
      <w:r>
        <w:rPr>
          <w:noProof/>
        </w:rPr>
        <w:drawing>
          <wp:inline distT="0" distB="0" distL="0" distR="0" wp14:anchorId="0D8A2844" wp14:editId="083775EC">
            <wp:extent cx="3841750" cy="1877060"/>
            <wp:effectExtent l="0" t="0" r="0" b="0"/>
            <wp:docPr id="32073" name="图片 4" descr="许多不同颜色的截图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3" name="图片 4" descr="许多不同颜色的截图&#10;&#10;低可信度描述已自动生成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177" cy="188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1AD4" w14:textId="77777777" w:rsidR="00753E0B" w:rsidRDefault="00753E0B" w:rsidP="00753E0B">
      <w:pPr>
        <w:pStyle w:val="a7"/>
        <w:jc w:val="center"/>
        <w:rPr>
          <w:rFonts w:hint="eastAsia"/>
        </w:rPr>
      </w:pPr>
      <w:r>
        <w:rPr>
          <w:rFonts w:hint="eastAsia"/>
        </w:rPr>
        <w:lastRenderedPageBreak/>
        <w:t xml:space="preserve">图 </w:t>
      </w:r>
      <w:r>
        <w:t>0-</w:t>
      </w:r>
      <w:r>
        <w:rPr>
          <w:rFonts w:hint="eastAsia"/>
        </w:rPr>
        <w:t>44将需要使用的V</w:t>
      </w:r>
      <w:r>
        <w:t>I</w:t>
      </w:r>
      <w:r>
        <w:rPr>
          <w:rFonts w:hint="eastAsia"/>
        </w:rPr>
        <w:t>放入程序框图</w:t>
      </w:r>
    </w:p>
    <w:p w14:paraId="3710EF4A" w14:textId="77777777" w:rsidR="00753E0B" w:rsidRDefault="00753E0B" w:rsidP="00753E0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大家可以看到每个</w:t>
      </w:r>
      <w:r>
        <w:t>VI</w:t>
      </w:r>
      <w:r>
        <w:rPr>
          <w:rFonts w:hint="eastAsia"/>
        </w:rPr>
        <w:t>两端都有接线端（一般在</w:t>
      </w:r>
      <w:r>
        <w:rPr>
          <w:rFonts w:hint="eastAsia"/>
        </w:rPr>
        <w:t>LabVIEW</w:t>
      </w:r>
      <w:r>
        <w:rPr>
          <w:rFonts w:hint="eastAsia"/>
        </w:rPr>
        <w:t>中都是</w:t>
      </w:r>
      <w:proofErr w:type="gramStart"/>
      <w:r>
        <w:rPr>
          <w:rFonts w:hint="eastAsia"/>
        </w:rPr>
        <w:t>左进右</w:t>
      </w:r>
      <w:proofErr w:type="gramEnd"/>
      <w:r>
        <w:rPr>
          <w:rFonts w:hint="eastAsia"/>
        </w:rPr>
        <w:t>出，也就是左侧为输入，右侧为输出），接下来我们来进行下一步；</w:t>
      </w:r>
    </w:p>
    <w:p w14:paraId="1FB8AD2C" w14:textId="77777777" w:rsidR="00753E0B" w:rsidRDefault="00753E0B" w:rsidP="00753E0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</w:t>
      </w:r>
      <w:r>
        <w:t>GEN Initialize</w:t>
      </w:r>
      <w:r>
        <w:rPr>
          <w:rFonts w:hint="eastAsia"/>
        </w:rPr>
        <w:t>左侧有</w:t>
      </w:r>
      <w:r>
        <w:t>Device Name</w:t>
      </w:r>
      <w:r>
        <w:rPr>
          <w:rFonts w:hint="eastAsia"/>
        </w:rPr>
        <w:t>（</w:t>
      </w:r>
      <w:r>
        <w:t>指定要初始化的设备的名称</w:t>
      </w:r>
      <w:r>
        <w:rPr>
          <w:rFonts w:hint="eastAsia"/>
        </w:rPr>
        <w:t>）</w:t>
      </w:r>
      <w:r>
        <w:t>、</w:t>
      </w:r>
      <w:r>
        <w:t>Reset</w:t>
      </w:r>
      <w:r>
        <w:rPr>
          <w:rFonts w:hint="eastAsia"/>
        </w:rPr>
        <w:t>（</w:t>
      </w:r>
      <w:r>
        <w:t>设备初始化后是否复位。</w:t>
      </w:r>
      <w:r>
        <w:rPr>
          <w:rFonts w:hint="eastAsia"/>
        </w:rPr>
        <w:t>）</w:t>
      </w:r>
      <w:r>
        <w:t>、</w:t>
      </w:r>
      <w:r>
        <w:t>error in</w:t>
      </w:r>
      <w:r>
        <w:rPr>
          <w:rFonts w:hint="eastAsia"/>
        </w:rPr>
        <w:t>（</w:t>
      </w:r>
      <w:r>
        <w:t>描述运行此</w:t>
      </w:r>
      <w:r>
        <w:t>VI</w:t>
      </w:r>
      <w:r>
        <w:t>或函数之前发生的错误条件</w:t>
      </w:r>
      <w:r>
        <w:rPr>
          <w:rFonts w:hint="eastAsia"/>
        </w:rPr>
        <w:t>），右侧为</w:t>
      </w:r>
      <w:r>
        <w:t>Instrument Handle Out</w:t>
      </w:r>
      <w:r>
        <w:t>、</w:t>
      </w:r>
      <w:r>
        <w:t>error out</w:t>
      </w:r>
      <w:r>
        <w:rPr>
          <w:rFonts w:hint="eastAsia"/>
        </w:rPr>
        <w:t>，右键</w:t>
      </w:r>
      <w:r>
        <w:rPr>
          <w:rFonts w:hint="eastAsia"/>
        </w:rPr>
        <w:t>Device</w:t>
      </w:r>
      <w:r>
        <w:t xml:space="preserve"> N</w:t>
      </w:r>
      <w:r>
        <w:rPr>
          <w:rFonts w:hint="eastAsia"/>
        </w:rPr>
        <w:t>ame</w:t>
      </w:r>
      <w:r>
        <w:rPr>
          <w:rFonts w:hint="eastAsia"/>
        </w:rPr>
        <w:t>创建输入控件（也可以创建常量，只是常量无法在前面板上显示），这样就会在前面板上出现一个控件，可以用来选择设备，它会自动识别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上连接的设备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，然后再右键</w:t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in</w:t>
      </w:r>
      <w:r>
        <w:rPr>
          <w:rFonts w:hint="eastAsia"/>
        </w:rPr>
        <w:t>创建显示控件，如下图所示。</w:t>
      </w:r>
    </w:p>
    <w:p w14:paraId="0AD828CF" w14:textId="77777777" w:rsidR="00753E0B" w:rsidRDefault="00753E0B" w:rsidP="00753E0B">
      <w:pPr>
        <w:pStyle w:val="ab"/>
      </w:pPr>
      <w:r>
        <w:rPr>
          <w:noProof/>
        </w:rPr>
        <w:drawing>
          <wp:inline distT="0" distB="0" distL="0" distR="0" wp14:anchorId="52B3A192" wp14:editId="504A38C7">
            <wp:extent cx="1099185" cy="1058545"/>
            <wp:effectExtent l="0" t="0" r="0" b="0"/>
            <wp:docPr id="249" name="图片 249" descr="图示, 瀑布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图片 249" descr="图示, 瀑布图&#10;&#10;描述已自动生成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04081" cy="106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7102DC" wp14:editId="6C878038">
            <wp:extent cx="1226185" cy="1007745"/>
            <wp:effectExtent l="0" t="0" r="0" b="0"/>
            <wp:docPr id="250" name="图片 250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图片 250" descr="图形用户界面, 文本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34319" cy="101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4D0A" w14:textId="77777777" w:rsidR="00753E0B" w:rsidRDefault="00753E0B" w:rsidP="00753E0B">
      <w:pPr>
        <w:pStyle w:val="a7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t>0-</w:t>
      </w:r>
      <w:r>
        <w:rPr>
          <w:rFonts w:hint="eastAsia"/>
        </w:rPr>
        <w:t>45</w:t>
      </w:r>
      <w:r>
        <w:t xml:space="preserve"> FGEN I</w:t>
      </w:r>
      <w:r>
        <w:rPr>
          <w:rFonts w:hint="eastAsia"/>
        </w:rPr>
        <w:t>nitialize配置</w:t>
      </w:r>
    </w:p>
    <w:p w14:paraId="6A72492E" w14:textId="77777777" w:rsidR="00753E0B" w:rsidRDefault="00753E0B" w:rsidP="00753E0B">
      <w:pPr>
        <w:pStyle w:val="a9"/>
        <w:numPr>
          <w:ilvl w:val="0"/>
          <w:numId w:val="5"/>
        </w:numPr>
        <w:ind w:firstLineChars="0"/>
        <w:rPr>
          <w:lang w:val="zh-CN" w:bidi="zh-CN"/>
        </w:rPr>
      </w:pPr>
      <w:r>
        <w:rPr>
          <w:rFonts w:hint="eastAsia"/>
          <w:lang w:val="zh-CN" w:bidi="zh-CN"/>
        </w:rPr>
        <w:t>在</w:t>
      </w:r>
      <w:r>
        <w:rPr>
          <w:rFonts w:hint="eastAsia"/>
          <w:lang w:val="zh-CN" w:bidi="zh-CN"/>
        </w:rPr>
        <w:t>F</w:t>
      </w:r>
      <w:r>
        <w:rPr>
          <w:lang w:val="zh-CN" w:bidi="zh-CN"/>
        </w:rPr>
        <w:t>GEN S</w:t>
      </w:r>
      <w:r>
        <w:rPr>
          <w:rFonts w:hint="eastAsia"/>
          <w:lang w:val="zh-CN" w:bidi="zh-CN"/>
        </w:rPr>
        <w:t>tandard</w:t>
      </w:r>
      <w:r>
        <w:rPr>
          <w:lang w:val="zh-CN" w:bidi="zh-CN"/>
        </w:rPr>
        <w:t xml:space="preserve"> VI</w:t>
      </w:r>
      <w:r>
        <w:rPr>
          <w:rFonts w:hint="eastAsia"/>
          <w:lang w:val="zh-CN" w:bidi="zh-CN"/>
        </w:rPr>
        <w:t>上我们可以看到可以设置波形的各种参数，波形类型、频率、幅值、占空比、</w:t>
      </w:r>
      <w:r>
        <w:rPr>
          <w:rFonts w:hint="eastAsia"/>
          <w:lang w:val="zh-CN" w:bidi="zh-CN"/>
        </w:rPr>
        <w:t>D</w:t>
      </w:r>
      <w:r>
        <w:rPr>
          <w:lang w:val="zh-CN" w:bidi="zh-CN"/>
        </w:rPr>
        <w:t>C</w:t>
      </w:r>
      <w:r>
        <w:rPr>
          <w:rFonts w:hint="eastAsia"/>
          <w:lang w:val="zh-CN" w:bidi="zh-CN"/>
        </w:rPr>
        <w:t>偏移，用上面同样的方法创建它们对应的输入控件；</w:t>
      </w:r>
    </w:p>
    <w:p w14:paraId="3D6E4DAA" w14:textId="77777777" w:rsidR="00753E0B" w:rsidRDefault="00753E0B" w:rsidP="00753E0B">
      <w:pPr>
        <w:pStyle w:val="ab"/>
      </w:pPr>
      <w:r>
        <w:rPr>
          <w:noProof/>
        </w:rPr>
        <w:drawing>
          <wp:inline distT="0" distB="0" distL="0" distR="0" wp14:anchorId="254EDD6E" wp14:editId="5D918CD1">
            <wp:extent cx="528320" cy="1308735"/>
            <wp:effectExtent l="0" t="0" r="0" b="0"/>
            <wp:docPr id="252" name="图片 25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图片 252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749" cy="131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586F" w14:textId="77777777" w:rsidR="00753E0B" w:rsidRDefault="00753E0B" w:rsidP="00753E0B">
      <w:pPr>
        <w:pStyle w:val="a7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t>0-</w:t>
      </w:r>
      <w:r>
        <w:rPr>
          <w:rFonts w:hint="eastAsia"/>
        </w:rPr>
        <w:t>46</w:t>
      </w:r>
      <w:r>
        <w:t xml:space="preserve"> FGEN S</w:t>
      </w:r>
      <w:r>
        <w:rPr>
          <w:rFonts w:hint="eastAsia"/>
        </w:rPr>
        <w:t>tandard</w:t>
      </w:r>
      <w:r>
        <w:t xml:space="preserve"> </w:t>
      </w:r>
      <w:r>
        <w:rPr>
          <w:rFonts w:hint="eastAsia"/>
        </w:rPr>
        <w:t>配置</w:t>
      </w:r>
    </w:p>
    <w:p w14:paraId="479B86D2" w14:textId="77777777" w:rsidR="00753E0B" w:rsidRDefault="00753E0B" w:rsidP="00753E0B">
      <w:pPr>
        <w:pStyle w:val="a9"/>
        <w:numPr>
          <w:ilvl w:val="0"/>
          <w:numId w:val="5"/>
        </w:numPr>
        <w:ind w:firstLineChars="0"/>
        <w:rPr>
          <w:lang w:val="zh-CN" w:bidi="zh-CN"/>
        </w:rPr>
      </w:pPr>
      <w:r>
        <w:rPr>
          <w:rFonts w:hint="eastAsia"/>
          <w:lang w:val="zh-CN" w:bidi="zh-CN"/>
        </w:rPr>
        <w:t>M</w:t>
      </w:r>
      <w:r>
        <w:rPr>
          <w:lang w:val="zh-CN" w:bidi="zh-CN"/>
        </w:rPr>
        <w:t>SO A</w:t>
      </w:r>
      <w:r>
        <w:rPr>
          <w:rFonts w:hint="eastAsia"/>
          <w:lang w:val="zh-CN" w:bidi="zh-CN"/>
        </w:rPr>
        <w:t>nalog</w:t>
      </w:r>
      <w:r>
        <w:rPr>
          <w:lang w:val="zh-CN" w:bidi="zh-CN"/>
        </w:rPr>
        <w:t xml:space="preserve"> VI</w:t>
      </w:r>
      <w:r>
        <w:rPr>
          <w:rFonts w:hint="eastAsia"/>
          <w:lang w:val="zh-CN" w:bidi="zh-CN"/>
        </w:rPr>
        <w:t>（</w:t>
      </w:r>
      <w:r>
        <w:rPr>
          <w:color w:val="2E3033"/>
          <w:shd w:val="clear" w:color="auto" w:fill="FFFFFF"/>
        </w:rPr>
        <w:t>配置指定模拟通道的配置信息</w:t>
      </w:r>
      <w:r>
        <w:rPr>
          <w:rFonts w:hint="eastAsia"/>
          <w:lang w:val="zh-CN" w:bidi="zh-CN"/>
        </w:rPr>
        <w:t>）它的输入</w:t>
      </w:r>
      <w:proofErr w:type="gramStart"/>
      <w:r>
        <w:rPr>
          <w:rFonts w:hint="eastAsia"/>
          <w:lang w:val="zh-CN" w:bidi="zh-CN"/>
        </w:rPr>
        <w:t>端分别</w:t>
      </w:r>
      <w:proofErr w:type="gramEnd"/>
      <w:r>
        <w:rPr>
          <w:rFonts w:hint="eastAsia"/>
          <w:lang w:val="zh-CN" w:bidi="zh-CN"/>
        </w:rPr>
        <w:t>有选择示波器通道、赋能通道、垂直范围、垂直偏移、探头衰减、耦合设置。</w:t>
      </w:r>
    </w:p>
    <w:p w14:paraId="349000BB" w14:textId="77777777" w:rsidR="00753E0B" w:rsidRDefault="00753E0B" w:rsidP="00753E0B">
      <w:pPr>
        <w:pStyle w:val="a9"/>
        <w:numPr>
          <w:ilvl w:val="0"/>
          <w:numId w:val="5"/>
        </w:numPr>
        <w:ind w:firstLineChars="0"/>
        <w:rPr>
          <w:lang w:val="zh-CN" w:bidi="zh-CN"/>
        </w:rPr>
      </w:pPr>
      <w:r>
        <w:rPr>
          <w:rFonts w:hint="eastAsia"/>
          <w:lang w:val="zh-CN" w:bidi="zh-CN"/>
        </w:rPr>
        <w:t>将以上参数都按照第</w:t>
      </w:r>
      <w:r>
        <w:rPr>
          <w:rFonts w:hint="eastAsia"/>
          <w:lang w:val="zh-CN" w:bidi="zh-CN"/>
        </w:rPr>
        <w:t>6</w:t>
      </w:r>
      <w:r>
        <w:rPr>
          <w:rFonts w:hint="eastAsia"/>
          <w:lang w:val="zh-CN" w:bidi="zh-CN"/>
        </w:rPr>
        <w:t>步的方式来进行配置，除此之外需要在前面板上创建一个波形图，将这些</w:t>
      </w:r>
      <w:r>
        <w:rPr>
          <w:rFonts w:hint="eastAsia"/>
          <w:lang w:val="zh-CN" w:bidi="zh-CN"/>
        </w:rPr>
        <w:t>V</w:t>
      </w:r>
      <w:r>
        <w:rPr>
          <w:lang w:val="zh-CN" w:bidi="zh-CN"/>
        </w:rPr>
        <w:t>I</w:t>
      </w:r>
      <w:r>
        <w:rPr>
          <w:rFonts w:hint="eastAsia"/>
          <w:lang w:val="zh-CN" w:bidi="zh-CN"/>
        </w:rPr>
        <w:t>分别通过连线连接起来，如下图所示；</w:t>
      </w:r>
    </w:p>
    <w:p w14:paraId="1378C2A1" w14:textId="77777777" w:rsidR="00753E0B" w:rsidRDefault="00753E0B" w:rsidP="00753E0B">
      <w:pPr>
        <w:pStyle w:val="ab"/>
        <w:rPr>
          <w:lang w:val="zh-CN" w:bidi="zh-CN"/>
        </w:rPr>
      </w:pPr>
      <w:r>
        <w:rPr>
          <w:noProof/>
          <w:lang w:val="zh-CN" w:bidi="zh-CN"/>
        </w:rPr>
        <w:lastRenderedPageBreak/>
        <w:drawing>
          <wp:inline distT="0" distB="0" distL="0" distR="0" wp14:anchorId="33D40F2F" wp14:editId="69574F12">
            <wp:extent cx="2172335" cy="1577340"/>
            <wp:effectExtent l="0" t="0" r="0" b="0"/>
            <wp:docPr id="254" name="图片 25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图片 254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98236" cy="15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52E9" w14:textId="77777777" w:rsidR="00753E0B" w:rsidRDefault="00753E0B" w:rsidP="00753E0B">
      <w:pPr>
        <w:pStyle w:val="ab"/>
      </w:pPr>
      <w:r>
        <w:rPr>
          <w:noProof/>
        </w:rPr>
        <w:drawing>
          <wp:inline distT="0" distB="0" distL="0" distR="0" wp14:anchorId="55814CF0" wp14:editId="5C718680">
            <wp:extent cx="4533900" cy="2356485"/>
            <wp:effectExtent l="0" t="0" r="0" b="0"/>
            <wp:docPr id="26" name="图片 2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40245" cy="236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85DF" w14:textId="77777777" w:rsidR="00753E0B" w:rsidRDefault="00753E0B" w:rsidP="00753E0B">
      <w:pPr>
        <w:pStyle w:val="a7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t>0-</w:t>
      </w:r>
      <w:r>
        <w:rPr>
          <w:rFonts w:hint="eastAsia"/>
        </w:rPr>
        <w:t>47</w:t>
      </w:r>
      <w:r>
        <w:t xml:space="preserve"> </w:t>
      </w:r>
      <w:r>
        <w:rPr>
          <w:rFonts w:hint="eastAsia"/>
        </w:rPr>
        <w:t>完整程序图</w:t>
      </w:r>
    </w:p>
    <w:p w14:paraId="5B986B97" w14:textId="77777777" w:rsidR="00753E0B" w:rsidRDefault="00753E0B" w:rsidP="00753E0B">
      <w:pPr>
        <w:pStyle w:val="a9"/>
        <w:numPr>
          <w:ilvl w:val="0"/>
          <w:numId w:val="5"/>
        </w:numPr>
        <w:ind w:firstLineChars="0"/>
        <w:rPr>
          <w:lang w:val="zh-CN" w:bidi="zh-CN"/>
        </w:rPr>
      </w:pPr>
      <w:r>
        <w:rPr>
          <w:rFonts w:hint="eastAsia"/>
          <w:lang w:val="zh-CN" w:bidi="zh-CN"/>
        </w:rPr>
        <w:t>在前面板上右键点击波形图，为了前面板的美观，我们可以在前面板上调整控件所在的位置，如下图所示。</w:t>
      </w:r>
    </w:p>
    <w:p w14:paraId="016466D0" w14:textId="77777777" w:rsidR="00753E0B" w:rsidRDefault="00753E0B" w:rsidP="00753E0B">
      <w:pPr>
        <w:pStyle w:val="ab"/>
      </w:pPr>
      <w:r>
        <w:rPr>
          <w:noProof/>
        </w:rPr>
        <w:drawing>
          <wp:inline distT="0" distB="0" distL="0" distR="0" wp14:anchorId="0A41CB3F" wp14:editId="191EF533">
            <wp:extent cx="5039995" cy="2690495"/>
            <wp:effectExtent l="0" t="0" r="0" b="0"/>
            <wp:docPr id="1859876198" name="图片 1" descr="电脑软件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76198" name="图片 1" descr="电脑软件截图&#10;&#10;描述已自动生成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DCB5" w14:textId="77777777" w:rsidR="00753E0B" w:rsidRDefault="00753E0B" w:rsidP="00753E0B">
      <w:pPr>
        <w:pStyle w:val="a7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t>0-</w:t>
      </w:r>
      <w:r>
        <w:rPr>
          <w:rFonts w:hint="eastAsia"/>
        </w:rPr>
        <w:t>48回环测试前面板图示</w:t>
      </w:r>
    </w:p>
    <w:p w14:paraId="4BC7C680" w14:textId="77777777" w:rsidR="00753E0B" w:rsidRDefault="00753E0B" w:rsidP="00753E0B">
      <w:pPr>
        <w:pStyle w:val="a9"/>
        <w:numPr>
          <w:ilvl w:val="0"/>
          <w:numId w:val="5"/>
        </w:numPr>
        <w:ind w:firstLineChars="0"/>
        <w:rPr>
          <w:lang w:val="zh-CN" w:bidi="zh-CN"/>
        </w:rPr>
      </w:pPr>
      <w:r>
        <w:rPr>
          <w:rFonts w:hint="eastAsia"/>
          <w:lang w:val="zh-CN" w:bidi="zh-CN"/>
        </w:rPr>
        <w:t>在前面板的控件上输入你想看到波形的参数，如图</w:t>
      </w:r>
      <w:r>
        <w:rPr>
          <w:rFonts w:hint="eastAsia"/>
          <w:lang w:val="zh-CN" w:bidi="zh-CN"/>
        </w:rPr>
        <w:t>0</w:t>
      </w:r>
      <w:r>
        <w:rPr>
          <w:lang w:val="zh-CN" w:bidi="zh-CN"/>
        </w:rPr>
        <w:t>-5</w:t>
      </w:r>
      <w:r>
        <w:rPr>
          <w:rFonts w:hint="eastAsia"/>
          <w:lang w:val="zh-CN" w:bidi="zh-CN"/>
        </w:rPr>
        <w:t>3</w:t>
      </w:r>
      <w:r>
        <w:rPr>
          <w:lang w:val="zh-CN" w:bidi="zh-CN"/>
        </w:rPr>
        <w:t>所示</w:t>
      </w:r>
      <w:r>
        <w:rPr>
          <w:rFonts w:hint="eastAsia"/>
          <w:lang w:val="zh-CN" w:bidi="zh-CN"/>
        </w:rPr>
        <w:t>，点击</w:t>
      </w:r>
      <w:proofErr w:type="gramStart"/>
      <w:r>
        <w:rPr>
          <w:rFonts w:hint="eastAsia"/>
          <w:lang w:val="zh-CN" w:bidi="zh-CN"/>
        </w:rPr>
        <w:t>前面板左上角</w:t>
      </w:r>
      <w:proofErr w:type="gramEnd"/>
      <w:r>
        <w:rPr>
          <w:rFonts w:hint="eastAsia"/>
          <w:lang w:val="zh-CN" w:bidi="zh-CN"/>
        </w:rPr>
        <w:t>的运行按钮（向右的箭头），通过示波器右下角的图形工具选板，缩放示波器的图</w:t>
      </w:r>
      <w:r>
        <w:rPr>
          <w:rFonts w:hint="eastAsia"/>
          <w:lang w:val="zh-CN" w:bidi="zh-CN"/>
        </w:rPr>
        <w:lastRenderedPageBreak/>
        <w:t>形就可以看到示波器采集到的数据了；</w:t>
      </w:r>
    </w:p>
    <w:p w14:paraId="5891A959" w14:textId="6B682531" w:rsidR="007A5DF8" w:rsidRPr="00753E0B" w:rsidRDefault="00753E0B" w:rsidP="00753E0B">
      <w:pPr>
        <w:pStyle w:val="a9"/>
        <w:numPr>
          <w:ilvl w:val="0"/>
          <w:numId w:val="5"/>
        </w:numPr>
        <w:ind w:firstLineChars="0"/>
        <w:rPr>
          <w:rFonts w:hint="eastAsia"/>
          <w:lang w:val="zh-CN" w:bidi="zh-CN"/>
        </w:rPr>
      </w:pPr>
      <w:r>
        <w:rPr>
          <w:rFonts w:hint="eastAsia"/>
          <w:lang w:val="zh-CN" w:bidi="zh-CN"/>
        </w:rPr>
        <w:t>退出并保存程序，本节测试结束。</w:t>
      </w:r>
      <w:bookmarkEnd w:id="146"/>
    </w:p>
    <w:sectPr w:rsidR="007A5DF8" w:rsidRPr="00753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B10ED" w14:textId="77777777" w:rsidR="00635506" w:rsidRDefault="00635506" w:rsidP="00CF7B2C">
      <w:pPr>
        <w:rPr>
          <w:rFonts w:hint="eastAsia"/>
        </w:rPr>
      </w:pPr>
      <w:r>
        <w:separator/>
      </w:r>
    </w:p>
  </w:endnote>
  <w:endnote w:type="continuationSeparator" w:id="0">
    <w:p w14:paraId="729C4327" w14:textId="77777777" w:rsidR="00635506" w:rsidRDefault="00635506" w:rsidP="00CF7B2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3C4AF" w14:textId="77777777" w:rsidR="00635506" w:rsidRDefault="00635506" w:rsidP="00CF7B2C">
      <w:pPr>
        <w:rPr>
          <w:rFonts w:hint="eastAsia"/>
        </w:rPr>
      </w:pPr>
      <w:r>
        <w:separator/>
      </w:r>
    </w:p>
  </w:footnote>
  <w:footnote w:type="continuationSeparator" w:id="0">
    <w:p w14:paraId="378690A8" w14:textId="77777777" w:rsidR="00635506" w:rsidRDefault="00635506" w:rsidP="00CF7B2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75C8F"/>
    <w:multiLevelType w:val="multilevel"/>
    <w:tmpl w:val="6E9E3E5E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13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7FF7F8E"/>
    <w:multiLevelType w:val="hybridMultilevel"/>
    <w:tmpl w:val="2502205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14231F5"/>
    <w:multiLevelType w:val="hybridMultilevel"/>
    <w:tmpl w:val="997E0F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EBC3CCF"/>
    <w:multiLevelType w:val="hybridMultilevel"/>
    <w:tmpl w:val="25022058"/>
    <w:lvl w:ilvl="0" w:tplc="FFFFFFFF">
      <w:start w:val="1"/>
      <w:numFmt w:val="decimal"/>
      <w:lvlText w:val="%1)"/>
      <w:lvlJc w:val="left"/>
      <w:pPr>
        <w:ind w:left="840" w:hanging="420"/>
      </w:pPr>
    </w:lvl>
    <w:lvl w:ilvl="1" w:tplc="FFFFFFFF">
      <w:start w:val="1"/>
      <w:numFmt w:val="lowerLetter"/>
      <w:lvlText w:val="%2)"/>
      <w:lvlJc w:val="left"/>
      <w:pPr>
        <w:ind w:left="1260" w:hanging="420"/>
      </w:pPr>
    </w:lvl>
    <w:lvl w:ilvl="2" w:tplc="FFFFFFFF">
      <w:start w:val="1"/>
      <w:numFmt w:val="lowerRoman"/>
      <w:lvlText w:val="%3."/>
      <w:lvlJc w:val="right"/>
      <w:pPr>
        <w:ind w:left="1680" w:hanging="420"/>
      </w:pPr>
    </w:lvl>
    <w:lvl w:ilvl="3" w:tplc="FFFFFFFF">
      <w:start w:val="1"/>
      <w:numFmt w:val="decimal"/>
      <w:lvlText w:val="%4."/>
      <w:lvlJc w:val="left"/>
      <w:pPr>
        <w:ind w:left="2100" w:hanging="420"/>
      </w:pPr>
    </w:lvl>
    <w:lvl w:ilvl="4" w:tplc="FFFFFFFF">
      <w:start w:val="1"/>
      <w:numFmt w:val="lowerLetter"/>
      <w:lvlText w:val="%5)"/>
      <w:lvlJc w:val="left"/>
      <w:pPr>
        <w:ind w:left="2520" w:hanging="420"/>
      </w:pPr>
    </w:lvl>
    <w:lvl w:ilvl="5" w:tplc="FFFFFFFF">
      <w:start w:val="1"/>
      <w:numFmt w:val="lowerRoman"/>
      <w:lvlText w:val="%6."/>
      <w:lvlJc w:val="right"/>
      <w:pPr>
        <w:ind w:left="2940" w:hanging="420"/>
      </w:pPr>
    </w:lvl>
    <w:lvl w:ilvl="6" w:tplc="FFFFFFFF">
      <w:start w:val="1"/>
      <w:numFmt w:val="decimal"/>
      <w:lvlText w:val="%7."/>
      <w:lvlJc w:val="left"/>
      <w:pPr>
        <w:ind w:left="3360" w:hanging="420"/>
      </w:pPr>
    </w:lvl>
    <w:lvl w:ilvl="7" w:tplc="FFFFFFFF">
      <w:start w:val="1"/>
      <w:numFmt w:val="lowerLetter"/>
      <w:lvlText w:val="%8)"/>
      <w:lvlJc w:val="left"/>
      <w:pPr>
        <w:ind w:left="3780" w:hanging="420"/>
      </w:pPr>
    </w:lvl>
    <w:lvl w:ilvl="8" w:tplc="FFFFFFFF">
      <w:start w:val="1"/>
      <w:numFmt w:val="lowerRoman"/>
      <w:lvlText w:val="%9."/>
      <w:lvlJc w:val="right"/>
      <w:pPr>
        <w:ind w:left="4200" w:hanging="420"/>
      </w:pPr>
    </w:lvl>
  </w:abstractNum>
  <w:num w:numId="1" w16cid:durableId="1820344963">
    <w:abstractNumId w:val="0"/>
  </w:num>
  <w:num w:numId="2" w16cid:durableId="13087019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45387506">
    <w:abstractNumId w:val="2"/>
  </w:num>
  <w:num w:numId="4" w16cid:durableId="59064431">
    <w:abstractNumId w:val="1"/>
  </w:num>
  <w:num w:numId="5" w16cid:durableId="2221801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297"/>
    <w:rsid w:val="00061921"/>
    <w:rsid w:val="00124F5A"/>
    <w:rsid w:val="00190297"/>
    <w:rsid w:val="0019112B"/>
    <w:rsid w:val="00635506"/>
    <w:rsid w:val="00753E0B"/>
    <w:rsid w:val="007A5DF8"/>
    <w:rsid w:val="00AB6F0D"/>
    <w:rsid w:val="00CF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DAD0A1"/>
  <w15:chartTrackingRefBased/>
  <w15:docId w15:val="{54DE2C77-870B-46F9-9A93-A78AE22A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B2C"/>
    <w:pPr>
      <w:widowControl w:val="0"/>
      <w:jc w:val="both"/>
    </w:pPr>
    <w:rPr>
      <w:szCs w:val="21"/>
    </w:rPr>
  </w:style>
  <w:style w:type="paragraph" w:styleId="10">
    <w:name w:val="heading 1"/>
    <w:basedOn w:val="a"/>
    <w:next w:val="a"/>
    <w:link w:val="11"/>
    <w:uiPriority w:val="9"/>
    <w:qFormat/>
    <w:rsid w:val="00CF7B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CF7B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CF7B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7B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7B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7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7B2C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CF7B2C"/>
    <w:pPr>
      <w:widowControl/>
      <w:spacing w:after="120" w:line="276" w:lineRule="auto"/>
      <w:jc w:val="left"/>
    </w:pPr>
    <w:rPr>
      <w:rFonts w:ascii="宋体" w:eastAsia="宋体" w:hAnsi="宋体" w:cs="宋体"/>
      <w:i/>
      <w:iCs/>
      <w:color w:val="000000" w:themeColor="text1"/>
      <w:kern w:val="0"/>
      <w:sz w:val="18"/>
      <w:szCs w:val="18"/>
      <w:lang w:val="zh-CN" w:bidi="zh-CN"/>
    </w:rPr>
  </w:style>
  <w:style w:type="character" w:customStyle="1" w:styleId="a8">
    <w:name w:val="正文慧创 字符"/>
    <w:basedOn w:val="a0"/>
    <w:link w:val="a9"/>
    <w:qFormat/>
    <w:locked/>
    <w:rsid w:val="00CF7B2C"/>
    <w:rPr>
      <w:rFonts w:ascii="Arial" w:eastAsia="宋体" w:hAnsi="Arial" w:cs="Arial"/>
    </w:rPr>
  </w:style>
  <w:style w:type="paragraph" w:customStyle="1" w:styleId="a9">
    <w:name w:val="正文慧创"/>
    <w:basedOn w:val="a"/>
    <w:link w:val="a8"/>
    <w:autoRedefine/>
    <w:qFormat/>
    <w:rsid w:val="00CF7B2C"/>
    <w:pPr>
      <w:tabs>
        <w:tab w:val="center" w:pos="3969"/>
        <w:tab w:val="center" w:pos="7655"/>
      </w:tabs>
      <w:spacing w:beforeLines="50" w:before="156" w:afterLines="50" w:after="156" w:line="300" w:lineRule="auto"/>
      <w:ind w:firstLineChars="200" w:firstLine="420"/>
    </w:pPr>
    <w:rPr>
      <w:rFonts w:ascii="Arial" w:eastAsia="宋体" w:hAnsi="Arial" w:cs="Arial"/>
      <w:szCs w:val="22"/>
    </w:rPr>
  </w:style>
  <w:style w:type="character" w:customStyle="1" w:styleId="12">
    <w:name w:val="标题1级 慧创 字符"/>
    <w:basedOn w:val="a0"/>
    <w:link w:val="1"/>
    <w:qFormat/>
    <w:locked/>
    <w:rsid w:val="00CF7B2C"/>
    <w:rPr>
      <w:rFonts w:ascii="Arial" w:eastAsia="微软雅黑" w:hAnsi="Arial" w:cs="Arial"/>
      <w:b/>
      <w:bCs/>
      <w:color w:val="33B8B9"/>
      <w:kern w:val="44"/>
      <w:sz w:val="32"/>
      <w:szCs w:val="44"/>
    </w:rPr>
  </w:style>
  <w:style w:type="paragraph" w:customStyle="1" w:styleId="1">
    <w:name w:val="标题1级 慧创"/>
    <w:basedOn w:val="10"/>
    <w:next w:val="a9"/>
    <w:link w:val="12"/>
    <w:autoRedefine/>
    <w:qFormat/>
    <w:rsid w:val="00CF7B2C"/>
    <w:pPr>
      <w:numPr>
        <w:numId w:val="1"/>
      </w:numPr>
      <w:spacing w:before="120" w:after="120" w:line="300" w:lineRule="auto"/>
      <w:jc w:val="left"/>
      <w:outlineLvl w:val="1"/>
    </w:pPr>
    <w:rPr>
      <w:rFonts w:ascii="Arial" w:eastAsia="微软雅黑" w:hAnsi="Arial" w:cs="Arial"/>
      <w:color w:val="33B8B9"/>
      <w:sz w:val="32"/>
    </w:rPr>
  </w:style>
  <w:style w:type="character" w:customStyle="1" w:styleId="22">
    <w:name w:val="标题2级 慧创 字符"/>
    <w:basedOn w:val="a0"/>
    <w:link w:val="2"/>
    <w:qFormat/>
    <w:locked/>
    <w:rsid w:val="00CF7B2C"/>
    <w:rPr>
      <w:rFonts w:ascii="Arial" w:eastAsia="微软雅黑" w:hAnsi="Arial" w:cstheme="majorBidi"/>
      <w:b/>
      <w:bCs/>
      <w:color w:val="33B8B9"/>
      <w:sz w:val="28"/>
      <w:szCs w:val="44"/>
    </w:rPr>
  </w:style>
  <w:style w:type="paragraph" w:customStyle="1" w:styleId="2">
    <w:name w:val="标题2级 慧创"/>
    <w:basedOn w:val="20"/>
    <w:next w:val="a9"/>
    <w:link w:val="22"/>
    <w:autoRedefine/>
    <w:qFormat/>
    <w:rsid w:val="00CF7B2C"/>
    <w:pPr>
      <w:numPr>
        <w:ilvl w:val="1"/>
        <w:numId w:val="1"/>
      </w:numPr>
      <w:spacing w:before="120" w:after="120" w:line="300" w:lineRule="auto"/>
      <w:ind w:left="425"/>
      <w:jc w:val="left"/>
      <w:outlineLvl w:val="2"/>
    </w:pPr>
    <w:rPr>
      <w:rFonts w:ascii="Arial" w:eastAsia="微软雅黑" w:hAnsi="Arial"/>
      <w:color w:val="33B8B9"/>
      <w:sz w:val="28"/>
      <w:szCs w:val="44"/>
    </w:rPr>
  </w:style>
  <w:style w:type="character" w:customStyle="1" w:styleId="32">
    <w:name w:val="标题3级 慧创 字符"/>
    <w:basedOn w:val="a0"/>
    <w:link w:val="3"/>
    <w:locked/>
    <w:rsid w:val="00CF7B2C"/>
    <w:rPr>
      <w:rFonts w:ascii="Arial" w:eastAsia="宋体" w:hAnsi="Arial" w:cs="Arial"/>
      <w:b/>
      <w:bCs/>
      <w:color w:val="000000" w:themeColor="text1"/>
      <w:sz w:val="24"/>
      <w:szCs w:val="32"/>
    </w:rPr>
  </w:style>
  <w:style w:type="paragraph" w:customStyle="1" w:styleId="3">
    <w:name w:val="标题3级 慧创"/>
    <w:basedOn w:val="30"/>
    <w:next w:val="a9"/>
    <w:link w:val="32"/>
    <w:autoRedefine/>
    <w:qFormat/>
    <w:rsid w:val="00CF7B2C"/>
    <w:pPr>
      <w:numPr>
        <w:ilvl w:val="2"/>
        <w:numId w:val="1"/>
      </w:numPr>
      <w:tabs>
        <w:tab w:val="center" w:pos="4395"/>
        <w:tab w:val="center" w:pos="8080"/>
      </w:tabs>
      <w:spacing w:before="120" w:after="120" w:line="300" w:lineRule="auto"/>
      <w:outlineLvl w:val="3"/>
    </w:pPr>
    <w:rPr>
      <w:rFonts w:ascii="Arial" w:eastAsia="宋体" w:hAnsi="Arial" w:cs="Arial"/>
      <w:color w:val="000000" w:themeColor="text1"/>
      <w:sz w:val="24"/>
    </w:rPr>
  </w:style>
  <w:style w:type="character" w:customStyle="1" w:styleId="aa">
    <w:name w:val="图片 字符"/>
    <w:basedOn w:val="a0"/>
    <w:link w:val="ab"/>
    <w:qFormat/>
    <w:locked/>
    <w:rsid w:val="00CF7B2C"/>
    <w:rPr>
      <w:rFonts w:ascii="Arial" w:eastAsia="宋体" w:hAnsi="Arial" w:cs="Arial"/>
    </w:rPr>
  </w:style>
  <w:style w:type="paragraph" w:customStyle="1" w:styleId="ab">
    <w:name w:val="图片"/>
    <w:next w:val="a"/>
    <w:link w:val="aa"/>
    <w:autoRedefine/>
    <w:qFormat/>
    <w:rsid w:val="00CF7B2C"/>
    <w:pPr>
      <w:spacing w:beforeLines="50" w:before="156" w:afterLines="50" w:after="156" w:line="300" w:lineRule="auto"/>
      <w:jc w:val="center"/>
    </w:pPr>
    <w:rPr>
      <w:rFonts w:ascii="Arial" w:eastAsia="宋体" w:hAnsi="Arial" w:cs="Arial"/>
    </w:rPr>
  </w:style>
  <w:style w:type="character" w:customStyle="1" w:styleId="ac">
    <w:name w:val="公式 字符"/>
    <w:basedOn w:val="a0"/>
    <w:link w:val="ad"/>
    <w:qFormat/>
    <w:locked/>
    <w:rsid w:val="00CF7B2C"/>
    <w:rPr>
      <w:rFonts w:ascii="微软雅黑" w:eastAsia="微软雅黑" w:hAnsi="微软雅黑"/>
    </w:rPr>
  </w:style>
  <w:style w:type="paragraph" w:customStyle="1" w:styleId="ad">
    <w:name w:val="公式"/>
    <w:link w:val="ac"/>
    <w:qFormat/>
    <w:rsid w:val="00CF7B2C"/>
    <w:pPr>
      <w:spacing w:beforeLines="50" w:afterLines="50"/>
      <w:ind w:firstLineChars="200" w:firstLine="200"/>
      <w:jc w:val="center"/>
    </w:pPr>
    <w:rPr>
      <w:rFonts w:ascii="微软雅黑" w:eastAsia="微软雅黑" w:hAnsi="微软雅黑"/>
    </w:rPr>
  </w:style>
  <w:style w:type="table" w:styleId="ae">
    <w:name w:val="Table Grid"/>
    <w:basedOn w:val="a1"/>
    <w:uiPriority w:val="39"/>
    <w:qFormat/>
    <w:rsid w:val="00CF7B2C"/>
    <w:rPr>
      <w:szCs w:val="2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CF7B2C"/>
    <w:rPr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semiHidden/>
    <w:rsid w:val="00CF7B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">
    <w:name w:val="标题 3 字符"/>
    <w:basedOn w:val="a0"/>
    <w:link w:val="30"/>
    <w:uiPriority w:val="9"/>
    <w:semiHidden/>
    <w:rsid w:val="00CF7B2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Kou</dc:creator>
  <cp:keywords/>
  <dc:description/>
  <cp:lastModifiedBy>Zhen Kou</cp:lastModifiedBy>
  <cp:revision>3</cp:revision>
  <dcterms:created xsi:type="dcterms:W3CDTF">2023-11-13T08:23:00Z</dcterms:created>
  <dcterms:modified xsi:type="dcterms:W3CDTF">2024-08-25T03:34:00Z</dcterms:modified>
</cp:coreProperties>
</file>