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0" w:lineRule="exact"/>
        <w:ind w:firstLine="960" w:firstLineChars="400"/>
        <w:rPr>
          <w:sz w:val="24"/>
          <w:u w:val="single"/>
        </w:rPr>
      </w:pPr>
    </w:p>
    <w:p>
      <w:pPr>
        <w:spacing w:line="420" w:lineRule="exact"/>
        <w:ind w:firstLine="960" w:firstLineChars="400"/>
        <w:rPr>
          <w:sz w:val="24"/>
          <w:u w:val="single"/>
        </w:rPr>
      </w:pPr>
    </w:p>
    <w:p>
      <w:pPr>
        <w:adjustRightInd w:val="0"/>
        <w:snapToGrid w:val="0"/>
        <w:spacing w:line="480" w:lineRule="auto"/>
        <w:rPr>
          <w:rFonts w:ascii="黑体" w:hAnsi="宋体" w:eastAsia="黑体"/>
          <w:sz w:val="44"/>
        </w:rPr>
      </w:pPr>
      <w:r>
        <w:rPr>
          <w:rFonts w:ascii="黑体" w:hAnsi="宋体" w:eastAsia="黑体"/>
          <w:sz w:val="44"/>
          <w:lang w:val="en-GB"/>
        </w:rPr>
        <w:drawing>
          <wp:inline distT="0" distB="0" distL="0" distR="0">
            <wp:extent cx="1144905" cy="1073150"/>
            <wp:effectExtent l="0" t="0" r="0" b="0"/>
            <wp:docPr id="1026" name="图片 1" descr="江苏师范大学校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江苏师范大学校标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073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ascii="黑体" w:hAnsi="宋体" w:eastAsia="黑体"/>
          <w:sz w:val="44"/>
        </w:rPr>
      </w:pPr>
      <w:r>
        <w:rPr>
          <w:rFonts w:ascii="黑体" w:hAnsi="宋体" w:eastAsia="黑体"/>
          <w:sz w:val="44"/>
          <w:lang w:val="en-GB"/>
        </w:rPr>
        <w:drawing>
          <wp:inline distT="0" distB="0" distL="0" distR="0">
            <wp:extent cx="2472690" cy="469265"/>
            <wp:effectExtent l="0" t="0" r="0" b="0"/>
            <wp:docPr id="1027" name="图片 2" descr="江苏师范大学艺术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江苏师范大学艺术字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69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960" w:lineRule="exact"/>
        <w:jc w:val="center"/>
        <w:rPr>
          <w:rFonts w:ascii="楷体_GB2312" w:hAnsi="宋体" w:eastAsia="楷体_GB2312"/>
          <w:b/>
          <w:sz w:val="48"/>
          <w:szCs w:val="48"/>
        </w:rPr>
      </w:pPr>
      <w:r>
        <w:rPr>
          <w:rFonts w:hint="eastAsia" w:ascii="楷体_GB2312" w:hAnsi="宋体" w:eastAsia="楷体_GB2312"/>
          <w:b/>
          <w:sz w:val="48"/>
          <w:szCs w:val="48"/>
        </w:rPr>
        <w:t>课程设计任务书</w:t>
      </w:r>
    </w:p>
    <w:p>
      <w:pPr>
        <w:spacing w:line="420" w:lineRule="exact"/>
        <w:jc w:val="center"/>
        <w:rPr>
          <w:rFonts w:eastAsia="黑体"/>
          <w:sz w:val="36"/>
        </w:rPr>
      </w:pPr>
    </w:p>
    <w:p>
      <w:pPr>
        <w:spacing w:line="420" w:lineRule="exact"/>
        <w:rPr>
          <w:sz w:val="24"/>
        </w:rPr>
      </w:pPr>
    </w:p>
    <w:p>
      <w:pPr>
        <w:spacing w:line="720" w:lineRule="exact"/>
        <w:ind w:left="3198" w:leftChars="599" w:hanging="1940" w:hangingChars="69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设计 题  目：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    </w:t>
      </w:r>
      <w:r>
        <w:rPr>
          <w:rFonts w:hint="eastAsia"/>
          <w:sz w:val="28"/>
          <w:u w:val="single"/>
          <w:lang w:eastAsia="zh-CN"/>
        </w:rPr>
        <w:t>航空客运订票系统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 w:ascii="仿宋_GB2312" w:eastAsia="仿宋_GB2312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</w:t>
      </w:r>
    </w:p>
    <w:p>
      <w:pPr>
        <w:spacing w:line="720" w:lineRule="exact"/>
        <w:ind w:firstLine="1259" w:firstLineChars="448"/>
        <w:rPr>
          <w:sz w:val="28"/>
          <w:u w:val="single"/>
        </w:rPr>
      </w:pPr>
      <w:r>
        <w:rPr>
          <w:rFonts w:hint="eastAsia"/>
          <w:b/>
          <w:bCs/>
          <w:sz w:val="28"/>
        </w:rPr>
        <w:t>姓        名：</w:t>
      </w:r>
      <w:r>
        <w:rPr>
          <w:rFonts w:hint="eastAsia"/>
          <w:sz w:val="28"/>
          <w:u w:val="single"/>
        </w:rPr>
        <w:t xml:space="preserve"> </w:t>
      </w:r>
      <w:bookmarkStart w:id="0" w:name="xsxm"/>
      <w:bookmarkEnd w:id="0"/>
      <w:r>
        <w:rPr>
          <w:rFonts w:hint="eastAsia"/>
          <w:sz w:val="28"/>
          <w:u w:val="single"/>
          <w:lang w:eastAsia="zh-CN"/>
        </w:rPr>
        <w:t>黄暄，王</w:t>
      </w:r>
      <w:r>
        <w:rPr>
          <w:rFonts w:hint="eastAsia"/>
          <w:sz w:val="28"/>
          <w:u w:val="single"/>
          <w:lang w:val="en-US" w:eastAsia="zh-CN"/>
        </w:rPr>
        <w:t>锋</w:t>
      </w:r>
      <w:r>
        <w:rPr>
          <w:rFonts w:hint="eastAsia"/>
          <w:sz w:val="28"/>
          <w:u w:val="single"/>
          <w:lang w:eastAsia="zh-CN"/>
        </w:rPr>
        <w:t>，徐嘉诚，邓浩宇，陈记德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 w:ascii="仿宋_GB2312" w:eastAsia="仿宋_GB2312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</w:t>
      </w:r>
    </w:p>
    <w:p>
      <w:pPr>
        <w:spacing w:line="720" w:lineRule="exact"/>
        <w:ind w:firstLine="1259" w:firstLineChars="448"/>
        <w:rPr>
          <w:sz w:val="28"/>
        </w:rPr>
      </w:pPr>
      <w:r>
        <w:rPr>
          <w:rFonts w:hint="eastAsia"/>
          <w:b/>
          <w:bCs/>
          <w:sz w:val="28"/>
        </w:rPr>
        <w:t>学        院：</w:t>
      </w:r>
      <w:r>
        <w:rPr>
          <w:rFonts w:hint="eastAsia"/>
          <w:sz w:val="28"/>
          <w:u w:val="single"/>
        </w:rPr>
        <w:t xml:space="preserve"> </w:t>
      </w:r>
      <w:bookmarkStart w:id="1" w:name="xyname"/>
      <w:bookmarkEnd w:id="1"/>
      <w:r>
        <w:rPr>
          <w:rFonts w:hint="eastAsia"/>
          <w:sz w:val="28"/>
          <w:u w:val="single"/>
          <w:lang w:eastAsia="zh-CN"/>
        </w:rPr>
        <w:t>智慧教育学院</w:t>
      </w:r>
      <w:r>
        <w:rPr>
          <w:rFonts w:hint="default"/>
          <w:sz w:val="28"/>
          <w:u w:val="single"/>
          <w:lang w:val="en-US" w:eastAsia="zh-CN"/>
        </w:rPr>
        <w:t>(</w:t>
      </w:r>
      <w:r>
        <w:rPr>
          <w:rFonts w:hint="eastAsia"/>
          <w:sz w:val="28"/>
          <w:u w:val="single"/>
          <w:lang w:val="en-US" w:eastAsia="zh-CN"/>
        </w:rPr>
        <w:t>计算机科学与技术学院</w:t>
      </w:r>
      <w:r>
        <w:rPr>
          <w:rFonts w:hint="default"/>
          <w:sz w:val="28"/>
          <w:u w:val="single"/>
          <w:lang w:val="en-US" w:eastAsia="zh-CN"/>
        </w:rPr>
        <w:t>)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 w:eastAsia="楷体_GB2312"/>
          <w:bCs/>
          <w:sz w:val="28"/>
          <w:u w:val="single"/>
        </w:rPr>
        <w:t xml:space="preserve">             </w:t>
      </w:r>
      <w:r>
        <w:rPr>
          <w:rFonts w:hint="eastAsia"/>
          <w:sz w:val="28"/>
          <w:u w:val="single"/>
        </w:rPr>
        <w:t xml:space="preserve">       </w:t>
      </w:r>
    </w:p>
    <w:p>
      <w:pPr>
        <w:spacing w:line="720" w:lineRule="exact"/>
        <w:ind w:firstLine="1259" w:firstLineChars="44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        业：</w:t>
      </w:r>
      <w:r>
        <w:rPr>
          <w:rFonts w:hint="eastAsia"/>
          <w:sz w:val="28"/>
          <w:u w:val="single"/>
        </w:rPr>
        <w:t xml:space="preserve">  </w:t>
      </w:r>
      <w:bookmarkStart w:id="2" w:name="zyname"/>
      <w:bookmarkEnd w:id="2"/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eastAsia="zh-CN"/>
        </w:rPr>
        <w:t>软件工程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</w:t>
      </w:r>
    </w:p>
    <w:p>
      <w:pPr>
        <w:spacing w:line="720" w:lineRule="exact"/>
        <w:ind w:firstLine="1261" w:firstLineChars="560"/>
        <w:rPr>
          <w:b/>
          <w:bCs/>
          <w:sz w:val="28"/>
        </w:rPr>
      </w:pPr>
      <w:r>
        <w:rPr>
          <w:rFonts w:hint="eastAsia"/>
          <w:b/>
          <w:bCs/>
          <w:spacing w:val="-28"/>
          <w:sz w:val="28"/>
        </w:rPr>
        <w:t>年  级 、 学  号：</w:t>
      </w:r>
      <w:r>
        <w:rPr>
          <w:rFonts w:hint="eastAsia"/>
          <w:spacing w:val="-28"/>
          <w:sz w:val="28"/>
          <w:szCs w:val="28"/>
          <w:u w:val="single"/>
        </w:rPr>
        <w:t xml:space="preserve"> </w:t>
      </w:r>
      <w:r>
        <w:rPr>
          <w:rFonts w:hint="eastAsia"/>
          <w:spacing w:val="-28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default"/>
          <w:spacing w:val="-28"/>
          <w:sz w:val="28"/>
          <w:szCs w:val="28"/>
          <w:u w:val="single"/>
          <w:lang w:val="en-US"/>
        </w:rPr>
        <w:t>23</w:t>
      </w:r>
      <w:r>
        <w:rPr>
          <w:rFonts w:hint="eastAsia"/>
          <w:spacing w:val="-28"/>
          <w:sz w:val="28"/>
          <w:szCs w:val="28"/>
          <w:u w:val="single"/>
          <w:lang w:val="en-US" w:eastAsia="zh-CN"/>
        </w:rPr>
        <w:t>智</w:t>
      </w:r>
      <w:r>
        <w:rPr>
          <w:rFonts w:hint="default"/>
          <w:spacing w:val="-28"/>
          <w:sz w:val="28"/>
          <w:szCs w:val="28"/>
          <w:u w:val="single"/>
          <w:lang w:val="en-US" w:eastAsia="zh-CN"/>
        </w:rPr>
        <w:t>72</w:t>
      </w:r>
      <w:r>
        <w:rPr>
          <w:rFonts w:hint="eastAsia"/>
          <w:spacing w:val="-28"/>
          <w:sz w:val="28"/>
          <w:szCs w:val="28"/>
          <w:u w:val="single"/>
        </w:rPr>
        <w:t xml:space="preserve"> </w:t>
      </w:r>
      <w:r>
        <w:rPr>
          <w:rFonts w:hint="eastAsia"/>
          <w:spacing w:val="-28"/>
          <w:sz w:val="28"/>
          <w:szCs w:val="28"/>
          <w:u w:val="single"/>
          <w:lang w:eastAsia="zh-CN"/>
        </w:rPr>
        <w:t xml:space="preserve"> </w:t>
      </w:r>
      <w:r>
        <w:rPr>
          <w:rFonts w:hint="eastAsia"/>
          <w:spacing w:val="-28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default"/>
          <w:spacing w:val="-28"/>
          <w:sz w:val="28"/>
          <w:szCs w:val="28"/>
          <w:u w:val="single"/>
          <w:lang w:val="en-US" w:eastAsia="zh-CN"/>
        </w:rPr>
        <w:t>2390070-45</w:t>
      </w:r>
      <w:r>
        <w:rPr>
          <w:rFonts w:hint="eastAsia"/>
          <w:spacing w:val="-28"/>
          <w:sz w:val="28"/>
          <w:szCs w:val="28"/>
          <w:u w:val="single"/>
        </w:rPr>
        <w:t xml:space="preserve"> </w:t>
      </w:r>
      <w:r>
        <w:rPr>
          <w:rFonts w:hint="default"/>
          <w:spacing w:val="-28"/>
          <w:sz w:val="28"/>
          <w:szCs w:val="28"/>
          <w:u w:val="single"/>
          <w:lang w:val="en-US"/>
        </w:rPr>
        <w:t>-38-37-49-36</w:t>
      </w:r>
      <w:r>
        <w:rPr>
          <w:rFonts w:hint="eastAsia"/>
          <w:spacing w:val="-28"/>
          <w:sz w:val="28"/>
          <w:szCs w:val="28"/>
          <w:u w:val="single"/>
        </w:rPr>
        <w:t xml:space="preserve">          </w:t>
      </w:r>
      <w:r>
        <w:rPr>
          <w:rFonts w:hint="eastAsia"/>
          <w:spacing w:val="-28"/>
          <w:sz w:val="28"/>
          <w:u w:val="single"/>
        </w:rPr>
        <w:t xml:space="preserve">         </w:t>
      </w:r>
    </w:p>
    <w:p>
      <w:pPr>
        <w:spacing w:line="720" w:lineRule="exact"/>
        <w:ind w:firstLine="1259" w:firstLineChars="448"/>
        <w:rPr>
          <w:sz w:val="28"/>
          <w:u w:val="single"/>
        </w:rPr>
      </w:pPr>
      <w:r>
        <w:rPr>
          <w:rFonts w:hint="eastAsia"/>
          <w:b/>
          <w:bCs/>
          <w:sz w:val="28"/>
        </w:rPr>
        <w:t>指 导 教  师：</w:t>
      </w:r>
      <w:r>
        <w:rPr>
          <w:rFonts w:hint="eastAsia"/>
          <w:sz w:val="28"/>
          <w:u w:val="single"/>
        </w:rPr>
        <w:t xml:space="preserve">  </w:t>
      </w:r>
      <w:bookmarkStart w:id="3" w:name="zdjs"/>
      <w:bookmarkEnd w:id="3"/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sz w:val="28"/>
          <w:u w:val="single"/>
          <w:lang w:eastAsia="zh-CN"/>
        </w:rPr>
        <w:t>王树梅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</w:t>
      </w:r>
    </w:p>
    <w:p>
      <w:pPr>
        <w:spacing w:line="720" w:lineRule="exact"/>
        <w:ind w:firstLine="1687" w:firstLineChars="600"/>
        <w:rPr>
          <w:b/>
          <w:bCs/>
          <w:sz w:val="28"/>
          <w:u w:val="single"/>
        </w:rPr>
      </w:pPr>
    </w:p>
    <w:p>
      <w:pPr>
        <w:jc w:val="center"/>
      </w:pPr>
      <w:r>
        <w:rPr>
          <w:rFonts w:hint="eastAsia" w:ascii="宋体" w:hAnsi="宋体"/>
          <w:b/>
          <w:sz w:val="30"/>
          <w:szCs w:val="30"/>
        </w:rPr>
        <w:t>江苏师范大学智慧教育学院</w:t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课程设计任务书</w:t>
      </w:r>
    </w:p>
    <w:tbl>
      <w:tblPr>
        <w:tblStyle w:val="5"/>
        <w:tblW w:w="0" w:type="auto"/>
        <w:tblInd w:w="0" w:type="dxa"/>
        <w:tblBorders>
          <w:top w:val="double" w:color="auto" w:sz="4" w:space="0"/>
          <w:left w:val="single" w:color="auto" w:sz="6" w:space="0"/>
          <w:bottom w:val="double" w:color="auto" w:sz="4" w:space="0"/>
          <w:right w:val="single" w:color="auto" w:sz="6" w:space="0"/>
          <w:insideH w:val="single" w:color="auto" w:sz="6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6" w:hRule="atLeast"/>
        </w:trPr>
        <w:tc>
          <w:tcPr>
            <w:tcW w:w="8290" w:type="dxa"/>
            <w:shd w:val="clear" w:color="auto" w:fill="auto"/>
          </w:tcPr>
          <w:p>
            <w:pPr>
              <w:rPr>
                <w:rFonts w:hint="eastAsia"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本课题目标: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本课题旨在通过锻炼学生运用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C++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面向对象的思想，采用封装，继承，多态的方式，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调用函数接口，运用模块化开发思想，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并结合数据结构与算法的相关知识进行系统设计，实现航空客运订票系统的基础功能。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本项目分为查询模块，订票模块，退票模块，浏览模块等，在相应的模块中进行编程设计与逻辑判断，不同的模块之间同时存在相互调用的关系，由main函数引领，让学生学会模块化编程思想，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初步完成一个高效，稳定，便捷的航空客运订票系统。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为简化系统，数据直接存放在内存之中，不使用数据库方面的知识，使用线性表或链表进行增删改查等操作，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学生能够将理论知识与实践相结合，提高动手能力与分析问题，解决问题的能力，同时培养团队协作精神，在设计实现航空客运订票系统的过程中，合理分工合作，共同完成项目任务，从而培养他们的团队协作精神，沟通能力，以及项目管理能力。</w:t>
            </w:r>
          </w:p>
          <w:p>
            <w:pPr>
              <w:rPr>
                <w:rFonts w:ascii="黑体" w:eastAsia="黑体"/>
                <w:b/>
                <w:szCs w:val="21"/>
              </w:rPr>
            </w:pPr>
          </w:p>
          <w:p>
            <w:pPr>
              <w:ind w:firstLine="360" w:firstLineChars="150"/>
              <w:rPr>
                <w:rFonts w:ascii="宋体" w:hAnsi="宋体"/>
                <w:sz w:val="24"/>
              </w:rPr>
            </w:pPr>
            <w:bookmarkStart w:id="4" w:name="one"/>
            <w:bookmarkEnd w:id="4"/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tabs>
                <w:tab w:val="left" w:pos="5830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8" w:hRule="atLeast"/>
        </w:trPr>
        <w:tc>
          <w:tcPr>
            <w:tcW w:w="8290" w:type="dxa"/>
            <w:shd w:val="clear" w:color="auto" w:fill="auto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本课题的任务和要求:</w:t>
            </w:r>
          </w:p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实现航空客运订票的主要业务活动，包括浏览和查询航班信息、机票预订和办理退票等。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具体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eastAsia="zh-CN"/>
              </w:rPr>
              <w:t>要求】</w:t>
            </w:r>
          </w:p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1)每条航线所涉及的信息有：起点站名，终点站名、航班号、飞机号、飞行日期、乘员定额、余票量、已订票的客户名单(包括姓名、订票量及所订的座位号)以及等候替补的客户名单(包括姓名、所需票量)；</w:t>
            </w:r>
          </w:p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(2)系统能实现的操作和功能如下：</w:t>
            </w:r>
          </w:p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A.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录入：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(管理员)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可以录入航班情况，录入的航班数据可存于内存中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提示：使用合适的结构组织，使它方便按“起点站名”与“终点站名”被查找。</w:t>
            </w:r>
          </w:p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B.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清除：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将航班记录清除。</w:t>
            </w:r>
          </w:p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C.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查询航线：根据旅客提出的“起点站名”与“终点站名”输出下列信息：航班号、飞机号、星期几飞行，航班的日期和余票额；</w:t>
            </w:r>
          </w:p>
          <w:p>
            <w:pPr>
              <w:ind w:firstLine="720" w:firstLineChars="300"/>
              <w:jc w:val="both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D.浏览所有航班信息。</w:t>
            </w:r>
          </w:p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E.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承办订票业务：根据客户提出的要求(航班号、订票数额)查询该航班票额情况，若尚有余票，则为客户办理订票手续，输出座位号，并将订票结果保存文件中。若已满员或余票额少于订票额，则需重新询问客户要求。若需要，可登记排队候补，候补名单将保存于内存中，选择合适的数据结构以方便候补业务的处理；</w:t>
            </w:r>
          </w:p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F.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承办退票业务：根据客户提供的情况(日期、航班)，为客户办理退票手续，然后查询该航班是否有人排队候补，首先询问排在第一的客户，若所退票额能满足他的要求，为他办理订票手续，否则依次询问其他排队候补的客户。</w:t>
            </w:r>
          </w:p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G.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保存订票名单。</w:t>
            </w:r>
          </w:p>
          <w:p>
            <w:pPr>
              <w:ind w:firstLine="720" w:firstLineChars="30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F.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保存候补名单</w:t>
            </w:r>
          </w:p>
        </w:tc>
      </w:tr>
      <w:tr>
        <w:tblPrEx>
          <w:tblBorders>
            <w:top w:val="double" w:color="auto" w:sz="4" w:space="0"/>
            <w:left w:val="single" w:color="auto" w:sz="6" w:space="0"/>
            <w:bottom w:val="double" w:color="auto" w:sz="4" w:space="0"/>
            <w:right w:val="single" w:color="auto" w:sz="6" w:space="0"/>
            <w:insideH w:val="single" w:color="auto" w:sz="6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8" w:hRule="atLeast"/>
        </w:trPr>
        <w:tc>
          <w:tcPr>
            <w:tcW w:w="8290" w:type="dxa"/>
            <w:shd w:val="clear" w:color="auto" w:fill="auto"/>
          </w:tcPr>
          <w:p>
            <w:pPr>
              <w:rPr>
                <w:rFonts w:ascii="黑体" w:eastAsia="黑体"/>
                <w:b/>
                <w:szCs w:val="21"/>
              </w:rPr>
            </w:pPr>
          </w:p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课题进度安排: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首先进行课题的选取与团队讨论，理清模块调用关系，以模块为单位进行基础分工合作。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5月22日提交开题报告与课程设计任务书，阐明首选课题的主要内容，意义，可行性与计划。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开始着手中期答辩与系统源码的编写。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其中具体分工如下：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邓浩宇负责查询模块部分，陈记德负责搜索模块部分，王峰负责订票模块部分，黄暄负责退票模块与管理员模块，徐嘉诚负责退出模块，黄暄负责整理需要的相关函数与相关对象，接口。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6月12号进行中期答辩，主要答辩已完成的课程设计内容，检查进度与后续开展的工作。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继续完善系统源码，编写课程设计报告，测试与优化系统，增加样例，排除异常状态，并力求在时间与空间复杂度上达到最优，准备最后课题答辩的相关材料。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6月26号展示，最后课题成果，提交系统源码，课程设计报告，答辩PPT等材料。</w:t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设计思路图：</w:t>
            </w:r>
            <w:bookmarkStart w:id="5" w:name="_GoBack"/>
            <w:r>
              <w:rPr>
                <w:rFonts w:hint="default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23180" cy="5073650"/>
                  <wp:effectExtent l="0" t="0" r="7620" b="6350"/>
                  <wp:docPr id="1" name="图片 1" descr="屏幕截图 2024-05-31 230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4-05-31 2308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80" cy="507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p>
            <w:pPr>
              <w:rPr>
                <w:rFonts w:hint="eastAsia" w:ascii="黑体" w:eastAsia="黑体"/>
                <w:b/>
                <w:szCs w:val="21"/>
                <w:lang w:val="en-US" w:eastAsia="zh-CN"/>
              </w:rPr>
            </w:pPr>
          </w:p>
          <w:p>
            <w:pPr>
              <w:rPr>
                <w:rFonts w:ascii="黑体" w:eastAsia="黑体"/>
                <w:b/>
                <w:szCs w:val="21"/>
              </w:rPr>
            </w:pPr>
          </w:p>
        </w:tc>
      </w:tr>
    </w:tbl>
    <w:p/>
    <w:p>
      <w:pPr>
        <w:jc w:val="center"/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润黑">
    <w:panose1 w:val="02010600010101010101"/>
    <w:charset w:val="86"/>
    <w:family w:val="auto"/>
    <w:pitch w:val="default"/>
    <w:sig w:usb0="00000001" w:usb1="08000000" w:usb2="00000010" w:usb3="00000000" w:csb0="00040000" w:csb1="00000000"/>
  </w:font>
  <w:font w:name="海派腔调滚石黑简 特黑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I1MDgxZGI4MmFiZDYxZTdhMzFmZmQ0NGQwYWYwNDUifQ=="/>
  </w:docVars>
  <w:rsids>
    <w:rsidRoot w:val="00000000"/>
    <w:rsid w:val="06BF0A67"/>
    <w:rsid w:val="11C97403"/>
    <w:rsid w:val="3BA10B1D"/>
    <w:rsid w:val="668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932</Words>
  <Characters>967</Characters>
  <Paragraphs>50</Paragraphs>
  <TotalTime>27</TotalTime>
  <ScaleCrop>false</ScaleCrop>
  <LinksUpToDate>false</LinksUpToDate>
  <CharactersWithSpaces>1170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2023-04-20T11:27:00Z</dcterms:created>
  <dc:creator>nic</dc:creator>
  <cp:lastModifiedBy>脱氧的核苷酸</cp:lastModifiedBy>
  <dcterms:modified xsi:type="dcterms:W3CDTF">2024-05-31T15:25:28Z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A97FA88962614A310F8D7B6359C7F9C9</vt:lpwstr>
  </property>
</Properties>
</file>