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5B2B" w14:textId="42004530" w:rsidR="00905852" w:rsidRPr="00905852" w:rsidRDefault="00905852" w:rsidP="00905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05852">
        <w:rPr>
          <w:rFonts w:ascii="Arial" w:hAnsi="Arial" w:cs="Arial"/>
        </w:rPr>
        <w:t xml:space="preserve">Login to </w:t>
      </w:r>
      <w:hyperlink r:id="rId8" w:history="1">
        <w:r w:rsidRPr="00905852">
          <w:rPr>
            <w:rStyle w:val="Hyperlink"/>
            <w:rFonts w:ascii="Arial" w:hAnsi="Arial" w:cs="Arial"/>
          </w:rPr>
          <w:t>https://training.openspan.com/</w:t>
        </w:r>
      </w:hyperlink>
    </w:p>
    <w:p w14:paraId="6B788D75" w14:textId="1B9F0EFF" w:rsidR="00905852" w:rsidRPr="00905852" w:rsidRDefault="00905852" w:rsidP="00905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Click on Inventory</w:t>
      </w:r>
    </w:p>
    <w:p w14:paraId="3FA3EE3C" w14:textId="62FC8247" w:rsidR="00832591" w:rsidRPr="00905852" w:rsidRDefault="003456CB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D9F44D" wp14:editId="6B85F643">
            <wp:extent cx="59340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6C6B" w14:textId="546B9DDC" w:rsidR="00905852" w:rsidRDefault="00905852" w:rsidP="00905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Extract all the data under Inventory into an excel sheet and name it “Inventory”</w:t>
      </w:r>
    </w:p>
    <w:p w14:paraId="3F93EA45" w14:textId="77777777" w:rsidR="00905852" w:rsidRP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603C22AB" w14:textId="288893D6" w:rsidR="003456CB" w:rsidRDefault="003456CB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B2CB4B" wp14:editId="12C6984D">
            <wp:extent cx="5943600" cy="4239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31D7" w14:textId="674957E6" w:rsidR="00905852" w:rsidRP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3BE092C" wp14:editId="2C727EB4">
            <wp:extent cx="404812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58CE" w14:textId="4F5C71DA" w:rsidR="003456CB" w:rsidRDefault="003456CB" w:rsidP="00A906B0">
      <w:pPr>
        <w:rPr>
          <w:rFonts w:ascii="Arial" w:hAnsi="Arial" w:cs="Arial"/>
        </w:rPr>
      </w:pPr>
    </w:p>
    <w:p w14:paraId="5183C6BB" w14:textId="3F738F31" w:rsidR="00905852" w:rsidRDefault="00905852" w:rsidP="00905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 to Product &gt; Beverages and extract all data to excel sheet and name in “Beverages”</w:t>
      </w:r>
    </w:p>
    <w:p w14:paraId="23420F79" w14:textId="77777777" w:rsidR="00905852" w:rsidRP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0EB92B7C" w14:textId="60A0DB55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DFE1E7" wp14:editId="3F6B4A55">
            <wp:extent cx="59436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37EE" w14:textId="7D675A4E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82829E" wp14:editId="7A82F6E9">
            <wp:extent cx="5943600" cy="5017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708E" w14:textId="7CDCD09A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60D9339" wp14:editId="7AE1854A">
            <wp:extent cx="3838575" cy="4886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AB0B" w14:textId="77777777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2E408937" w14:textId="5590E3C9" w:rsidR="00905852" w:rsidRDefault="00905852" w:rsidP="00905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 to Product &gt; Seasoning and extract all data to excel sheet and name in “Seasoning”</w:t>
      </w:r>
    </w:p>
    <w:p w14:paraId="327F8C2F" w14:textId="77777777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4588EEE1" w14:textId="464D713D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FE133E" wp14:editId="7244D449">
            <wp:extent cx="5943600" cy="232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6E73" w14:textId="4F176F1D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31C4B34" wp14:editId="5CB687EE">
            <wp:extent cx="5943600" cy="446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9376" w14:textId="0C1E745F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419114A" wp14:editId="0DADDB4C">
            <wp:extent cx="3408045" cy="543877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04DB" w14:textId="007B5A96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174EE105" w14:textId="481B3CF5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57FE5490" w14:textId="52FEFA78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1ADBA57D" w14:textId="7768625B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7A9234DE" w14:textId="56031392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4F12A9AC" w14:textId="1A03F8F6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2572C82A" w14:textId="3F75C215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23A37CC4" w14:textId="51F63C93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6E7EB747" w14:textId="0E4A23DE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4D4EC5E7" w14:textId="620B08FB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5C646BC2" w14:textId="1386E4DF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3906E800" w14:textId="58FF0930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4B105153" w14:textId="4C0CC3A7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20BACA17" w14:textId="38E7A7D4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2A1E30D5" w14:textId="77777777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6F521BC0" w14:textId="5A902782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7FDB524F" w14:textId="4E3D7CFB" w:rsidR="00905852" w:rsidRDefault="00905852" w:rsidP="00905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Go to Stores and extract all data to excel sheet and name in “Store”</w:t>
      </w:r>
    </w:p>
    <w:p w14:paraId="541EFB7F" w14:textId="43A321C3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6452FB85" w14:textId="51B13007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740DE8" wp14:editId="6D4506B0">
            <wp:extent cx="5943600" cy="4688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5B1B" w14:textId="7D7D42F3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97E5CFD" wp14:editId="2DA2810C">
            <wp:extent cx="3413125" cy="550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82D6" w14:textId="67353912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51961DB5" w14:textId="0840D749" w:rsidR="00905852" w:rsidRP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3AD3E574" w14:textId="1F2A2DFD" w:rsidR="003456CB" w:rsidRDefault="003456CB" w:rsidP="00A906B0">
      <w:pPr>
        <w:rPr>
          <w:rFonts w:ascii="Arial" w:hAnsi="Arial" w:cs="Arial"/>
        </w:rPr>
      </w:pPr>
    </w:p>
    <w:p w14:paraId="42D38BC5" w14:textId="121E68D3" w:rsidR="003456CB" w:rsidRDefault="003456CB" w:rsidP="00A906B0">
      <w:pPr>
        <w:rPr>
          <w:rFonts w:ascii="Arial" w:hAnsi="Arial" w:cs="Arial"/>
        </w:rPr>
      </w:pPr>
    </w:p>
    <w:p w14:paraId="0D6EAD66" w14:textId="5F587C2E" w:rsidR="003456CB" w:rsidRDefault="003456CB" w:rsidP="00A906B0">
      <w:pPr>
        <w:rPr>
          <w:rFonts w:ascii="Arial" w:hAnsi="Arial" w:cs="Arial"/>
        </w:rPr>
      </w:pPr>
    </w:p>
    <w:p w14:paraId="6901E610" w14:textId="3B7B1F2A" w:rsidR="003456CB" w:rsidRDefault="003456CB" w:rsidP="00A906B0">
      <w:pPr>
        <w:rPr>
          <w:rFonts w:ascii="Arial" w:hAnsi="Arial" w:cs="Arial"/>
        </w:rPr>
      </w:pPr>
    </w:p>
    <w:p w14:paraId="4D24AB35" w14:textId="01EC7DE5" w:rsidR="003456CB" w:rsidRDefault="003456CB" w:rsidP="00A906B0">
      <w:pPr>
        <w:rPr>
          <w:rFonts w:ascii="Arial" w:hAnsi="Arial" w:cs="Arial"/>
        </w:rPr>
      </w:pPr>
    </w:p>
    <w:p w14:paraId="33A6366F" w14:textId="7E02DE4F" w:rsidR="003456CB" w:rsidRDefault="003456CB" w:rsidP="00A906B0">
      <w:pPr>
        <w:rPr>
          <w:rFonts w:ascii="Arial" w:hAnsi="Arial" w:cs="Arial"/>
        </w:rPr>
      </w:pPr>
    </w:p>
    <w:p w14:paraId="04B1A6C9" w14:textId="64EC5BF1" w:rsidR="003456CB" w:rsidRDefault="003456CB" w:rsidP="00A906B0">
      <w:pPr>
        <w:rPr>
          <w:rFonts w:ascii="Arial" w:hAnsi="Arial" w:cs="Arial"/>
        </w:rPr>
      </w:pPr>
    </w:p>
    <w:p w14:paraId="3D89DB62" w14:textId="1A0BCC81" w:rsidR="007D0203" w:rsidRDefault="007D0203" w:rsidP="00A906B0">
      <w:pPr>
        <w:rPr>
          <w:rFonts w:ascii="Arial" w:hAnsi="Arial" w:cs="Arial"/>
        </w:rPr>
      </w:pPr>
    </w:p>
    <w:p w14:paraId="05218244" w14:textId="0575F576" w:rsidR="003456CB" w:rsidRDefault="00905852" w:rsidP="00905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excel sheet “Inventory” p</w:t>
      </w:r>
      <w:r w:rsidR="003456CB" w:rsidRPr="00905852">
        <w:rPr>
          <w:rFonts w:ascii="Arial" w:hAnsi="Arial" w:cs="Arial"/>
        </w:rPr>
        <w:t xml:space="preserve">opulate Column G using </w:t>
      </w:r>
      <w:r w:rsidR="007D0203" w:rsidRPr="00905852">
        <w:rPr>
          <w:rFonts w:ascii="Arial" w:hAnsi="Arial" w:cs="Arial"/>
        </w:rPr>
        <w:t xml:space="preserve">sheets “Beverage” and “Seasoning” by referring column C </w:t>
      </w:r>
      <w:r>
        <w:rPr>
          <w:rFonts w:ascii="Arial" w:hAnsi="Arial" w:cs="Arial"/>
        </w:rPr>
        <w:t>i.e. “Product ID”</w:t>
      </w:r>
    </w:p>
    <w:p w14:paraId="19566957" w14:textId="2313EE4C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4EA99C38" w14:textId="009CF3BE" w:rsidR="00905852" w:rsidRDefault="00905852" w:rsidP="00905852">
      <w:pPr>
        <w:pStyle w:val="ListParagraph"/>
        <w:ind w:left="420"/>
        <w:rPr>
          <w:rFonts w:ascii="Arial" w:hAnsi="Arial" w:cs="Arial"/>
        </w:rPr>
      </w:pPr>
      <w:r w:rsidRPr="00905852">
        <w:rPr>
          <w:rFonts w:ascii="Arial" w:hAnsi="Arial" w:cs="Arial"/>
          <w:b/>
          <w:bCs/>
        </w:rPr>
        <w:t>Note</w:t>
      </w:r>
      <w:r>
        <w:rPr>
          <w:rFonts w:ascii="Arial" w:hAnsi="Arial" w:cs="Arial"/>
        </w:rPr>
        <w:t>: Product ID is common column both sheets “Beverages” and “Seasoning”</w:t>
      </w:r>
    </w:p>
    <w:p w14:paraId="20913963" w14:textId="0C2201CB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0FAB7269" w14:textId="6B31EE8A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ADFAF4" wp14:editId="7C812626">
            <wp:extent cx="5934075" cy="596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0C94" w14:textId="2CA16E4D" w:rsidR="00905852" w:rsidRP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2EE39CF9" w14:textId="327C7219" w:rsidR="00905852" w:rsidRDefault="00905852" w:rsidP="00A906B0">
      <w:pPr>
        <w:rPr>
          <w:rFonts w:ascii="Arial" w:hAnsi="Arial" w:cs="Arial"/>
        </w:rPr>
      </w:pPr>
    </w:p>
    <w:p w14:paraId="370F9E4F" w14:textId="4BF6933F" w:rsidR="003456CB" w:rsidRDefault="003456CB" w:rsidP="00A906B0">
      <w:pPr>
        <w:rPr>
          <w:rFonts w:ascii="Arial" w:hAnsi="Arial" w:cs="Arial"/>
        </w:rPr>
      </w:pPr>
    </w:p>
    <w:p w14:paraId="0AC3944E" w14:textId="0C1D1DA0" w:rsidR="007D0203" w:rsidRDefault="007D0203" w:rsidP="00A906B0">
      <w:pPr>
        <w:rPr>
          <w:rFonts w:ascii="Arial" w:hAnsi="Arial" w:cs="Arial"/>
        </w:rPr>
      </w:pPr>
    </w:p>
    <w:p w14:paraId="540639D2" w14:textId="6D8D21E2" w:rsidR="007D0203" w:rsidRDefault="007D0203" w:rsidP="00B96D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96D4B">
        <w:rPr>
          <w:rFonts w:ascii="Arial" w:hAnsi="Arial" w:cs="Arial"/>
        </w:rPr>
        <w:lastRenderedPageBreak/>
        <w:t>Populate column H using sheet “Store” by concatenating all address field where City is matching with City mentioned under column “On Hold” in sheet “Inventory”</w:t>
      </w:r>
    </w:p>
    <w:p w14:paraId="5A59C832" w14:textId="77777777" w:rsidR="00B96D4B" w:rsidRPr="00B96D4B" w:rsidRDefault="00B96D4B" w:rsidP="00B96D4B">
      <w:pPr>
        <w:pStyle w:val="ListParagraph"/>
        <w:ind w:left="420"/>
        <w:rPr>
          <w:rFonts w:ascii="Arial" w:hAnsi="Arial" w:cs="Arial"/>
        </w:rPr>
      </w:pPr>
    </w:p>
    <w:p w14:paraId="15ACD5CE" w14:textId="7EA36B79" w:rsidR="007D0203" w:rsidRDefault="007D0203" w:rsidP="00B96D4B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653493" wp14:editId="7B300A6C">
            <wp:extent cx="5448300" cy="4743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711D" w14:textId="3A375ADF" w:rsidR="00B96D4B" w:rsidRDefault="00B96D4B" w:rsidP="00FF5BF3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DDFFED" wp14:editId="72258327">
            <wp:extent cx="4581525" cy="4667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E1DE" w14:textId="0ED6FF15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69047ECD" w14:textId="6C8164D3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3B05D123" w14:textId="69350780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326DA6E5" w14:textId="33A88086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62576CA5" w14:textId="4EEFD939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626D2D08" w14:textId="11657722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7C98040D" w14:textId="6EE06978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323B1F73" w14:textId="21324630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20BB56E3" w14:textId="4E0105D3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184954CF" w14:textId="504744EB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592BBC4B" w14:textId="7DE369AD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185A0949" w14:textId="5122FDAD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466AAC9D" w14:textId="056CE9EA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3E56788B" w14:textId="165B51BA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485B0F42" w14:textId="686523C7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0B1A6A1B" w14:textId="0F653500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38AEF467" w14:textId="2AE2DE20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5C7028C5" w14:textId="77777777" w:rsidR="00FF5BF3" w:rsidRP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2AB6DA5E" w14:textId="165DF1C1" w:rsidR="00B96D4B" w:rsidRDefault="00B96D4B" w:rsidP="00B96D4B">
      <w:pPr>
        <w:pStyle w:val="ListParagraph"/>
        <w:ind w:left="420"/>
        <w:rPr>
          <w:rFonts w:ascii="Arial" w:hAnsi="Arial" w:cs="Arial"/>
        </w:rPr>
      </w:pPr>
    </w:p>
    <w:p w14:paraId="7DC02976" w14:textId="05146AA4" w:rsidR="004F1172" w:rsidRDefault="004F1172" w:rsidP="004F11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From sheet “Inventory” pick up top 3 inventories data </w:t>
      </w:r>
      <w:r w:rsidR="00FF5BF3">
        <w:rPr>
          <w:rFonts w:ascii="Arial" w:hAnsi="Arial" w:cs="Arial"/>
        </w:rPr>
        <w:t>as per “New Price” column and update the date into Word Template and save it</w:t>
      </w:r>
    </w:p>
    <w:p w14:paraId="382B1C65" w14:textId="77777777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2D89B791" w14:textId="2F16C44D" w:rsidR="00FF5BF3" w:rsidRDefault="00FF5BF3" w:rsidP="00FF5BF3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79DA4D" wp14:editId="053B0F43">
            <wp:extent cx="6400800" cy="3531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9D0F" w14:textId="77777777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722FCEA0" w14:textId="7B360BBE" w:rsidR="00FF5BF3" w:rsidRDefault="00FF5BF3" w:rsidP="00FF5B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5BF3">
        <w:rPr>
          <w:rFonts w:ascii="Arial" w:hAnsi="Arial" w:cs="Arial"/>
        </w:rPr>
        <w:t xml:space="preserve">Once completed </w:t>
      </w:r>
      <w:r>
        <w:rPr>
          <w:rFonts w:ascii="Arial" w:hAnsi="Arial" w:cs="Arial"/>
        </w:rPr>
        <w:t>draft a mail and attach the word and excel document and share</w:t>
      </w:r>
    </w:p>
    <w:bookmarkStart w:id="0" w:name="_MON_1706595629"/>
    <w:bookmarkEnd w:id="0"/>
    <w:p w14:paraId="636D7993" w14:textId="1499C78E" w:rsidR="00B81380" w:rsidRPr="00FF5BF3" w:rsidRDefault="00B81380" w:rsidP="00B81380">
      <w:pPr>
        <w:pStyle w:val="ListParagraph"/>
        <w:ind w:left="420"/>
        <w:rPr>
          <w:rFonts w:ascii="Arial" w:hAnsi="Arial" w:cs="Arial"/>
        </w:rPr>
      </w:pPr>
      <w:r>
        <w:rPr>
          <w:rFonts w:ascii="Arial" w:hAnsi="Arial" w:cs="Arial"/>
        </w:rPr>
        <w:object w:dxaOrig="1538" w:dyaOrig="994" w14:anchorId="6A893E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45pt" o:ole="">
            <v:imagedata r:id="rId23" o:title=""/>
          </v:shape>
          <o:OLEObject Type="Embed" ProgID="Word.Document.12" ShapeID="_x0000_i1025" DrawAspect="Icon" ObjectID="_1706595641" r:id="rId24">
            <o:FieldCodes>\s</o:FieldCodes>
          </o:OLEObject>
        </w:object>
      </w:r>
    </w:p>
    <w:p w14:paraId="02803BF9" w14:textId="77777777" w:rsidR="00FF5BF3" w:rsidRPr="00B96D4B" w:rsidRDefault="00FF5BF3" w:rsidP="00FF5BF3">
      <w:pPr>
        <w:pStyle w:val="ListParagraph"/>
        <w:ind w:left="420"/>
        <w:rPr>
          <w:rFonts w:ascii="Arial" w:hAnsi="Arial" w:cs="Arial"/>
        </w:rPr>
      </w:pPr>
    </w:p>
    <w:sectPr w:rsidR="00FF5BF3" w:rsidRPr="00B96D4B" w:rsidSect="00B96D4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BFDD7" w14:textId="77777777" w:rsidR="00852DF2" w:rsidRDefault="00852DF2" w:rsidP="00B96D4B">
      <w:pPr>
        <w:spacing w:after="0" w:line="240" w:lineRule="auto"/>
      </w:pPr>
      <w:r>
        <w:separator/>
      </w:r>
    </w:p>
  </w:endnote>
  <w:endnote w:type="continuationSeparator" w:id="0">
    <w:p w14:paraId="29ADA258" w14:textId="77777777" w:rsidR="00852DF2" w:rsidRDefault="00852DF2" w:rsidP="00B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29894" w14:textId="77777777" w:rsidR="00B96D4B" w:rsidRDefault="00B96D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0C599" w14:textId="77777777" w:rsidR="00B96D4B" w:rsidRDefault="00B96D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E4D8F" w14:textId="77777777" w:rsidR="00B96D4B" w:rsidRDefault="00B96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C15B9" w14:textId="77777777" w:rsidR="00852DF2" w:rsidRDefault="00852DF2" w:rsidP="00B96D4B">
      <w:pPr>
        <w:spacing w:after="0" w:line="240" w:lineRule="auto"/>
      </w:pPr>
      <w:r>
        <w:separator/>
      </w:r>
    </w:p>
  </w:footnote>
  <w:footnote w:type="continuationSeparator" w:id="0">
    <w:p w14:paraId="0384EEE5" w14:textId="77777777" w:rsidR="00852DF2" w:rsidRDefault="00852DF2" w:rsidP="00B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CF277" w14:textId="77777777" w:rsidR="00B96D4B" w:rsidRDefault="00B96D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04B7B" w14:textId="4DB26183" w:rsidR="00B96D4B" w:rsidRDefault="00B96D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F53CC36" wp14:editId="7314C4E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7" name="MSIPCMadd34d619977c387334a1692" descr="{&quot;HashCode&quot;:-76704041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427B47" w14:textId="5DFE3060" w:rsidR="00B96D4B" w:rsidRPr="00B96D4B" w:rsidRDefault="00B96D4B" w:rsidP="00B96D4B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</w:pPr>
                          <w:r w:rsidRPr="00B96D4B"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53CC36" id="_x0000_t202" coordsize="21600,21600" o:spt="202" path="m,l,21600r21600,l21600,xe">
              <v:stroke joinstyle="miter"/>
              <v:path gradientshapeok="t" o:connecttype="rect"/>
            </v:shapetype>
            <v:shape id="MSIPCMadd34d619977c387334a1692" o:spid="_x0000_s1026" type="#_x0000_t202" alt="{&quot;HashCode&quot;:-76704041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s+sAIAAEgFAAAOAAAAZHJzL2Uyb0RvYy54bWysVFtv0zAUfkfiP1h+4AmaS7NkLUun0mkw&#10;qdsqdWjPruM0lhLbs90lBfHfOXaSDgZPiBf73Hwu3znHF5ddU6Nnpg2XIsfRJMSICSoLLvY5/vpw&#10;/eEcI2OJKEgtBcvxkRl8uXj75qJVcxbLStYF0wicCDNvVY4ra9U8CAytWEPMRComQFlK3RALrN4H&#10;hSYteG/qIA7DNGilLpSWlBkD0qteiRfef1kyau/L0jCL6hxDbtaf2p87dwaLCzLfa6IqToc0yD9k&#10;0RAuIOjJ1RWxBB00/8NVw6mWRpZ2QmUTyLLklPkaoJoofFXNtiKK+VoAHKNOMJn/55bePW804gX0&#10;LsNIkAZ6dLu92axuSVFMkyKNZrMso9PzbDpNSJTOYowKZihA+P3d00Haj1+IqVayYD03/5ClWZiE&#10;SRS9H/SM7ys7aLNZPAkHxSMvbDXI0+hFvqkJZQ0T45vRDYFJ6enBwY0oWDc46K+N5g3Rx9+stjAD&#10;MJyD3ZjVg1SDJDwltGblGBOEP9xstMrMAaKtApBs90l2gNMoNyB0Le9K3bgbmolAD1N2PE0W6yyi&#10;IMyyLE5CUFHQxSlA5EcveHmttLGfmWyQI3KsIWs/UOR5bSxkAqajiQsm5DWvaz+9tUBtjtPpWegf&#10;nDTwohbw0NXQ5+oo2+26obCdLI5Ql5b9VhhFrzkEXxNjN0TDGkC+sNr2Ho6ylhBEDhRGldTf/iZ3&#10;9jCdoMWohbXKsXk6EM0wqm8EzG18BjC4RfQcENoTsyhJgNmNUnFoVhJWNoLfQ1FPOltbj2SpZfMI&#10;q7904UBFBIWgObYjubLAgQK+DsqWS0/Dyili12KrqHPtcHSYPnSPRKsBeAstu5Pj5pH5K/x7274D&#10;y4OVJffNccj2cA6Aw7r6ng1fi/sPfuW91csHuPgJAAD//wMAUEsDBBQABgAIAAAAIQBKGEKz2wAA&#10;AAcBAAAPAAAAZHJzL2Rvd25yZXYueG1sTI9BT8MwDIXvSPyHyEjcWEJBMHV1J1TEAYkDbPyAtDFt&#10;oXGqJuu6f493gpOf9az3PhfbxQ9qpin2gRFuVwYUcRNczy3C5/7lZg0qJsvODoEJ4UQRtuXlRWFz&#10;F478QfMutUpCOOYWoUtpzLWOTUfexlUYicX7CpO3Sdap1W6yRwn3g86MedDe9iwNnR2p6qj52R08&#10;QlW9u/0ptW/8/N0vtatf58aPiNdXy9MGVKIl/R3DGV/QoRSmOhzYRTUgyCMJ4c7IPLtZdi+qRnjM&#10;DOiy0P/5y18AAAD//wMAUEsBAi0AFAAGAAgAAAAhALaDOJL+AAAA4QEAABMAAAAAAAAAAAAAAAAA&#10;AAAAAFtDb250ZW50X1R5cGVzXS54bWxQSwECLQAUAAYACAAAACEAOP0h/9YAAACUAQAACwAAAAAA&#10;AAAAAAAAAAAvAQAAX3JlbHMvLnJlbHNQSwECLQAUAAYACAAAACEArIRbPrACAABIBQAADgAAAAAA&#10;AAAAAAAAAAAuAgAAZHJzL2Uyb0RvYy54bWxQSwECLQAUAAYACAAAACEAShhCs9sAAAAHAQAADwAA&#10;AAAAAAAAAAAAAAAKBQAAZHJzL2Rvd25yZXYueG1sUEsFBgAAAAAEAAQA8wAAABIGAAAAAA==&#10;" o:allowincell="f" filled="f" stroked="f" strokeweight=".5pt">
              <v:textbox inset="20pt,0,,0">
                <w:txbxContent>
                  <w:p w14:paraId="5C427B47" w14:textId="5DFE3060" w:rsidR="00B96D4B" w:rsidRPr="00B96D4B" w:rsidRDefault="00B96D4B" w:rsidP="00B96D4B">
                    <w:pPr>
                      <w:spacing w:after="0"/>
                      <w:rPr>
                        <w:rFonts w:ascii="Arial" w:hAnsi="Arial" w:cs="Arial"/>
                        <w:color w:val="0078D7"/>
                        <w:sz w:val="18"/>
                      </w:rPr>
                    </w:pPr>
                    <w:r w:rsidRPr="00B96D4B">
                      <w:rPr>
                        <w:rFonts w:ascii="Arial" w:hAnsi="Arial" w:cs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8089BB" wp14:editId="3330A7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52B5C51" w14:textId="1B6F1AA6" w:rsidR="00B96D4B" w:rsidRDefault="00B96D4B">
                              <w:pPr>
                                <w:spacing w:after="0" w:line="240" w:lineRule="auto"/>
                              </w:pPr>
                              <w:r>
                                <w:t>RPA Technical Assessment – Use Case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089BB"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RQ8gEAAMsDAAAOAAAAZHJzL2Uyb0RvYy54bWysU9tu2zAMfR+wfxD0vtjO0q414hRdiwwD&#10;ugvQ7gMYWY6F2aJGKbG7rx8lJ2m2vQ17EcSLDs8hqeXN2Hdir8kbtJUsZrkU2iqsjd1W8tvT+s2V&#10;FD6AraFDqyv5rL28Wb1+tRxcqefYYldrEgxifTm4SrYhuDLLvGp1D36GTlsONkg9BDZpm9UEA6P3&#10;XTbP88tsQKododLes/d+CspVwm8arcKXpvE6iK6SzC2kk9K5iWe2WkK5JXCtUQca8A8sejCWi56g&#10;7iGA2JH5C6o3itBjE2YK+wybxiidNLCaIv9DzWMLTict3BzvTm3y/w9Wfd5/JWHqSs4LHpWFnof0&#10;pMcg3uMooo87NDhfcuKj49QwcoAnndR694DquxcW71qwW31LhEOroWaGRXyZnT2dcHwE2QyfsOZC&#10;sAuYgMaG+tg+bohgdJ7U82k6kYxi58X14u1lziHFseJdflVcpBJQHl878uGDxl7ESyWJp5/QYf/g&#10;Q2QD5TElFrO4Nl2XNqCzvzk4MXoS+0h4oh7GzZhalaRFZRusn1kO4bRX/A/40iL9lGLgnaqk/7ED&#10;0lJ0Hy235LpYLOISJoMvdO7dHL1gFUNUUgWSYjLuwrSyO0dm23KNY/tvuYFrk7S98DkQ541Jkg/b&#10;HVfy3E5ZL39w9QsAAP//AwBQSwMEFAAGAAgAAAAhAFzM9T/bAAAABAEAAA8AAABkcnMvZG93bnJl&#10;di54bWxMj0FLw0AQhe+C/2EZwZvdWEswMZsigh6kKkZpr9PsmASzszG7bdN/7+hFLwOPN7z3vWI5&#10;uV7taQydZwOXswQUce1tx42B97f7i2tQISJb7D2TgSMFWJanJwXm1h/4lfZVbJSEcMjRQBvjkGsd&#10;6pYchpkfiMX78KPDKHJstB3xIOGu1/MkSbXDjqWhxYHuWqo/q52TkvUTHp+TlXupH7+yh82qqRaL&#10;xpjzs+n2BlSkKf49ww++oEMpTFu/YxtUb0CGxN8rXnaVitwamKcZ6LLQ/+HLbwAAAP//AwBQSwEC&#10;LQAUAAYACAAAACEAtoM4kv4AAADhAQAAEwAAAAAAAAAAAAAAAAAAAAAAW0NvbnRlbnRfVHlwZXNd&#10;LnhtbFBLAQItABQABgAIAAAAIQA4/SH/1gAAAJQBAAALAAAAAAAAAAAAAAAAAC8BAABfcmVscy8u&#10;cmVsc1BLAQItABQABgAIAAAAIQAJH9RQ8gEAAMsDAAAOAAAAAAAAAAAAAAAAAC4CAABkcnMvZTJv&#10;RG9jLnhtbFBLAQItABQABgAIAAAAIQBczPU/2wAAAAQBAAAPAAAAAAAAAAAAAAAAAEwEAABkcnMv&#10;ZG93bnJldi54bWxQSwUGAAAAAAQABADzAAAAVA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52B5C51" w14:textId="1B6F1AA6" w:rsidR="00B96D4B" w:rsidRDefault="00B96D4B">
                        <w:pPr>
                          <w:spacing w:after="0" w:line="240" w:lineRule="auto"/>
                        </w:pPr>
                        <w:r>
                          <w:t>RPA Technical Assessment – Use Case 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8CED55" wp14:editId="7579C0B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7A37DF" w14:textId="77777777" w:rsidR="00B96D4B" w:rsidRDefault="00B96D4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CED55" id="Text Box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uAIQIAADEEAAAOAAAAZHJzL2Uyb0RvYy54bWysU8GO0zAQvSPxD5bvNEm1lN2o6Wrpqghp&#10;YZF2+QDXcRoLx2PGbpPl6xnbbSlwQ+RgxTP2mzdvnpe302DYQaHXYBtezUrOlJXQartr+NfnzZtr&#10;znwQthUGrGr4i/L8dvX61XJ0tZpDD6ZVyAjE+np0De9DcHVReNmrQfgZOGUp2QEOItAWd0WLYiT0&#10;wRTzslwUI2DrEKTynqL3OclXCb/rlAyPXedVYKbhxC2kFdO6jWuxWop6h8L1Wh5piH9gMQhtqegZ&#10;6l4Ewfao/4IatETw0IWZhKGArtNSpR6om6r8o5unXjiVeiFxvDvL5P8frPx8+IJMtw2fVzecWTHQ&#10;kJ7VFNh7mFiMkUKj8zUdfHJ0NEyUoEmnbr17APnNMwvrXtidukOEsVeiJYZVvFlcXM04PoJsx0/Q&#10;UiGxD5CApg6HKB8JwgidJvVynk4kIyl4U11dlZSRlKreldfV21RB1KfLDn34oGBg8afhSMNP4OLw&#10;4EMkI+rTkVjLg9HtRhuTNtFwam2QHQRZRUipbFik62Y/ENscX5T0ZdNQmKyVw8Qrh6lEsm5ESgV/&#10;K2JsLGUhFs18YiRpFGXJAoVpO+WBnKTfQvtCoiFk99Jro58e8AdnIzm34f77XqDizHy0JHzSiaye&#10;NqQXXka3p6iwkiAaLgNyljfrkB/G3qHe9VTjNOQ7GtNGJwnjPDOfI3HyZWr0+Iai8S/36dSvl776&#10;CQAA//8DAFBLAwQUAAYACAAAACEAQHE0ONsAAAAEAQAADwAAAGRycy9kb3ducmV2LnhtbEyPQUvD&#10;QBCF74L/YRnBm90YSqkxmyKCiuLFVAVv0+w0iWZn0+y0if/erRe9PHi84b1v8tXkOnWgIbSeDVzO&#10;ElDElbct1wZe13cXS1BBkC12nsnANwVYFacnOWbWj/xCh1JqFUs4ZGigEekzrUPVkMMw8z1xzLZ+&#10;cCjRDrW2A46x3HU6TZKFdthyXGiwp9uGqq9y7ww88bsb0+X9w/ZxCm/Pn3pXfsjOmPOz6eYalNAk&#10;f8dwxI/oUESmjd+zDaozEB+RXz1m83m0GwPp4gp0kev/8MUPAAAA//8DAFBLAQItABQABgAIAAAA&#10;IQC2gziS/gAAAOEBAAATAAAAAAAAAAAAAAAAAAAAAABbQ29udGVudF9UeXBlc10ueG1sUEsBAi0A&#10;FAAGAAgAAAAhADj9If/WAAAAlAEAAAsAAAAAAAAAAAAAAAAALwEAAF9yZWxzLy5yZWxzUEsBAi0A&#10;FAAGAAgAAAAhAAoEe4AhAgAAMQQAAA4AAAAAAAAAAAAAAAAALgIAAGRycy9lMm9Eb2MueG1sUEsB&#10;Ai0AFAAGAAgAAAAhAEBxNDjbAAAABAEAAA8AAAAAAAAAAAAAAAAAewQAAGRycy9kb3ducmV2Lnht&#10;bFBLBQYAAAAABAAEAPMAAACDBQAAAAA=&#10;" o:allowincell="f" fillcolor="#a8d08d [1945]" stroked="f">
              <v:textbox style="mso-fit-shape-to-text:t" inset=",0,,0">
                <w:txbxContent>
                  <w:p w14:paraId="5A7A37DF" w14:textId="77777777" w:rsidR="00B96D4B" w:rsidRDefault="00B96D4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8D283" w14:textId="77777777" w:rsidR="00B96D4B" w:rsidRDefault="00B96D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6984"/>
    <w:multiLevelType w:val="hybridMultilevel"/>
    <w:tmpl w:val="AE9E5E04"/>
    <w:lvl w:ilvl="0" w:tplc="D79622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0017897"/>
    <w:multiLevelType w:val="hybridMultilevel"/>
    <w:tmpl w:val="42C8882A"/>
    <w:lvl w:ilvl="0" w:tplc="E7206FAA">
      <w:start w:val="1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CB"/>
    <w:rsid w:val="000452E7"/>
    <w:rsid w:val="002073BA"/>
    <w:rsid w:val="003456CB"/>
    <w:rsid w:val="004F1172"/>
    <w:rsid w:val="005412B4"/>
    <w:rsid w:val="006F5203"/>
    <w:rsid w:val="007D0203"/>
    <w:rsid w:val="00832591"/>
    <w:rsid w:val="00852DF2"/>
    <w:rsid w:val="008C4A8A"/>
    <w:rsid w:val="008D399E"/>
    <w:rsid w:val="00905852"/>
    <w:rsid w:val="00A60176"/>
    <w:rsid w:val="00A906B0"/>
    <w:rsid w:val="00AB601F"/>
    <w:rsid w:val="00AE1B77"/>
    <w:rsid w:val="00B030B7"/>
    <w:rsid w:val="00B62CB0"/>
    <w:rsid w:val="00B81380"/>
    <w:rsid w:val="00B96D4B"/>
    <w:rsid w:val="00FF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A3E0A"/>
  <w15:chartTrackingRefBased/>
  <w15:docId w15:val="{09C7158B-AF86-4184-AEEA-33439CE1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5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8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6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D4B"/>
  </w:style>
  <w:style w:type="paragraph" w:styleId="Footer">
    <w:name w:val="footer"/>
    <w:basedOn w:val="Normal"/>
    <w:link w:val="FooterChar"/>
    <w:uiPriority w:val="99"/>
    <w:unhideWhenUsed/>
    <w:rsid w:val="00B96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openspan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Word_Document.doc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5272A-5FB0-4C9F-BF64-AB35B7BF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RPA Technical Assessment – Use Case 1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RPA Technical Assessment – Use Case 1</dc:title>
  <dc:subject/>
  <dc:creator>Sharma5, Aditya</dc:creator>
  <cp:keywords/>
  <dc:description/>
  <cp:lastModifiedBy>Ravula, Venkata Subbaiah</cp:lastModifiedBy>
  <cp:revision>4</cp:revision>
  <dcterms:created xsi:type="dcterms:W3CDTF">2022-02-16T11:19:00Z</dcterms:created>
  <dcterms:modified xsi:type="dcterms:W3CDTF">2022-02-17T04:04:00Z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0e60c6-cef6-4cc0-a98d-364c7249d74b_Enabled">
    <vt:lpwstr>True</vt:lpwstr>
  </property>
  <property fmtid="{D5CDD505-2E9C-101B-9397-08002B2CF9AE}" pid="3" name="MSIP_Label_840e60c6-cef6-4cc0-a98d-364c7249d74b_SiteId">
    <vt:lpwstr>b44900f1-2def-4c3b-9ec6-9020d604e19e</vt:lpwstr>
  </property>
  <property fmtid="{D5CDD505-2E9C-101B-9397-08002B2CF9AE}" pid="4" name="MSIP_Label_840e60c6-cef6-4cc0-a98d-364c7249d74b_Owner">
    <vt:lpwstr>1473973@zone1.scb.net</vt:lpwstr>
  </property>
  <property fmtid="{D5CDD505-2E9C-101B-9397-08002B2CF9AE}" pid="5" name="MSIP_Label_840e60c6-cef6-4cc0-a98d-364c7249d74b_SetDate">
    <vt:lpwstr>2022-02-16T12:49:17.7539916Z</vt:lpwstr>
  </property>
  <property fmtid="{D5CDD505-2E9C-101B-9397-08002B2CF9AE}" pid="6" name="MSIP_Label_840e60c6-cef6-4cc0-a98d-364c7249d74b_Name">
    <vt:lpwstr>Internal</vt:lpwstr>
  </property>
  <property fmtid="{D5CDD505-2E9C-101B-9397-08002B2CF9AE}" pid="7" name="MSIP_Label_840e60c6-cef6-4cc0-a98d-364c7249d74b_Application">
    <vt:lpwstr>Microsoft Azure Information Protection</vt:lpwstr>
  </property>
  <property fmtid="{D5CDD505-2E9C-101B-9397-08002B2CF9AE}" pid="8" name="MSIP_Label_840e60c6-cef6-4cc0-a98d-364c7249d74b_ActionId">
    <vt:lpwstr>c7710380-7fc3-4301-8424-7df8e859baf1</vt:lpwstr>
  </property>
  <property fmtid="{D5CDD505-2E9C-101B-9397-08002B2CF9AE}" pid="9" name="MSIP_Label_840e60c6-cef6-4cc0-a98d-364c7249d74b_Extended_MSFT_Method">
    <vt:lpwstr>Manual</vt:lpwstr>
  </property>
  <property fmtid="{D5CDD505-2E9C-101B-9397-08002B2CF9AE}" pid="10" name="Sensitivity">
    <vt:lpwstr>Internal</vt:lpwstr>
  </property>
</Properties>
</file>