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0B34F" w14:textId="77777777" w:rsidR="00726B2B" w:rsidRPr="00726B2B" w:rsidRDefault="00726B2B" w:rsidP="00726B2B">
      <w:pPr>
        <w:rPr>
          <w:rFonts w:hint="eastAsia"/>
        </w:rPr>
      </w:pPr>
      <w:r w:rsidRPr="00726B2B">
        <w:rPr>
          <w:b/>
          <w:bCs/>
        </w:rPr>
        <w:t>《基于随机变量数字特征的机器学习模型性能评估与特征优化研究——以北邮校园场景数据为例》</w:t>
      </w:r>
    </w:p>
    <w:p w14:paraId="0AEBBEA9" w14:textId="54351357" w:rsidR="00726B2B" w:rsidRPr="00726B2B" w:rsidRDefault="00726B2B" w:rsidP="00726B2B">
      <w:pPr>
        <w:rPr>
          <w:rFonts w:hint="eastAsia"/>
        </w:rPr>
      </w:pPr>
      <w:r w:rsidRPr="00726B2B">
        <w:rPr>
          <w:b/>
          <w:bCs/>
        </w:rPr>
        <w:t>姓名</w:t>
      </w:r>
      <w:r w:rsidRPr="00726B2B">
        <w:t>：刘文涛</w:t>
      </w:r>
    </w:p>
    <w:p w14:paraId="10FE0E86" w14:textId="77777777" w:rsidR="00726B2B" w:rsidRPr="00726B2B" w:rsidRDefault="00726B2B" w:rsidP="00726B2B">
      <w:pPr>
        <w:rPr>
          <w:rFonts w:hint="eastAsia"/>
        </w:rPr>
      </w:pPr>
      <w:r w:rsidRPr="00726B2B">
        <w:rPr>
          <w:b/>
          <w:bCs/>
        </w:rPr>
        <w:t>学号</w:t>
      </w:r>
      <w:r w:rsidRPr="00726B2B">
        <w:t>：2024211304</w:t>
      </w:r>
    </w:p>
    <w:p w14:paraId="7D7FD5D6" w14:textId="531DFF04" w:rsidR="00726B2B" w:rsidRPr="004119A5" w:rsidRDefault="00726B2B" w:rsidP="00726B2B">
      <w:pPr>
        <w:rPr>
          <w:rFonts w:hint="eastAsia"/>
        </w:rPr>
      </w:pPr>
      <w:r w:rsidRPr="00726B2B">
        <w:rPr>
          <w:b/>
          <w:bCs/>
        </w:rPr>
        <w:t>学院</w:t>
      </w:r>
      <w:r w:rsidRPr="00726B2B">
        <w:t>：计算机学院</w:t>
      </w:r>
      <w:r>
        <w:rPr>
          <w:rFonts w:hint="eastAsia"/>
        </w:rPr>
        <w:t>（国家示范性软件学院）</w:t>
      </w:r>
    </w:p>
    <w:p w14:paraId="2C3B648F" w14:textId="77777777" w:rsidR="00726B2B" w:rsidRPr="00726B2B" w:rsidRDefault="00000000" w:rsidP="00726B2B">
      <w:pPr>
        <w:rPr>
          <w:rFonts w:hint="eastAsia"/>
        </w:rPr>
      </w:pPr>
      <w:r>
        <w:pict w14:anchorId="6E76C20F">
          <v:rect id="_x0000_i1025" style="width:0;height:1.5pt" o:hralign="center" o:hrstd="t" o:hr="t" fillcolor="#a0a0a0" stroked="f"/>
        </w:pict>
      </w:r>
    </w:p>
    <w:p w14:paraId="0975C131" w14:textId="77777777" w:rsidR="004119A5" w:rsidRDefault="00726B2B" w:rsidP="00726B2B">
      <w:pPr>
        <w:rPr>
          <w:rFonts w:hint="eastAsia"/>
        </w:rPr>
      </w:pPr>
      <w:r w:rsidRPr="00726B2B">
        <w:rPr>
          <w:b/>
          <w:bCs/>
        </w:rPr>
        <w:t>摘要</w:t>
      </w:r>
      <w:r w:rsidRPr="00726B2B">
        <w:t>：</w:t>
      </w:r>
      <w:r w:rsidR="004119A5" w:rsidRPr="004119A5">
        <w:t>概率论与数理统计是现代人工智能与机器学习算法的理论基石。在模型开发与评估的生命周期中，开发者往往容易陷入“唯准确率论”的误区，而忽视了对模型预测“稳定度”与特征工程“有效性”的深层次探究。本文以北京邮电大学教</w:t>
      </w:r>
      <w:proofErr w:type="gramStart"/>
      <w:r w:rsidR="004119A5" w:rsidRPr="004119A5">
        <w:t>三教学</w:t>
      </w:r>
      <w:proofErr w:type="gramEnd"/>
      <w:r w:rsidR="004119A5" w:rsidRPr="004119A5">
        <w:t>楼校园网（BUPT-Wi-Fi）实时带宽负载预测为真实实例背景，系统性地探讨了概率论中的三大核心数字特征——数学期望、方差以及相关系数在机器学习模型评价与</w:t>
      </w:r>
      <w:proofErr w:type="gramStart"/>
      <w:r w:rsidR="004119A5" w:rsidRPr="004119A5">
        <w:t>数据降维中</w:t>
      </w:r>
      <w:proofErr w:type="gramEnd"/>
      <w:r w:rsidR="004119A5" w:rsidRPr="004119A5">
        <w:t>的具体应用。通过对模拟时序数据的深入对比分析，本文不仅验证了联合使用多种数字特征能够更科学地量化模型的系统性偏差与泛化能力，还结合“偏差-方差权衡（Bias-Variance Trade-off）”理论，为构建高效、稳健的校园网络智能调度系统提供了理论依据。</w:t>
      </w:r>
    </w:p>
    <w:p w14:paraId="3C1FEBBF" w14:textId="5ADDE3B9" w:rsidR="00726B2B" w:rsidRPr="00726B2B" w:rsidRDefault="00726B2B" w:rsidP="00726B2B">
      <w:pPr>
        <w:rPr>
          <w:rFonts w:hint="eastAsia"/>
        </w:rPr>
      </w:pPr>
      <w:r w:rsidRPr="00726B2B">
        <w:rPr>
          <w:b/>
          <w:bCs/>
        </w:rPr>
        <w:t>关键字</w:t>
      </w:r>
      <w:r w:rsidRPr="00726B2B">
        <w:t>：</w:t>
      </w:r>
      <w:r w:rsidR="004119A5" w:rsidRPr="004119A5">
        <w:t>数学期望；方差；相关系数；机器学习；偏差-方差分解；特征降维；校园网预测</w:t>
      </w:r>
    </w:p>
    <w:p w14:paraId="2FA3CD70" w14:textId="77777777" w:rsidR="00726B2B" w:rsidRPr="00726B2B" w:rsidRDefault="00000000" w:rsidP="00726B2B">
      <w:pPr>
        <w:rPr>
          <w:rFonts w:hint="eastAsia"/>
        </w:rPr>
      </w:pPr>
      <w:r>
        <w:pict w14:anchorId="5CFFB647">
          <v:rect id="_x0000_i1026" style="width:0;height:1.5pt" o:hralign="center" o:hrstd="t" o:hr="t" fillcolor="#a0a0a0" stroked="f"/>
        </w:pict>
      </w:r>
    </w:p>
    <w:p w14:paraId="3A0D0D5E" w14:textId="77777777" w:rsidR="00726B2B" w:rsidRPr="00726B2B" w:rsidRDefault="00726B2B" w:rsidP="00726B2B">
      <w:pPr>
        <w:rPr>
          <w:rFonts w:hint="eastAsia"/>
          <w:b/>
          <w:bCs/>
        </w:rPr>
      </w:pPr>
      <w:r w:rsidRPr="00726B2B">
        <w:rPr>
          <w:b/>
          <w:bCs/>
        </w:rPr>
        <w:t>一、 引言与实例背景</w:t>
      </w:r>
    </w:p>
    <w:p w14:paraId="143D0FCC" w14:textId="77777777" w:rsidR="004119A5" w:rsidRPr="004119A5" w:rsidRDefault="004119A5" w:rsidP="004119A5">
      <w:pPr>
        <w:rPr>
          <w:rFonts w:hint="eastAsia"/>
        </w:rPr>
      </w:pPr>
      <w:r w:rsidRPr="004119A5">
        <w:t>随着智慧校园物联网建设的不断深入，北京邮电大学的校园网络资源动态调度面临着日益复杂的挑战。特别是在教</w:t>
      </w:r>
      <w:proofErr w:type="gramStart"/>
      <w:r w:rsidRPr="004119A5">
        <w:t>三教学</w:t>
      </w:r>
      <w:proofErr w:type="gramEnd"/>
      <w:r w:rsidRPr="004119A5">
        <w:t>楼、西土城校区图书馆等人员密集且流动性强的区域，校园网的实时带宽负载受到排课安排、校园学术活动、学生碎片化作息等多种随机因素的交织影响，其时间序列呈现出高度的随机性与非线性波动。</w:t>
      </w:r>
    </w:p>
    <w:p w14:paraId="0593BA63" w14:textId="77777777" w:rsidR="004119A5" w:rsidRPr="004119A5" w:rsidRDefault="004119A5" w:rsidP="004119A5">
      <w:pPr>
        <w:rPr>
          <w:rFonts w:hint="eastAsia"/>
        </w:rPr>
      </w:pPr>
      <w:r w:rsidRPr="004119A5">
        <w:t>为了实现网络带宽资源的精准预分配、降低高并发时段的网络延迟，通常需要开发机器学习预测模型（如基于历史数据的回归预测）。然而，在面对简单的线性回归（模型 A）与复杂的深度神经网络（模型 B）等不同算法选型时，单纯依靠单次预测的绝对误差或平均绝对误差（MAE）往往具有欺骗性。如何科学地评价哪种复杂度的模型更</w:t>
      </w:r>
      <w:proofErr w:type="gramStart"/>
      <w:r w:rsidRPr="004119A5">
        <w:t>适合北邮的</w:t>
      </w:r>
      <w:proofErr w:type="gramEnd"/>
      <w:r w:rsidRPr="004119A5">
        <w:t>真实网络环境？如何剔除冗余的输入数据以降低模型训练</w:t>
      </w:r>
      <w:proofErr w:type="gramStart"/>
      <w:r w:rsidRPr="004119A5">
        <w:t>的算力开销</w:t>
      </w:r>
      <w:proofErr w:type="gramEnd"/>
      <w:r w:rsidRPr="004119A5">
        <w:t>？这就必须引入概率论中</w:t>
      </w:r>
      <w:r w:rsidRPr="004119A5">
        <w:rPr>
          <w:b/>
          <w:bCs/>
        </w:rPr>
        <w:t>随机变量的数字特征</w:t>
      </w:r>
      <w:r w:rsidRPr="004119A5">
        <w:t>作为量化分析工具。</w:t>
      </w:r>
    </w:p>
    <w:p w14:paraId="0F622110" w14:textId="77777777" w:rsidR="004119A5" w:rsidRPr="004119A5" w:rsidRDefault="004119A5" w:rsidP="004119A5">
      <w:pPr>
        <w:rPr>
          <w:rFonts w:hint="eastAsia"/>
        </w:rPr>
      </w:pPr>
      <w:r w:rsidRPr="004119A5">
        <w:t>本研究旨在利用</w:t>
      </w:r>
      <w:r w:rsidRPr="004119A5">
        <w:rPr>
          <w:b/>
          <w:bCs/>
        </w:rPr>
        <w:t>数学期望</w:t>
      </w:r>
      <w:r w:rsidRPr="004119A5">
        <w:t>评估预测误差的系统性偏离，利用</w:t>
      </w:r>
      <w:r w:rsidRPr="004119A5">
        <w:rPr>
          <w:b/>
          <w:bCs/>
        </w:rPr>
        <w:t>方差</w:t>
      </w:r>
      <w:r w:rsidRPr="004119A5">
        <w:t>揭示模型的鲁棒性与泛化能力，并利用</w:t>
      </w:r>
      <w:r w:rsidRPr="004119A5">
        <w:rPr>
          <w:b/>
          <w:bCs/>
        </w:rPr>
        <w:t>相关系数</w:t>
      </w:r>
      <w:r w:rsidRPr="004119A5">
        <w:t>指导特征选择与降维，从而构建一套完备的模型评估体系。</w:t>
      </w:r>
    </w:p>
    <w:p w14:paraId="5A2EA789" w14:textId="57DB3BE0" w:rsidR="00726B2B" w:rsidRPr="00726B2B" w:rsidRDefault="00726B2B" w:rsidP="00726B2B">
      <w:pPr>
        <w:rPr>
          <w:rFonts w:hint="eastAsia"/>
        </w:rPr>
      </w:pPr>
    </w:p>
    <w:p w14:paraId="4ADE06EA" w14:textId="77777777" w:rsidR="00726B2B" w:rsidRPr="00726B2B" w:rsidRDefault="00726B2B" w:rsidP="00726B2B">
      <w:pPr>
        <w:rPr>
          <w:rFonts w:hint="eastAsia"/>
          <w:b/>
          <w:bCs/>
        </w:rPr>
      </w:pPr>
      <w:r w:rsidRPr="00726B2B">
        <w:rPr>
          <w:b/>
          <w:bCs/>
        </w:rPr>
        <w:lastRenderedPageBreak/>
        <w:t>二、 数据收集与变量定义</w:t>
      </w:r>
    </w:p>
    <w:p w14:paraId="593F3DA7" w14:textId="77777777" w:rsidR="00C75338" w:rsidRDefault="004119A5" w:rsidP="00726B2B">
      <w:pPr>
        <w:rPr>
          <w:rFonts w:hint="eastAsia"/>
        </w:rPr>
      </w:pPr>
      <w:r w:rsidRPr="004119A5">
        <w:t>为支撑模型训练与特征相关性分析，本研究设定并模拟收集了</w:t>
      </w:r>
      <w:proofErr w:type="gramStart"/>
      <w:r w:rsidRPr="004119A5">
        <w:t>北邮教三教学</w:t>
      </w:r>
      <w:proofErr w:type="gramEnd"/>
      <w:r w:rsidRPr="004119A5">
        <w:t>楼在连续 30 天内（跨越</w:t>
      </w:r>
      <w:proofErr w:type="gramStart"/>
      <w:r w:rsidRPr="004119A5">
        <w:t>非考试周</w:t>
      </w:r>
      <w:proofErr w:type="gramEnd"/>
      <w:r w:rsidRPr="004119A5">
        <w:t>与考试周）的网络日志数据。</w:t>
      </w:r>
    </w:p>
    <w:p w14:paraId="5E0BE3CD" w14:textId="31FA455F" w:rsidR="00C75338" w:rsidRDefault="00C75338" w:rsidP="00726B2B">
      <w:pPr>
        <w:rPr>
          <w:rFonts w:hint="eastAsia"/>
        </w:rPr>
      </w:pPr>
      <w:r w:rsidRPr="00C75338">
        <w:t xml:space="preserve">数据是通过模拟 BUPT 网络管理中心的流量监控接口抓取，并利用 </w:t>
      </w:r>
      <w:r w:rsidRPr="00C75338">
        <w:rPr>
          <w:b/>
          <w:bCs/>
        </w:rPr>
        <w:t>Python (NumPy/Pandas)</w:t>
      </w:r>
      <w:r w:rsidRPr="00C75338">
        <w:t xml:space="preserve"> 库进行预处理。</w:t>
      </w:r>
    </w:p>
    <w:p w14:paraId="42BC182C" w14:textId="6A2D11AC" w:rsidR="00726B2B" w:rsidRPr="00726B2B" w:rsidRDefault="004119A5" w:rsidP="00726B2B">
      <w:pPr>
        <w:rPr>
          <w:rFonts w:hint="eastAsia"/>
        </w:rPr>
      </w:pPr>
      <w:r w:rsidRPr="004119A5">
        <w:t>数据粒度为小时级，涵盖了清晨低谷至晚间高峰时段。我们抽象并定义了以下随机变量与特征</w:t>
      </w:r>
      <w:r w:rsidR="00726B2B" w:rsidRPr="00726B2B">
        <w:t>：</w:t>
      </w:r>
    </w:p>
    <w:p w14:paraId="44F82FAB" w14:textId="1CA21A11" w:rsidR="00726B2B" w:rsidRPr="00726B2B" w:rsidRDefault="00726B2B" w:rsidP="00726B2B">
      <w:pPr>
        <w:numPr>
          <w:ilvl w:val="0"/>
          <w:numId w:val="3"/>
        </w:numPr>
        <w:rPr>
          <w:rFonts w:hint="eastAsia"/>
        </w:rPr>
      </w:pPr>
      <w:r w:rsidRPr="00726B2B">
        <w:rPr>
          <w:b/>
          <w:bCs/>
        </w:rPr>
        <w:t xml:space="preserve">输入特征 </w:t>
      </w:r>
      <w:r>
        <w:rPr>
          <w:noProof/>
        </w:rPr>
        <w:drawing>
          <wp:inline distT="0" distB="0" distL="0" distR="0" wp14:anchorId="1A91E487" wp14:editId="36BB1000">
            <wp:extent cx="232564" cy="213184"/>
            <wp:effectExtent l="0" t="0" r="0" b="0"/>
            <wp:docPr id="196235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59183" name=""/>
                    <pic:cNvPicPr/>
                  </pic:nvPicPr>
                  <pic:blipFill>
                    <a:blip r:embed="rId7"/>
                    <a:stretch>
                      <a:fillRect/>
                    </a:stretch>
                  </pic:blipFill>
                  <pic:spPr>
                    <a:xfrm>
                      <a:off x="0" y="0"/>
                      <a:ext cx="236151" cy="216472"/>
                    </a:xfrm>
                    <a:prstGeom prst="rect">
                      <a:avLst/>
                    </a:prstGeom>
                  </pic:spPr>
                </pic:pic>
              </a:graphicData>
            </a:graphic>
          </wp:inline>
        </w:drawing>
      </w:r>
      <w:r w:rsidRPr="00726B2B">
        <w:t>：</w:t>
      </w:r>
      <w:r w:rsidR="004119A5" w:rsidRPr="004119A5">
        <w:t>当前时间点（0-23 的离散化数值，表征时序周期性）。</w:t>
      </w:r>
    </w:p>
    <w:p w14:paraId="00498B3E" w14:textId="7D92BDDB" w:rsidR="00726B2B" w:rsidRPr="00726B2B" w:rsidRDefault="00726B2B" w:rsidP="00726B2B">
      <w:pPr>
        <w:numPr>
          <w:ilvl w:val="0"/>
          <w:numId w:val="3"/>
        </w:numPr>
        <w:rPr>
          <w:rFonts w:hint="eastAsia"/>
        </w:rPr>
      </w:pPr>
      <w:r w:rsidRPr="00726B2B">
        <w:rPr>
          <w:b/>
          <w:bCs/>
        </w:rPr>
        <w:t xml:space="preserve">输入特征 </w:t>
      </w:r>
      <w:r>
        <w:rPr>
          <w:noProof/>
        </w:rPr>
        <w:drawing>
          <wp:inline distT="0" distB="0" distL="0" distR="0" wp14:anchorId="49FE854A" wp14:editId="7710351F">
            <wp:extent cx="200851" cy="281191"/>
            <wp:effectExtent l="0" t="0" r="8890" b="5080"/>
            <wp:docPr id="650372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72154" name=""/>
                    <pic:cNvPicPr/>
                  </pic:nvPicPr>
                  <pic:blipFill>
                    <a:blip r:embed="rId8"/>
                    <a:stretch>
                      <a:fillRect/>
                    </a:stretch>
                  </pic:blipFill>
                  <pic:spPr>
                    <a:xfrm>
                      <a:off x="0" y="0"/>
                      <a:ext cx="203234" cy="284527"/>
                    </a:xfrm>
                    <a:prstGeom prst="rect">
                      <a:avLst/>
                    </a:prstGeom>
                  </pic:spPr>
                </pic:pic>
              </a:graphicData>
            </a:graphic>
          </wp:inline>
        </w:drawing>
      </w:r>
      <w:r w:rsidRPr="00726B2B">
        <w:t>：</w:t>
      </w:r>
      <w:r w:rsidR="004119A5" w:rsidRPr="004119A5">
        <w:t>教三</w:t>
      </w:r>
      <w:proofErr w:type="gramStart"/>
      <w:r w:rsidR="004119A5" w:rsidRPr="004119A5">
        <w:t>各</w:t>
      </w:r>
      <w:proofErr w:type="gramEnd"/>
      <w:r w:rsidR="004119A5" w:rsidRPr="004119A5">
        <w:t>楼层 AP 接入点实时统计的在线智能设备总数。</w:t>
      </w:r>
    </w:p>
    <w:p w14:paraId="206F6E04" w14:textId="5D4FAB09" w:rsidR="00726B2B" w:rsidRPr="00726B2B" w:rsidRDefault="00726B2B" w:rsidP="00726B2B">
      <w:pPr>
        <w:numPr>
          <w:ilvl w:val="0"/>
          <w:numId w:val="3"/>
        </w:numPr>
        <w:rPr>
          <w:rFonts w:hint="eastAsia"/>
        </w:rPr>
      </w:pPr>
      <w:r w:rsidRPr="00726B2B">
        <w:rPr>
          <w:b/>
          <w:bCs/>
        </w:rPr>
        <w:t xml:space="preserve">输入特征 </w:t>
      </w:r>
      <w:r>
        <w:rPr>
          <w:noProof/>
        </w:rPr>
        <w:drawing>
          <wp:inline distT="0" distB="0" distL="0" distR="0" wp14:anchorId="780BEED7" wp14:editId="531E0AF4">
            <wp:extent cx="200851" cy="200851"/>
            <wp:effectExtent l="0" t="0" r="8890" b="8890"/>
            <wp:docPr id="1939284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84097" name=""/>
                    <pic:cNvPicPr/>
                  </pic:nvPicPr>
                  <pic:blipFill>
                    <a:blip r:embed="rId9"/>
                    <a:stretch>
                      <a:fillRect/>
                    </a:stretch>
                  </pic:blipFill>
                  <pic:spPr>
                    <a:xfrm>
                      <a:off x="0" y="0"/>
                      <a:ext cx="202840" cy="202840"/>
                    </a:xfrm>
                    <a:prstGeom prst="rect">
                      <a:avLst/>
                    </a:prstGeom>
                  </pic:spPr>
                </pic:pic>
              </a:graphicData>
            </a:graphic>
          </wp:inline>
        </w:drawing>
      </w:r>
      <w:r w:rsidRPr="00726B2B">
        <w:t>：</w:t>
      </w:r>
      <w:r w:rsidR="004119A5" w:rsidRPr="004119A5">
        <w:t>教三周边食堂（如新一、新四）的实时排队密集度指数（作为潜在干扰特征引入，取值范围 0-10）。</w:t>
      </w:r>
    </w:p>
    <w:p w14:paraId="6DDC5489" w14:textId="19E1929E" w:rsidR="00726B2B" w:rsidRPr="00726B2B" w:rsidRDefault="00726B2B" w:rsidP="00726B2B">
      <w:pPr>
        <w:numPr>
          <w:ilvl w:val="0"/>
          <w:numId w:val="3"/>
        </w:numPr>
        <w:rPr>
          <w:rFonts w:hint="eastAsia"/>
        </w:rPr>
      </w:pPr>
      <w:r w:rsidRPr="00726B2B">
        <w:rPr>
          <w:b/>
          <w:bCs/>
        </w:rPr>
        <w:t xml:space="preserve">目标标签 </w:t>
      </w:r>
      <w:r>
        <w:rPr>
          <w:noProof/>
        </w:rPr>
        <w:drawing>
          <wp:inline distT="0" distB="0" distL="0" distR="0" wp14:anchorId="488B4D05" wp14:editId="750E57A2">
            <wp:extent cx="211268" cy="211268"/>
            <wp:effectExtent l="0" t="0" r="0" b="0"/>
            <wp:docPr id="1245338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38333" name=""/>
                    <pic:cNvPicPr/>
                  </pic:nvPicPr>
                  <pic:blipFill>
                    <a:blip r:embed="rId10"/>
                    <a:stretch>
                      <a:fillRect/>
                    </a:stretch>
                  </pic:blipFill>
                  <pic:spPr>
                    <a:xfrm>
                      <a:off x="0" y="0"/>
                      <a:ext cx="213757" cy="213757"/>
                    </a:xfrm>
                    <a:prstGeom prst="rect">
                      <a:avLst/>
                    </a:prstGeom>
                  </pic:spPr>
                </pic:pic>
              </a:graphicData>
            </a:graphic>
          </wp:inline>
        </w:drawing>
      </w:r>
      <w:r w:rsidRPr="00726B2B">
        <w:t>：</w:t>
      </w:r>
      <w:r w:rsidR="004119A5" w:rsidRPr="004119A5">
        <w:t>真实测量到的校园网带宽总负载（单位：Mbps）。</w:t>
      </w:r>
    </w:p>
    <w:p w14:paraId="38A40621" w14:textId="01525F62" w:rsidR="00726B2B" w:rsidRPr="00726B2B" w:rsidRDefault="004119A5" w:rsidP="00726B2B">
      <w:pPr>
        <w:rPr>
          <w:rFonts w:hint="eastAsia"/>
        </w:rPr>
      </w:pPr>
      <w:r w:rsidRPr="004119A5">
        <w:t>在实验中，我们分别训练了</w:t>
      </w:r>
      <w:r w:rsidRPr="004119A5">
        <w:rPr>
          <w:b/>
          <w:bCs/>
        </w:rPr>
        <w:t>轻量化线性回归模型（模型 A）与多层前馈神经网络模型（模型 B）</w:t>
      </w:r>
      <w:r w:rsidRPr="004119A5">
        <w:t>。对于验证集中的任意样本</w:t>
      </w:r>
      <w:r w:rsidR="00726B2B" w:rsidRPr="00726B2B">
        <w:t xml:space="preserve"> </w:t>
      </w:r>
      <w:proofErr w:type="spellStart"/>
      <w:r w:rsidR="00726B2B">
        <w:rPr>
          <w:rFonts w:hint="eastAsia"/>
        </w:rPr>
        <w:t>i</w:t>
      </w:r>
      <w:proofErr w:type="spellEnd"/>
      <w:r w:rsidR="00726B2B" w:rsidRPr="00726B2B">
        <w:t>，设其</w:t>
      </w:r>
      <w:r w:rsidRPr="004119A5">
        <w:t>真实带宽值</w:t>
      </w:r>
      <w:r w:rsidR="00726B2B" w:rsidRPr="00726B2B">
        <w:t>为</w:t>
      </w:r>
      <w:r w:rsidR="00726B2B">
        <w:rPr>
          <w:rFonts w:hint="eastAsia"/>
        </w:rPr>
        <w:t xml:space="preserve"> </w:t>
      </w:r>
      <w:r w:rsidR="00726B2B">
        <w:rPr>
          <w:noProof/>
        </w:rPr>
        <w:drawing>
          <wp:inline distT="0" distB="0" distL="0" distR="0" wp14:anchorId="543BC7F8" wp14:editId="72F7E51A">
            <wp:extent cx="195565" cy="263260"/>
            <wp:effectExtent l="0" t="0" r="0" b="3810"/>
            <wp:docPr id="1174870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70023" name=""/>
                    <pic:cNvPicPr/>
                  </pic:nvPicPr>
                  <pic:blipFill>
                    <a:blip r:embed="rId11"/>
                    <a:stretch>
                      <a:fillRect/>
                    </a:stretch>
                  </pic:blipFill>
                  <pic:spPr>
                    <a:xfrm>
                      <a:off x="0" y="0"/>
                      <a:ext cx="201168" cy="270802"/>
                    </a:xfrm>
                    <a:prstGeom prst="rect">
                      <a:avLst/>
                    </a:prstGeom>
                  </pic:spPr>
                </pic:pic>
              </a:graphicData>
            </a:graphic>
          </wp:inline>
        </w:drawing>
      </w:r>
      <w:r w:rsidR="00726B2B" w:rsidRPr="00726B2B">
        <w:t>，模型的预测值为</w:t>
      </w:r>
      <w:r w:rsidR="00726B2B">
        <w:rPr>
          <w:rFonts w:hint="eastAsia"/>
        </w:rPr>
        <w:t xml:space="preserve"> </w:t>
      </w:r>
      <w:r w:rsidR="00726B2B">
        <w:rPr>
          <w:noProof/>
        </w:rPr>
        <w:drawing>
          <wp:inline distT="0" distB="0" distL="0" distR="0" wp14:anchorId="0F819C6C" wp14:editId="38A56E6D">
            <wp:extent cx="195566" cy="260754"/>
            <wp:effectExtent l="0" t="0" r="0" b="6350"/>
            <wp:docPr id="30151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401" name=""/>
                    <pic:cNvPicPr/>
                  </pic:nvPicPr>
                  <pic:blipFill>
                    <a:blip r:embed="rId12"/>
                    <a:stretch>
                      <a:fillRect/>
                    </a:stretch>
                  </pic:blipFill>
                  <pic:spPr>
                    <a:xfrm>
                      <a:off x="0" y="0"/>
                      <a:ext cx="197870" cy="263826"/>
                    </a:xfrm>
                    <a:prstGeom prst="rect">
                      <a:avLst/>
                    </a:prstGeom>
                  </pic:spPr>
                </pic:pic>
              </a:graphicData>
            </a:graphic>
          </wp:inline>
        </w:drawing>
      </w:r>
      <w:r w:rsidR="00726B2B" w:rsidRPr="00726B2B">
        <w:t>，</w:t>
      </w:r>
      <w:r w:rsidRPr="004119A5">
        <w:t xml:space="preserve">我们定义“预测误差”为一个崭新的随机变量 </w:t>
      </w:r>
      <w:r>
        <w:rPr>
          <w:noProof/>
        </w:rPr>
        <w:drawing>
          <wp:inline distT="0" distB="0" distL="0" distR="0" wp14:anchorId="6E45B0D2" wp14:editId="17B47753">
            <wp:extent cx="142710" cy="265033"/>
            <wp:effectExtent l="0" t="0" r="0" b="1905"/>
            <wp:docPr id="1138943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43381" name=""/>
                    <pic:cNvPicPr/>
                  </pic:nvPicPr>
                  <pic:blipFill>
                    <a:blip r:embed="rId13"/>
                    <a:stretch>
                      <a:fillRect/>
                    </a:stretch>
                  </pic:blipFill>
                  <pic:spPr>
                    <a:xfrm>
                      <a:off x="0" y="0"/>
                      <a:ext cx="147533" cy="273990"/>
                    </a:xfrm>
                    <a:prstGeom prst="rect">
                      <a:avLst/>
                    </a:prstGeom>
                  </pic:spPr>
                </pic:pic>
              </a:graphicData>
            </a:graphic>
          </wp:inline>
        </w:drawing>
      </w:r>
      <w:r w:rsidR="00726B2B" w:rsidRPr="00726B2B">
        <w:t>：</w:t>
      </w:r>
    </w:p>
    <w:p w14:paraId="4862956B" w14:textId="77777777" w:rsidR="00B63A84" w:rsidRDefault="00726B2B" w:rsidP="00726B2B">
      <w:pPr>
        <w:rPr>
          <w:b/>
          <w:bCs/>
          <w:noProof/>
        </w:rPr>
      </w:pPr>
      <w:r>
        <w:rPr>
          <w:noProof/>
        </w:rPr>
        <w:drawing>
          <wp:inline distT="0" distB="0" distL="0" distR="0" wp14:anchorId="69B22552" wp14:editId="594F28F4">
            <wp:extent cx="972541" cy="316641"/>
            <wp:effectExtent l="0" t="0" r="0" b="7620"/>
            <wp:docPr id="2039409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09271" name=""/>
                    <pic:cNvPicPr/>
                  </pic:nvPicPr>
                  <pic:blipFill>
                    <a:blip r:embed="rId14"/>
                    <a:stretch>
                      <a:fillRect/>
                    </a:stretch>
                  </pic:blipFill>
                  <pic:spPr>
                    <a:xfrm>
                      <a:off x="0" y="0"/>
                      <a:ext cx="978729" cy="318656"/>
                    </a:xfrm>
                    <a:prstGeom prst="rect">
                      <a:avLst/>
                    </a:prstGeom>
                  </pic:spPr>
                </pic:pic>
              </a:graphicData>
            </a:graphic>
          </wp:inline>
        </w:drawing>
      </w:r>
    </w:p>
    <w:p w14:paraId="2226605E" w14:textId="417F36B5" w:rsidR="00726B2B" w:rsidRDefault="00C75338" w:rsidP="00726B2B">
      <w:pPr>
        <w:rPr>
          <w:rFonts w:hint="eastAsia"/>
          <w:b/>
          <w:bCs/>
        </w:rPr>
      </w:pPr>
      <w:r>
        <w:rPr>
          <w:rFonts w:hint="eastAsia"/>
          <w:b/>
          <w:bCs/>
          <w:noProof/>
        </w:rPr>
        <w:lastRenderedPageBreak/>
        <w:drawing>
          <wp:inline distT="0" distB="0" distL="0" distR="0" wp14:anchorId="1358E550" wp14:editId="1BD7D125">
            <wp:extent cx="6169660" cy="3362446"/>
            <wp:effectExtent l="0" t="0" r="2540" b="9525"/>
            <wp:docPr id="12461422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300"/>
                    <a:stretch>
                      <a:fillRect/>
                    </a:stretch>
                  </pic:blipFill>
                  <pic:spPr bwMode="auto">
                    <a:xfrm>
                      <a:off x="0" y="0"/>
                      <a:ext cx="6178324" cy="3367168"/>
                    </a:xfrm>
                    <a:prstGeom prst="rect">
                      <a:avLst/>
                    </a:prstGeom>
                    <a:noFill/>
                    <a:ln>
                      <a:noFill/>
                    </a:ln>
                    <a:extLst>
                      <a:ext uri="{53640926-AAD7-44D8-BBD7-CCE9431645EC}">
                        <a14:shadowObscured xmlns:a14="http://schemas.microsoft.com/office/drawing/2010/main"/>
                      </a:ext>
                    </a:extLst>
                  </pic:spPr>
                </pic:pic>
              </a:graphicData>
            </a:graphic>
          </wp:inline>
        </w:drawing>
      </w:r>
    </w:p>
    <w:p w14:paraId="1DCE64C7" w14:textId="42827745" w:rsidR="00726B2B" w:rsidRPr="00726B2B" w:rsidRDefault="00726B2B" w:rsidP="00726B2B">
      <w:pPr>
        <w:rPr>
          <w:rFonts w:hint="eastAsia"/>
          <w:b/>
          <w:bCs/>
        </w:rPr>
      </w:pPr>
      <w:r w:rsidRPr="00726B2B">
        <w:rPr>
          <w:b/>
          <w:bCs/>
        </w:rPr>
        <w:t>三、 知识点应用与数据分析过程</w:t>
      </w:r>
    </w:p>
    <w:p w14:paraId="11FCF98B" w14:textId="6D81323E" w:rsidR="00726B2B" w:rsidRPr="00726B2B" w:rsidRDefault="00726B2B" w:rsidP="00726B2B">
      <w:pPr>
        <w:rPr>
          <w:rFonts w:hint="eastAsia"/>
          <w:b/>
          <w:bCs/>
        </w:rPr>
      </w:pPr>
      <w:r w:rsidRPr="00726B2B">
        <w:rPr>
          <w:b/>
          <w:bCs/>
        </w:rPr>
        <w:t>3.1 数学期望：</w:t>
      </w:r>
      <w:r w:rsidR="004119A5" w:rsidRPr="004119A5">
        <w:rPr>
          <w:b/>
          <w:bCs/>
        </w:rPr>
        <w:t>衡量预测偏差（Bias）与均值精度</w:t>
      </w:r>
    </w:p>
    <w:p w14:paraId="30FDF568" w14:textId="1A2DA81B" w:rsidR="00726B2B" w:rsidRPr="00726B2B" w:rsidRDefault="00726B2B" w:rsidP="00726B2B">
      <w:pPr>
        <w:rPr>
          <w:rFonts w:hint="eastAsia"/>
        </w:rPr>
      </w:pPr>
      <w:r w:rsidRPr="00726B2B">
        <w:rPr>
          <w:b/>
          <w:bCs/>
        </w:rPr>
        <w:t>理论基础</w:t>
      </w:r>
      <w:r w:rsidRPr="00726B2B">
        <w:t>：随机变量的数学期望 E(X) 描述了该变量</w:t>
      </w:r>
      <w:r w:rsidR="004119A5" w:rsidRPr="004119A5">
        <w:t>在概率分布意义下的中心位置或平均取值水平。对于离散型随机变量</w:t>
      </w:r>
      <w:r w:rsidRPr="00726B2B">
        <w:t xml:space="preserve">，其定义为 </w:t>
      </w:r>
      <w:r>
        <w:rPr>
          <w:noProof/>
        </w:rPr>
        <w:drawing>
          <wp:inline distT="0" distB="0" distL="0" distR="0" wp14:anchorId="0FDD3CFC" wp14:editId="1F32D5DC">
            <wp:extent cx="1807657" cy="317562"/>
            <wp:effectExtent l="0" t="0" r="2540" b="6350"/>
            <wp:docPr id="22693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39419" name=""/>
                    <pic:cNvPicPr/>
                  </pic:nvPicPr>
                  <pic:blipFill>
                    <a:blip r:embed="rId16"/>
                    <a:stretch>
                      <a:fillRect/>
                    </a:stretch>
                  </pic:blipFill>
                  <pic:spPr>
                    <a:xfrm>
                      <a:off x="0" y="0"/>
                      <a:ext cx="1828601" cy="321241"/>
                    </a:xfrm>
                    <a:prstGeom prst="rect">
                      <a:avLst/>
                    </a:prstGeom>
                  </pic:spPr>
                </pic:pic>
              </a:graphicData>
            </a:graphic>
          </wp:inline>
        </w:drawing>
      </w:r>
      <w:r w:rsidRPr="00726B2B">
        <w:t xml:space="preserve">；对于连续型随机变量，则为 </w:t>
      </w:r>
      <w:r w:rsidRPr="00726B2B">
        <w:rPr>
          <w:b/>
          <w:bCs/>
        </w:rPr>
        <w:t>E(X) =</w:t>
      </w:r>
      <w:r w:rsidRPr="00726B2B">
        <w:t xml:space="preserve"> </w:t>
      </w:r>
      <w:r>
        <w:rPr>
          <w:noProof/>
        </w:rPr>
        <w:drawing>
          <wp:inline distT="0" distB="0" distL="0" distR="0" wp14:anchorId="17498D67" wp14:editId="164CDDEB">
            <wp:extent cx="1157535" cy="354347"/>
            <wp:effectExtent l="0" t="0" r="5080" b="7620"/>
            <wp:docPr id="1343236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36163" name=""/>
                    <pic:cNvPicPr/>
                  </pic:nvPicPr>
                  <pic:blipFill>
                    <a:blip r:embed="rId17"/>
                    <a:stretch>
                      <a:fillRect/>
                    </a:stretch>
                  </pic:blipFill>
                  <pic:spPr>
                    <a:xfrm>
                      <a:off x="0" y="0"/>
                      <a:ext cx="1171697" cy="358682"/>
                    </a:xfrm>
                    <a:prstGeom prst="rect">
                      <a:avLst/>
                    </a:prstGeom>
                  </pic:spPr>
                </pic:pic>
              </a:graphicData>
            </a:graphic>
          </wp:inline>
        </w:drawing>
      </w:r>
      <w:r w:rsidRPr="00726B2B">
        <w:t>。</w:t>
      </w:r>
    </w:p>
    <w:p w14:paraId="19BC5B32" w14:textId="27DBFF25" w:rsidR="00726B2B" w:rsidRPr="00726B2B" w:rsidRDefault="00726B2B" w:rsidP="00726B2B">
      <w:pPr>
        <w:rPr>
          <w:rFonts w:hint="eastAsia"/>
        </w:rPr>
      </w:pPr>
      <w:r w:rsidRPr="00726B2B">
        <w:rPr>
          <w:b/>
          <w:bCs/>
        </w:rPr>
        <w:t>实际应用</w:t>
      </w:r>
      <w:r w:rsidRPr="00726B2B">
        <w:t xml:space="preserve">：在模型评估中，我们将误差 </w:t>
      </w:r>
      <w:r>
        <w:rPr>
          <w:noProof/>
        </w:rPr>
        <w:drawing>
          <wp:inline distT="0" distB="0" distL="0" distR="0" wp14:anchorId="42E32D0D" wp14:editId="1A00790C">
            <wp:extent cx="126853" cy="169138"/>
            <wp:effectExtent l="0" t="0" r="6985" b="2540"/>
            <wp:docPr id="1102894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94855" name=""/>
                    <pic:cNvPicPr/>
                  </pic:nvPicPr>
                  <pic:blipFill>
                    <a:blip r:embed="rId18"/>
                    <a:stretch>
                      <a:fillRect/>
                    </a:stretch>
                  </pic:blipFill>
                  <pic:spPr>
                    <a:xfrm>
                      <a:off x="0" y="0"/>
                      <a:ext cx="128851" cy="171802"/>
                    </a:xfrm>
                    <a:prstGeom prst="rect">
                      <a:avLst/>
                    </a:prstGeom>
                  </pic:spPr>
                </pic:pic>
              </a:graphicData>
            </a:graphic>
          </wp:inline>
        </w:drawing>
      </w:r>
      <w:r w:rsidRPr="00726B2B">
        <w:t xml:space="preserve"> 视为</w:t>
      </w:r>
      <w:r w:rsidR="004119A5" w:rsidRPr="004119A5">
        <w:t>连续型</w:t>
      </w:r>
      <w:r w:rsidRPr="00726B2B">
        <w:t>随机变量。</w:t>
      </w:r>
      <w:r w:rsidR="004119A5" w:rsidRPr="004119A5">
        <w:t xml:space="preserve">通过计算大量测试样本下误差的数学期望 </w:t>
      </w:r>
      <w:r w:rsidRPr="00726B2B">
        <w:t xml:space="preserve"> </w:t>
      </w:r>
      <w:r>
        <w:rPr>
          <w:noProof/>
        </w:rPr>
        <w:drawing>
          <wp:inline distT="0" distB="0" distL="0" distR="0" wp14:anchorId="1E6E45D0" wp14:editId="7A975064">
            <wp:extent cx="385845" cy="304614"/>
            <wp:effectExtent l="0" t="0" r="0" b="635"/>
            <wp:docPr id="140885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540" name=""/>
                    <pic:cNvPicPr/>
                  </pic:nvPicPr>
                  <pic:blipFill>
                    <a:blip r:embed="rId19"/>
                    <a:stretch>
                      <a:fillRect/>
                    </a:stretch>
                  </pic:blipFill>
                  <pic:spPr>
                    <a:xfrm>
                      <a:off x="0" y="0"/>
                      <a:ext cx="387975" cy="306295"/>
                    </a:xfrm>
                    <a:prstGeom prst="rect">
                      <a:avLst/>
                    </a:prstGeom>
                  </pic:spPr>
                </pic:pic>
              </a:graphicData>
            </a:graphic>
          </wp:inline>
        </w:drawing>
      </w:r>
      <w:r w:rsidRPr="00726B2B">
        <w:t>，</w:t>
      </w:r>
      <w:r w:rsidR="004119A5" w:rsidRPr="004119A5">
        <w:t>我们可以精准刻画模型预测的</w:t>
      </w:r>
      <w:r w:rsidR="004119A5" w:rsidRPr="004119A5">
        <w:rPr>
          <w:b/>
          <w:bCs/>
        </w:rPr>
        <w:t>系统性偏差（Systematic Bias）</w:t>
      </w:r>
      <w:r w:rsidRPr="00726B2B">
        <w:t>。</w:t>
      </w:r>
    </w:p>
    <w:p w14:paraId="14C3C319" w14:textId="77777777" w:rsidR="004119A5" w:rsidRDefault="00726B2B" w:rsidP="00726B2B">
      <w:pPr>
        <w:rPr>
          <w:rFonts w:hint="eastAsia"/>
        </w:rPr>
      </w:pPr>
      <w:r w:rsidRPr="00726B2B">
        <w:t xml:space="preserve">如果 </w:t>
      </w:r>
      <w:r>
        <w:rPr>
          <w:noProof/>
        </w:rPr>
        <w:drawing>
          <wp:inline distT="0" distB="0" distL="0" distR="0" wp14:anchorId="1DFDFA9D" wp14:editId="615D470F">
            <wp:extent cx="808689" cy="292027"/>
            <wp:effectExtent l="0" t="0" r="0" b="0"/>
            <wp:docPr id="640069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69576" name=""/>
                    <pic:cNvPicPr/>
                  </pic:nvPicPr>
                  <pic:blipFill>
                    <a:blip r:embed="rId20"/>
                    <a:stretch>
                      <a:fillRect/>
                    </a:stretch>
                  </pic:blipFill>
                  <pic:spPr>
                    <a:xfrm>
                      <a:off x="0" y="0"/>
                      <a:ext cx="818089" cy="295422"/>
                    </a:xfrm>
                    <a:prstGeom prst="rect">
                      <a:avLst/>
                    </a:prstGeom>
                  </pic:spPr>
                </pic:pic>
              </a:graphicData>
            </a:graphic>
          </wp:inline>
        </w:drawing>
      </w:r>
      <w:r w:rsidRPr="00726B2B">
        <w:t>，</w:t>
      </w:r>
      <w:r w:rsidR="004119A5" w:rsidRPr="004119A5">
        <w:t>说明该模型在统计学意义上是</w:t>
      </w:r>
      <w:r w:rsidR="004119A5" w:rsidRPr="004119A5">
        <w:rPr>
          <w:b/>
          <w:bCs/>
        </w:rPr>
        <w:t>无偏估计</w:t>
      </w:r>
      <w:r w:rsidR="004119A5" w:rsidRPr="004119A5">
        <w:t>，其预测值虽有波动，但整体的期望值与真实带宽消耗一致。</w:t>
      </w:r>
    </w:p>
    <w:p w14:paraId="6A033A6B" w14:textId="0072FF68" w:rsidR="00726B2B" w:rsidRPr="00726B2B" w:rsidRDefault="00726B2B" w:rsidP="00726B2B">
      <w:pPr>
        <w:rPr>
          <w:rFonts w:hint="eastAsia"/>
        </w:rPr>
      </w:pPr>
      <w:r w:rsidRPr="00726B2B">
        <w:t xml:space="preserve">如果 </w:t>
      </w:r>
      <w:r>
        <w:rPr>
          <w:noProof/>
        </w:rPr>
        <w:drawing>
          <wp:inline distT="0" distB="0" distL="0" distR="0" wp14:anchorId="35531D7A" wp14:editId="05F03F68">
            <wp:extent cx="364703" cy="287923"/>
            <wp:effectExtent l="0" t="0" r="0" b="0"/>
            <wp:docPr id="1228809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9053" name=""/>
                    <pic:cNvPicPr/>
                  </pic:nvPicPr>
                  <pic:blipFill>
                    <a:blip r:embed="rId19"/>
                    <a:stretch>
                      <a:fillRect/>
                    </a:stretch>
                  </pic:blipFill>
                  <pic:spPr>
                    <a:xfrm>
                      <a:off x="0" y="0"/>
                      <a:ext cx="367232" cy="289920"/>
                    </a:xfrm>
                    <a:prstGeom prst="rect">
                      <a:avLst/>
                    </a:prstGeom>
                  </pic:spPr>
                </pic:pic>
              </a:graphicData>
            </a:graphic>
          </wp:inline>
        </w:drawing>
      </w:r>
      <w:r w:rsidRPr="00726B2B">
        <w:t xml:space="preserve"> 显著大于 0，</w:t>
      </w:r>
      <w:r w:rsidR="004119A5" w:rsidRPr="004119A5">
        <w:t>说明模型存在结构性缺陷，持续低估了教三的实际网络流量。在校园网实际调度中，这种系统性低估将直接导致带宽预分配不足，引发大规模的网络拥塞与用户体验下降。</w:t>
      </w:r>
    </w:p>
    <w:p w14:paraId="18E50FFD" w14:textId="2B02A57D" w:rsidR="00726B2B" w:rsidRPr="00726B2B" w:rsidRDefault="00726B2B" w:rsidP="00726B2B">
      <w:pPr>
        <w:rPr>
          <w:rFonts w:hint="eastAsia"/>
          <w:b/>
          <w:bCs/>
        </w:rPr>
      </w:pPr>
      <w:r w:rsidRPr="00726B2B">
        <w:rPr>
          <w:b/>
          <w:bCs/>
        </w:rPr>
        <w:t>3.2 方差：</w:t>
      </w:r>
      <w:r w:rsidR="004119A5" w:rsidRPr="004119A5">
        <w:rPr>
          <w:b/>
          <w:bCs/>
        </w:rPr>
        <w:t>评估模型泛化稳定性与过拟合风险（Variance）</w:t>
      </w:r>
    </w:p>
    <w:p w14:paraId="26A30CB7" w14:textId="543A8DF4" w:rsidR="00726B2B" w:rsidRPr="00726B2B" w:rsidRDefault="00726B2B" w:rsidP="00726B2B">
      <w:pPr>
        <w:rPr>
          <w:rFonts w:hint="eastAsia"/>
        </w:rPr>
      </w:pPr>
      <w:r w:rsidRPr="00726B2B">
        <w:rPr>
          <w:b/>
          <w:bCs/>
        </w:rPr>
        <w:lastRenderedPageBreak/>
        <w:t>理论基础</w:t>
      </w:r>
      <w:r w:rsidRPr="00726B2B">
        <w:t xml:space="preserve">：方差 D(X) </w:t>
      </w:r>
      <w:r w:rsidR="004119A5" w:rsidRPr="004119A5">
        <w:t>衡量了随机变量取值偏离其数学期望的离散程度，其计算公式为：</w:t>
      </w:r>
    </w:p>
    <w:p w14:paraId="3AB69F43" w14:textId="77777777" w:rsidR="00726B2B" w:rsidRDefault="00726B2B" w:rsidP="00726B2B">
      <w:pPr>
        <w:rPr>
          <w:rFonts w:hint="eastAsia"/>
        </w:rPr>
      </w:pPr>
      <w:r>
        <w:rPr>
          <w:noProof/>
        </w:rPr>
        <w:drawing>
          <wp:inline distT="0" distB="0" distL="0" distR="0" wp14:anchorId="4079D696" wp14:editId="3AB9B40F">
            <wp:extent cx="3641743" cy="367053"/>
            <wp:effectExtent l="0" t="0" r="0" b="0"/>
            <wp:docPr id="859891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91740" name=""/>
                    <pic:cNvPicPr/>
                  </pic:nvPicPr>
                  <pic:blipFill>
                    <a:blip r:embed="rId21"/>
                    <a:stretch>
                      <a:fillRect/>
                    </a:stretch>
                  </pic:blipFill>
                  <pic:spPr>
                    <a:xfrm>
                      <a:off x="0" y="0"/>
                      <a:ext cx="3701088" cy="373034"/>
                    </a:xfrm>
                    <a:prstGeom prst="rect">
                      <a:avLst/>
                    </a:prstGeom>
                  </pic:spPr>
                </pic:pic>
              </a:graphicData>
            </a:graphic>
          </wp:inline>
        </w:drawing>
      </w:r>
    </w:p>
    <w:p w14:paraId="1C583CF7" w14:textId="512A768A" w:rsidR="00726B2B" w:rsidRPr="00726B2B" w:rsidRDefault="00726B2B" w:rsidP="00726B2B">
      <w:pPr>
        <w:rPr>
          <w:rFonts w:hint="eastAsia"/>
        </w:rPr>
      </w:pPr>
      <w:proofErr w:type="gramStart"/>
      <w:r w:rsidRPr="00726B2B">
        <w:t>方差越</w:t>
      </w:r>
      <w:proofErr w:type="gramEnd"/>
      <w:r w:rsidRPr="00726B2B">
        <w:t>小，</w:t>
      </w:r>
      <w:r w:rsidR="004119A5" w:rsidRPr="004119A5">
        <w:t>说明随机变量的取值越集中、波动越小。</w:t>
      </w:r>
    </w:p>
    <w:p w14:paraId="11463252" w14:textId="77777777" w:rsidR="00C76A26" w:rsidRDefault="00726B2B" w:rsidP="00726B2B">
      <w:pPr>
        <w:rPr>
          <w:rFonts w:hint="eastAsia"/>
        </w:rPr>
      </w:pPr>
      <w:r w:rsidRPr="00726B2B">
        <w:rPr>
          <w:b/>
          <w:bCs/>
        </w:rPr>
        <w:t>实际应用</w:t>
      </w:r>
      <w:r w:rsidRPr="00726B2B">
        <w:t>：</w:t>
      </w:r>
    </w:p>
    <w:p w14:paraId="09A9B49F" w14:textId="77777777" w:rsidR="00C75338" w:rsidRDefault="00C76A26" w:rsidP="00726B2B">
      <w:pPr>
        <w:rPr>
          <w:rFonts w:hint="eastAsia"/>
        </w:rPr>
      </w:pPr>
      <w:r w:rsidRPr="00C76A26">
        <w:t>在机器学习理论中，</w:t>
      </w:r>
      <w:r w:rsidR="00C75338" w:rsidRPr="00C75338">
        <w:t>方差表达了取值与其期望值的偏离程度</w:t>
      </w:r>
      <w:r w:rsidR="00C75338">
        <w:rPr>
          <w:rFonts w:hint="eastAsia"/>
        </w:rPr>
        <w:t>，</w:t>
      </w:r>
    </w:p>
    <w:p w14:paraId="102CBC8D" w14:textId="0A1CB072" w:rsidR="00C76A26" w:rsidRDefault="00C76A26" w:rsidP="00726B2B">
      <w:pPr>
        <w:rPr>
          <w:rFonts w:hint="eastAsia"/>
        </w:rPr>
      </w:pPr>
      <w:r w:rsidRPr="00C76A26">
        <w:t>存在著名的“偏差-方差分解（Bias-Variance Decomposition）”定理，即模型的期望泛化误差可分解为：</w:t>
      </w:r>
      <w:r>
        <w:rPr>
          <w:noProof/>
        </w:rPr>
        <w:drawing>
          <wp:inline distT="0" distB="0" distL="0" distR="0" wp14:anchorId="006DBC03" wp14:editId="0BB8D09B">
            <wp:extent cx="3673456" cy="338688"/>
            <wp:effectExtent l="0" t="0" r="3810" b="4445"/>
            <wp:docPr id="1626961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61512" name=""/>
                    <pic:cNvPicPr/>
                  </pic:nvPicPr>
                  <pic:blipFill>
                    <a:blip r:embed="rId22"/>
                    <a:stretch>
                      <a:fillRect/>
                    </a:stretch>
                  </pic:blipFill>
                  <pic:spPr>
                    <a:xfrm>
                      <a:off x="0" y="0"/>
                      <a:ext cx="3711270" cy="342174"/>
                    </a:xfrm>
                    <a:prstGeom prst="rect">
                      <a:avLst/>
                    </a:prstGeom>
                  </pic:spPr>
                </pic:pic>
              </a:graphicData>
            </a:graphic>
          </wp:inline>
        </w:drawing>
      </w:r>
    </w:p>
    <w:p w14:paraId="12057820" w14:textId="6693EE5C" w:rsidR="00C75338" w:rsidRDefault="00C75338" w:rsidP="00726B2B">
      <w:pPr>
        <w:rPr>
          <w:rFonts w:hint="eastAsia"/>
        </w:rPr>
      </w:pPr>
      <w:r w:rsidRPr="00C75338">
        <w:rPr>
          <w:b/>
          <w:bCs/>
        </w:rPr>
        <w:t>论证逻辑</w:t>
      </w:r>
      <w:r w:rsidRPr="00C75338">
        <w:t>：强调即使模型B（深度学习）的</w:t>
      </w:r>
      <w:r w:rsidRPr="00C75338">
        <w:rPr>
          <w:b/>
          <w:bCs/>
        </w:rPr>
        <w:t>期望误差</w:t>
      </w:r>
      <w:r w:rsidRPr="00C75338">
        <w:t>更低（拟合得更准），但在教三Wi-Fi负载这种存在突发随机波动的场景下，其过大的</w:t>
      </w:r>
      <w:r w:rsidRPr="00C75338">
        <w:rPr>
          <w:b/>
          <w:bCs/>
        </w:rPr>
        <w:t>方差</w:t>
      </w:r>
      <w:r w:rsidRPr="00C75338">
        <w:t>会导致“预测抽风”，进而引发网络调度系统的剧烈震荡。</w:t>
      </w:r>
    </w:p>
    <w:p w14:paraId="24F47985" w14:textId="5D41E22E" w:rsidR="00C75338" w:rsidRPr="00C76A26" w:rsidRDefault="00C75338" w:rsidP="00726B2B">
      <w:pPr>
        <w:rPr>
          <w:rFonts w:hint="eastAsia"/>
        </w:rPr>
      </w:pPr>
    </w:p>
    <w:p w14:paraId="00278B9A" w14:textId="4C5AB344" w:rsidR="00726B2B" w:rsidRPr="00726B2B" w:rsidRDefault="00726B2B" w:rsidP="00726B2B">
      <w:pPr>
        <w:rPr>
          <w:rFonts w:hint="eastAsia"/>
        </w:rPr>
      </w:pPr>
      <w:r w:rsidRPr="00726B2B">
        <w:t xml:space="preserve">在机器学习中，误差的方差 </w:t>
      </w:r>
      <w:r>
        <w:rPr>
          <w:noProof/>
        </w:rPr>
        <w:drawing>
          <wp:inline distT="0" distB="0" distL="0" distR="0" wp14:anchorId="663DC102" wp14:editId="6E02B79D">
            <wp:extent cx="354132" cy="216080"/>
            <wp:effectExtent l="0" t="0" r="8255" b="0"/>
            <wp:docPr id="456950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0053" name=""/>
                    <pic:cNvPicPr/>
                  </pic:nvPicPr>
                  <pic:blipFill>
                    <a:blip r:embed="rId23"/>
                    <a:stretch>
                      <a:fillRect/>
                    </a:stretch>
                  </pic:blipFill>
                  <pic:spPr>
                    <a:xfrm>
                      <a:off x="0" y="0"/>
                      <a:ext cx="357479" cy="218122"/>
                    </a:xfrm>
                    <a:prstGeom prst="rect">
                      <a:avLst/>
                    </a:prstGeom>
                  </pic:spPr>
                </pic:pic>
              </a:graphicData>
            </a:graphic>
          </wp:inline>
        </w:drawing>
      </w:r>
      <w:r w:rsidRPr="00726B2B">
        <w:t xml:space="preserve"> </w:t>
      </w:r>
      <w:r w:rsidR="00C76A26" w:rsidRPr="00C76A26">
        <w:t>直观地反映了模型本身对训练数据扰动的敏感性（即稳定性</w:t>
      </w:r>
      <w:r w:rsidR="00C76A26" w:rsidRPr="00726B2B">
        <w:t>Variance</w:t>
      </w:r>
      <w:r w:rsidR="00C76A26" w:rsidRPr="00C76A26">
        <w:t>）。</w:t>
      </w:r>
    </w:p>
    <w:p w14:paraId="0B203813" w14:textId="3F5A7104" w:rsidR="00C76A26" w:rsidRPr="00C76A26" w:rsidRDefault="00C76A26" w:rsidP="00C76A26">
      <w:pPr>
        <w:rPr>
          <w:rFonts w:hint="eastAsia"/>
        </w:rPr>
      </w:pPr>
      <w:r w:rsidRPr="00C76A26">
        <w:t>在</w:t>
      </w:r>
      <w:proofErr w:type="gramStart"/>
      <w:r w:rsidRPr="00C76A26">
        <w:t>北邮复杂</w:t>
      </w:r>
      <w:proofErr w:type="gramEnd"/>
      <w:r w:rsidRPr="00C76A26">
        <w:t xml:space="preserve">的校园网环境中，即使深度神经网络（模型 B）的数学期望 </w:t>
      </w:r>
      <w:r w:rsidR="00726B2B" w:rsidRPr="00726B2B">
        <w:t xml:space="preserve"> </w:t>
      </w:r>
      <w:r w:rsidR="00726B2B">
        <w:rPr>
          <w:noProof/>
        </w:rPr>
        <w:drawing>
          <wp:inline distT="0" distB="0" distL="0" distR="0" wp14:anchorId="6237CEBA" wp14:editId="0814C1E8">
            <wp:extent cx="406987" cy="244192"/>
            <wp:effectExtent l="0" t="0" r="0" b="3810"/>
            <wp:docPr id="2031044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44238" name=""/>
                    <pic:cNvPicPr/>
                  </pic:nvPicPr>
                  <pic:blipFill>
                    <a:blip r:embed="rId24"/>
                    <a:stretch>
                      <a:fillRect/>
                    </a:stretch>
                  </pic:blipFill>
                  <pic:spPr>
                    <a:xfrm>
                      <a:off x="0" y="0"/>
                      <a:ext cx="414932" cy="248959"/>
                    </a:xfrm>
                    <a:prstGeom prst="rect">
                      <a:avLst/>
                    </a:prstGeom>
                  </pic:spPr>
                </pic:pic>
              </a:graphicData>
            </a:graphic>
          </wp:inline>
        </w:drawing>
      </w:r>
      <w:r w:rsidRPr="00C76A26">
        <w:t>极其接近于 0，但如果其方差</w:t>
      </w:r>
      <w:r w:rsidR="00726B2B" w:rsidRPr="00726B2B">
        <w:t xml:space="preserve"> </w:t>
      </w:r>
      <w:r w:rsidR="00726B2B">
        <w:rPr>
          <w:noProof/>
        </w:rPr>
        <w:drawing>
          <wp:inline distT="0" distB="0" distL="0" distR="0" wp14:anchorId="3A3386E5" wp14:editId="7EC72811">
            <wp:extent cx="443986" cy="248632"/>
            <wp:effectExtent l="0" t="0" r="0" b="0"/>
            <wp:docPr id="559252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52732" name=""/>
                    <pic:cNvPicPr/>
                  </pic:nvPicPr>
                  <pic:blipFill>
                    <a:blip r:embed="rId25"/>
                    <a:stretch>
                      <a:fillRect/>
                    </a:stretch>
                  </pic:blipFill>
                  <pic:spPr>
                    <a:xfrm>
                      <a:off x="0" y="0"/>
                      <a:ext cx="450326" cy="252182"/>
                    </a:xfrm>
                    <a:prstGeom prst="rect">
                      <a:avLst/>
                    </a:prstGeom>
                  </pic:spPr>
                </pic:pic>
              </a:graphicData>
            </a:graphic>
          </wp:inline>
        </w:drawing>
      </w:r>
      <w:r w:rsidR="00726B2B" w:rsidRPr="00726B2B">
        <w:t xml:space="preserve"> 极大，</w:t>
      </w:r>
      <w:r w:rsidRPr="00C76A26">
        <w:rPr>
          <w:b/>
          <w:bCs/>
        </w:rPr>
        <w:t>说明该模型发生了严重的</w:t>
      </w:r>
      <w:r w:rsidRPr="00C76A26">
        <w:t xml:space="preserve">“过拟合（Overfitting）”。一旦遇到未知的突发流量（如大型校园线上抢票、宣讲会集中开展），模型 B 的预测结果就会剧烈震荡，产生极端的错误预测。相反，线性回归（模型 A）即使存在微小的偏差（Bias），但若其方差 </w:t>
      </w:r>
      <w:r>
        <w:rPr>
          <w:noProof/>
        </w:rPr>
        <w:drawing>
          <wp:inline distT="0" distB="0" distL="0" distR="0" wp14:anchorId="0BAE7056" wp14:editId="12107A64">
            <wp:extent cx="330200" cy="186635"/>
            <wp:effectExtent l="0" t="0" r="0" b="4445"/>
            <wp:docPr id="1902939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39075" name=""/>
                    <pic:cNvPicPr/>
                  </pic:nvPicPr>
                  <pic:blipFill>
                    <a:blip r:embed="rId26"/>
                    <a:stretch>
                      <a:fillRect/>
                    </a:stretch>
                  </pic:blipFill>
                  <pic:spPr>
                    <a:xfrm>
                      <a:off x="0" y="0"/>
                      <a:ext cx="334520" cy="189077"/>
                    </a:xfrm>
                    <a:prstGeom prst="rect">
                      <a:avLst/>
                    </a:prstGeom>
                  </pic:spPr>
                </pic:pic>
              </a:graphicData>
            </a:graphic>
          </wp:inline>
        </w:drawing>
      </w:r>
      <w:r w:rsidRPr="00C76A26">
        <w:t>极小，则表明其在各种情况下的表现高度一致、十分稳健。</w:t>
      </w:r>
    </w:p>
    <w:p w14:paraId="4D12063E" w14:textId="5CC60F17" w:rsidR="00726B2B" w:rsidRPr="00726B2B" w:rsidRDefault="00726B2B" w:rsidP="00726B2B">
      <w:pPr>
        <w:rPr>
          <w:rFonts w:hint="eastAsia"/>
          <w:b/>
          <w:bCs/>
        </w:rPr>
      </w:pPr>
      <w:r w:rsidRPr="00726B2B">
        <w:rPr>
          <w:b/>
          <w:bCs/>
        </w:rPr>
        <w:t>3.3 协方差与相关系数：</w:t>
      </w:r>
      <w:r w:rsidR="00C76A26" w:rsidRPr="00C76A26">
        <w:rPr>
          <w:b/>
          <w:bCs/>
        </w:rPr>
        <w:t>量化特征关联与指导数据降维</w:t>
      </w:r>
    </w:p>
    <w:p w14:paraId="478658B9" w14:textId="610552B1" w:rsidR="00726B2B" w:rsidRPr="00726B2B" w:rsidRDefault="00726B2B" w:rsidP="00726B2B">
      <w:pPr>
        <w:rPr>
          <w:rFonts w:hint="eastAsia"/>
        </w:rPr>
      </w:pPr>
      <w:r w:rsidRPr="00726B2B">
        <w:rPr>
          <w:b/>
          <w:bCs/>
        </w:rPr>
        <w:t>理论基础</w:t>
      </w:r>
      <w:r w:rsidRPr="00726B2B">
        <w:t xml:space="preserve">：协方差 </w:t>
      </w:r>
      <w:r>
        <w:rPr>
          <w:noProof/>
        </w:rPr>
        <w:drawing>
          <wp:inline distT="0" distB="0" distL="0" distR="0" wp14:anchorId="4FB3EECE" wp14:editId="10B159C9">
            <wp:extent cx="850974" cy="283658"/>
            <wp:effectExtent l="0" t="0" r="6350" b="2540"/>
            <wp:docPr id="2099331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31864" name=""/>
                    <pic:cNvPicPr/>
                  </pic:nvPicPr>
                  <pic:blipFill>
                    <a:blip r:embed="rId27"/>
                    <a:stretch>
                      <a:fillRect/>
                    </a:stretch>
                  </pic:blipFill>
                  <pic:spPr>
                    <a:xfrm>
                      <a:off x="0" y="0"/>
                      <a:ext cx="868621" cy="289540"/>
                    </a:xfrm>
                    <a:prstGeom prst="rect">
                      <a:avLst/>
                    </a:prstGeom>
                  </pic:spPr>
                </pic:pic>
              </a:graphicData>
            </a:graphic>
          </wp:inline>
        </w:drawing>
      </w:r>
      <w:r w:rsidRPr="00726B2B">
        <w:t xml:space="preserve"> 描述了两个随机变量的联合变化趋势，而</w:t>
      </w:r>
      <w:r w:rsidR="00C76A26" w:rsidRPr="00C76A26">
        <w:t>由于协方差受变量量纲影响，我们通常使用标准化后的</w:t>
      </w:r>
      <w:r w:rsidR="00C76A26" w:rsidRPr="00C76A26">
        <w:rPr>
          <w:b/>
          <w:bCs/>
        </w:rPr>
        <w:t>皮尔逊相关系数（Pearson Correlation Coefficient）</w:t>
      </w:r>
      <w:r w:rsidRPr="00726B2B">
        <w:t xml:space="preserve"> </w:t>
      </w:r>
      <w:r>
        <w:rPr>
          <w:noProof/>
        </w:rPr>
        <w:drawing>
          <wp:inline distT="0" distB="0" distL="0" distR="0" wp14:anchorId="46D5A88D" wp14:editId="0ADB18F6">
            <wp:extent cx="268889" cy="209136"/>
            <wp:effectExtent l="0" t="0" r="0" b="635"/>
            <wp:docPr id="1390615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15121" name=""/>
                    <pic:cNvPicPr/>
                  </pic:nvPicPr>
                  <pic:blipFill>
                    <a:blip r:embed="rId28"/>
                    <a:stretch>
                      <a:fillRect/>
                    </a:stretch>
                  </pic:blipFill>
                  <pic:spPr>
                    <a:xfrm>
                      <a:off x="0" y="0"/>
                      <a:ext cx="272396" cy="211864"/>
                    </a:xfrm>
                    <a:prstGeom prst="rect">
                      <a:avLst/>
                    </a:prstGeom>
                  </pic:spPr>
                </pic:pic>
              </a:graphicData>
            </a:graphic>
          </wp:inline>
        </w:drawing>
      </w:r>
      <w:r w:rsidRPr="00726B2B">
        <w:t xml:space="preserve"> 则是去</w:t>
      </w:r>
      <w:proofErr w:type="gramStart"/>
      <w:r w:rsidRPr="00726B2B">
        <w:t>量纲化</w:t>
      </w:r>
      <w:proofErr w:type="gramEnd"/>
      <w:r w:rsidRPr="00726B2B">
        <w:t>后的标准化指标，其定义为：</w:t>
      </w:r>
    </w:p>
    <w:p w14:paraId="47D31112" w14:textId="77777777" w:rsidR="00726B2B" w:rsidRDefault="00726B2B" w:rsidP="00726B2B">
      <w:pPr>
        <w:rPr>
          <w:rFonts w:hint="eastAsia"/>
        </w:rPr>
      </w:pPr>
      <w:r>
        <w:rPr>
          <w:noProof/>
        </w:rPr>
        <w:drawing>
          <wp:inline distT="0" distB="0" distL="0" distR="0" wp14:anchorId="2069F005" wp14:editId="213307F0">
            <wp:extent cx="1760087" cy="508066"/>
            <wp:effectExtent l="0" t="0" r="0" b="6350"/>
            <wp:docPr id="1934986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86969" name=""/>
                    <pic:cNvPicPr/>
                  </pic:nvPicPr>
                  <pic:blipFill>
                    <a:blip r:embed="rId29"/>
                    <a:stretch>
                      <a:fillRect/>
                    </a:stretch>
                  </pic:blipFill>
                  <pic:spPr>
                    <a:xfrm>
                      <a:off x="0" y="0"/>
                      <a:ext cx="1771307" cy="511305"/>
                    </a:xfrm>
                    <a:prstGeom prst="rect">
                      <a:avLst/>
                    </a:prstGeom>
                  </pic:spPr>
                </pic:pic>
              </a:graphicData>
            </a:graphic>
          </wp:inline>
        </w:drawing>
      </w:r>
    </w:p>
    <w:p w14:paraId="7D142869" w14:textId="4BE22BA8" w:rsidR="00726B2B" w:rsidRPr="00726B2B" w:rsidRDefault="00726B2B" w:rsidP="00726B2B">
      <w:pPr>
        <w:rPr>
          <w:rFonts w:hint="eastAsia"/>
        </w:rPr>
      </w:pPr>
      <w:r w:rsidRPr="00726B2B">
        <w:lastRenderedPageBreak/>
        <w:t xml:space="preserve">其中 </w:t>
      </w:r>
      <w:r>
        <w:rPr>
          <w:noProof/>
        </w:rPr>
        <w:drawing>
          <wp:inline distT="0" distB="0" distL="0" distR="0" wp14:anchorId="4026B4E6" wp14:editId="7D443398">
            <wp:extent cx="639551" cy="301036"/>
            <wp:effectExtent l="0" t="0" r="8255" b="3810"/>
            <wp:docPr id="580905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05989" name=""/>
                    <pic:cNvPicPr/>
                  </pic:nvPicPr>
                  <pic:blipFill rotWithShape="1">
                    <a:blip r:embed="rId30"/>
                    <a:srcRect l="-1" r="5340"/>
                    <a:stretch>
                      <a:fillRect/>
                    </a:stretch>
                  </pic:blipFill>
                  <pic:spPr bwMode="auto">
                    <a:xfrm>
                      <a:off x="0" y="0"/>
                      <a:ext cx="654996" cy="308306"/>
                    </a:xfrm>
                    <a:prstGeom prst="rect">
                      <a:avLst/>
                    </a:prstGeom>
                    <a:ln>
                      <a:noFill/>
                    </a:ln>
                    <a:extLst>
                      <a:ext uri="{53640926-AAD7-44D8-BBD7-CCE9431645EC}">
                        <a14:shadowObscured xmlns:a14="http://schemas.microsoft.com/office/drawing/2010/main"/>
                      </a:ext>
                    </a:extLst>
                  </pic:spPr>
                </pic:pic>
              </a:graphicData>
            </a:graphic>
          </wp:inline>
        </w:drawing>
      </w:r>
      <w:r w:rsidRPr="00726B2B">
        <w:t xml:space="preserve">。当 </w:t>
      </w:r>
      <w:r>
        <w:rPr>
          <w:noProof/>
        </w:rPr>
        <w:drawing>
          <wp:inline distT="0" distB="0" distL="0" distR="0" wp14:anchorId="27192CAC" wp14:editId="5BEFC2F2">
            <wp:extent cx="375274" cy="255621"/>
            <wp:effectExtent l="0" t="0" r="6350" b="0"/>
            <wp:docPr id="1315762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62467" name=""/>
                    <pic:cNvPicPr/>
                  </pic:nvPicPr>
                  <pic:blipFill>
                    <a:blip r:embed="rId31"/>
                    <a:stretch>
                      <a:fillRect/>
                    </a:stretch>
                  </pic:blipFill>
                  <pic:spPr>
                    <a:xfrm>
                      <a:off x="0" y="0"/>
                      <a:ext cx="384866" cy="262155"/>
                    </a:xfrm>
                    <a:prstGeom prst="rect">
                      <a:avLst/>
                    </a:prstGeom>
                  </pic:spPr>
                </pic:pic>
              </a:graphicData>
            </a:graphic>
          </wp:inline>
        </w:drawing>
      </w:r>
      <w:r w:rsidRPr="00726B2B">
        <w:t xml:space="preserve"> 接近 1 时，</w:t>
      </w:r>
      <w:r w:rsidR="00C76A26" w:rsidRPr="00C76A26">
        <w:t>说明两个变量间的线性相关性越强；接近 0 则说明无明显线性关系。</w:t>
      </w:r>
    </w:p>
    <w:p w14:paraId="013CE900" w14:textId="77777777" w:rsidR="00C76A26" w:rsidRDefault="00726B2B" w:rsidP="00726B2B">
      <w:pPr>
        <w:rPr>
          <w:rFonts w:hint="eastAsia"/>
        </w:rPr>
      </w:pPr>
      <w:r w:rsidRPr="00726B2B">
        <w:rPr>
          <w:b/>
          <w:bCs/>
        </w:rPr>
        <w:t>实际应用</w:t>
      </w:r>
      <w:r w:rsidRPr="00726B2B">
        <w:t>：</w:t>
      </w:r>
    </w:p>
    <w:p w14:paraId="080B8612" w14:textId="1BEE7E87" w:rsidR="00C76A26" w:rsidRPr="00C76A26" w:rsidRDefault="00C76A26" w:rsidP="00C76A26">
      <w:pPr>
        <w:rPr>
          <w:rFonts w:hint="eastAsia"/>
        </w:rPr>
      </w:pPr>
      <w:r w:rsidRPr="00C76A26">
        <w:t>在特征工程阶段，我们对提取的输入特征进行了相关性矩阵计算。结果表明，</w:t>
      </w:r>
      <w:r>
        <w:rPr>
          <w:noProof/>
        </w:rPr>
        <w:drawing>
          <wp:inline distT="0" distB="0" distL="0" distR="0" wp14:anchorId="207D582D" wp14:editId="03AC78F7">
            <wp:extent cx="206137" cy="206137"/>
            <wp:effectExtent l="0" t="0" r="3810" b="3810"/>
            <wp:docPr id="1450409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0764" name=""/>
                    <pic:cNvPicPr/>
                  </pic:nvPicPr>
                  <pic:blipFill>
                    <a:blip r:embed="rId32"/>
                    <a:stretch>
                      <a:fillRect/>
                    </a:stretch>
                  </pic:blipFill>
                  <pic:spPr>
                    <a:xfrm>
                      <a:off x="0" y="0"/>
                      <a:ext cx="211020" cy="211020"/>
                    </a:xfrm>
                    <a:prstGeom prst="rect">
                      <a:avLst/>
                    </a:prstGeom>
                  </pic:spPr>
                </pic:pic>
              </a:graphicData>
            </a:graphic>
          </wp:inline>
        </w:drawing>
      </w:r>
      <w:r w:rsidRPr="00C76A26">
        <w:t xml:space="preserve">（时间点）和 </w:t>
      </w:r>
      <w:r>
        <w:rPr>
          <w:noProof/>
        </w:rPr>
        <w:drawing>
          <wp:inline distT="0" distB="0" distL="0" distR="0" wp14:anchorId="138F4C51" wp14:editId="7B6F7CDD">
            <wp:extent cx="232564" cy="211421"/>
            <wp:effectExtent l="0" t="0" r="0" b="0"/>
            <wp:docPr id="1789417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16531" name=""/>
                    <pic:cNvPicPr/>
                  </pic:nvPicPr>
                  <pic:blipFill>
                    <a:blip r:embed="rId33"/>
                    <a:stretch>
                      <a:fillRect/>
                    </a:stretch>
                  </pic:blipFill>
                  <pic:spPr>
                    <a:xfrm>
                      <a:off x="0" y="0"/>
                      <a:ext cx="237830" cy="216209"/>
                    </a:xfrm>
                    <a:prstGeom prst="rect">
                      <a:avLst/>
                    </a:prstGeom>
                  </pic:spPr>
                </pic:pic>
              </a:graphicData>
            </a:graphic>
          </wp:inline>
        </w:drawing>
      </w:r>
      <w:r w:rsidRPr="00C76A26">
        <w:t xml:space="preserve">（在线设备数）的相关系数高达 </w:t>
      </w:r>
      <w:r>
        <w:rPr>
          <w:noProof/>
        </w:rPr>
        <w:drawing>
          <wp:inline distT="0" distB="0" distL="0" distR="0" wp14:anchorId="62844D99" wp14:editId="08A1E1D8">
            <wp:extent cx="1141679" cy="248529"/>
            <wp:effectExtent l="0" t="0" r="1905" b="0"/>
            <wp:docPr id="1198618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22379" name=""/>
                    <pic:cNvPicPr/>
                  </pic:nvPicPr>
                  <pic:blipFill>
                    <a:blip r:embed="rId34"/>
                    <a:stretch>
                      <a:fillRect/>
                    </a:stretch>
                  </pic:blipFill>
                  <pic:spPr>
                    <a:xfrm>
                      <a:off x="0" y="0"/>
                      <a:ext cx="1152558" cy="250897"/>
                    </a:xfrm>
                    <a:prstGeom prst="rect">
                      <a:avLst/>
                    </a:prstGeom>
                  </pic:spPr>
                </pic:pic>
              </a:graphicData>
            </a:graphic>
          </wp:inline>
        </w:drawing>
      </w:r>
      <w:r w:rsidRPr="00C76A26">
        <w:t>。这符合校园生活的实际逻辑：教三的在线设备</w:t>
      </w:r>
      <w:proofErr w:type="gramStart"/>
      <w:r w:rsidRPr="00C76A26">
        <w:t>数本身</w:t>
      </w:r>
      <w:proofErr w:type="gramEnd"/>
      <w:r w:rsidRPr="00C76A26">
        <w:t>就高度服从于时间点的作息规律（如白天满负荷，深夜骤降）。 在多元线性回归等算法中，若将两个高度相关的特征同时喂给模型，会导致设计矩阵近似奇异，引发严重的“多重共线性（Multicollinearity）”</w:t>
      </w:r>
      <w:r w:rsidRPr="00C76A26">
        <w:rPr>
          <w:b/>
          <w:bCs/>
        </w:rPr>
        <w:t>问题，不但会大幅增加模型权重的方差（使模型极不稳定），还会带来无谓</w:t>
      </w:r>
      <w:proofErr w:type="gramStart"/>
      <w:r w:rsidRPr="00C76A26">
        <w:rPr>
          <w:b/>
          <w:bCs/>
        </w:rPr>
        <w:t>的算力消耗</w:t>
      </w:r>
      <w:proofErr w:type="gramEnd"/>
      <w:r w:rsidRPr="00C76A26">
        <w:rPr>
          <w:b/>
          <w:bCs/>
        </w:rPr>
        <w:t>。因此，借助相关系数这一数字特征，我们果断实施了</w:t>
      </w:r>
      <w:r w:rsidRPr="00C76A26">
        <w:t xml:space="preserve">特征降维：剔除冗余的时序特征 </w:t>
      </w:r>
      <w:r>
        <w:rPr>
          <w:noProof/>
        </w:rPr>
        <w:drawing>
          <wp:inline distT="0" distB="0" distL="0" distR="0" wp14:anchorId="33648880" wp14:editId="32D57117">
            <wp:extent cx="206137" cy="206137"/>
            <wp:effectExtent l="0" t="0" r="3810" b="3810"/>
            <wp:docPr id="1531741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0764" name=""/>
                    <pic:cNvPicPr/>
                  </pic:nvPicPr>
                  <pic:blipFill>
                    <a:blip r:embed="rId32"/>
                    <a:stretch>
                      <a:fillRect/>
                    </a:stretch>
                  </pic:blipFill>
                  <pic:spPr>
                    <a:xfrm>
                      <a:off x="0" y="0"/>
                      <a:ext cx="211020" cy="211020"/>
                    </a:xfrm>
                    <a:prstGeom prst="rect">
                      <a:avLst/>
                    </a:prstGeom>
                  </pic:spPr>
                </pic:pic>
              </a:graphicData>
            </a:graphic>
          </wp:inline>
        </w:drawing>
      </w:r>
      <w:r w:rsidRPr="00C76A26">
        <w:t xml:space="preserve">，仅保留信息密度更高、实时性更强的 </w:t>
      </w:r>
      <w:r>
        <w:rPr>
          <w:noProof/>
        </w:rPr>
        <w:drawing>
          <wp:inline distT="0" distB="0" distL="0" distR="0" wp14:anchorId="61C31334" wp14:editId="13C49DF1">
            <wp:extent cx="232564" cy="211421"/>
            <wp:effectExtent l="0" t="0" r="0" b="0"/>
            <wp:docPr id="335476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16531" name=""/>
                    <pic:cNvPicPr/>
                  </pic:nvPicPr>
                  <pic:blipFill>
                    <a:blip r:embed="rId33"/>
                    <a:stretch>
                      <a:fillRect/>
                    </a:stretch>
                  </pic:blipFill>
                  <pic:spPr>
                    <a:xfrm>
                      <a:off x="0" y="0"/>
                      <a:ext cx="237830" cy="216209"/>
                    </a:xfrm>
                    <a:prstGeom prst="rect">
                      <a:avLst/>
                    </a:prstGeom>
                  </pic:spPr>
                </pic:pic>
              </a:graphicData>
            </a:graphic>
          </wp:inline>
        </w:drawing>
      </w:r>
      <w:r w:rsidRPr="00C76A26">
        <w:t xml:space="preserve">。同时，对于相关系数极低的干扰特征 </w:t>
      </w:r>
      <w:r>
        <w:rPr>
          <w:noProof/>
        </w:rPr>
        <w:drawing>
          <wp:inline distT="0" distB="0" distL="0" distR="0" wp14:anchorId="2778B38C" wp14:editId="5C8CC5AB">
            <wp:extent cx="218550" cy="218550"/>
            <wp:effectExtent l="0" t="0" r="0" b="0"/>
            <wp:docPr id="1555558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31546" name=""/>
                    <pic:cNvPicPr/>
                  </pic:nvPicPr>
                  <pic:blipFill>
                    <a:blip r:embed="rId35"/>
                    <a:stretch>
                      <a:fillRect/>
                    </a:stretch>
                  </pic:blipFill>
                  <pic:spPr>
                    <a:xfrm>
                      <a:off x="0" y="0"/>
                      <a:ext cx="219534" cy="219534"/>
                    </a:xfrm>
                    <a:prstGeom prst="rect">
                      <a:avLst/>
                    </a:prstGeom>
                  </pic:spPr>
                </pic:pic>
              </a:graphicData>
            </a:graphic>
          </wp:inline>
        </w:drawing>
      </w:r>
      <w:r w:rsidRPr="00C76A26">
        <w:t>（食堂排队指数，</w:t>
      </w:r>
      <w:r>
        <w:rPr>
          <w:noProof/>
        </w:rPr>
        <w:drawing>
          <wp:inline distT="0" distB="0" distL="0" distR="0" wp14:anchorId="1A835814" wp14:editId="3BD6B3C5">
            <wp:extent cx="576125" cy="211638"/>
            <wp:effectExtent l="0" t="0" r="0" b="0"/>
            <wp:docPr id="1108887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46810" name=""/>
                    <pic:cNvPicPr/>
                  </pic:nvPicPr>
                  <pic:blipFill>
                    <a:blip r:embed="rId36"/>
                    <a:stretch>
                      <a:fillRect/>
                    </a:stretch>
                  </pic:blipFill>
                  <pic:spPr>
                    <a:xfrm>
                      <a:off x="0" y="0"/>
                      <a:ext cx="590375" cy="216873"/>
                    </a:xfrm>
                    <a:prstGeom prst="rect">
                      <a:avLst/>
                    </a:prstGeom>
                  </pic:spPr>
                </pic:pic>
              </a:graphicData>
            </a:graphic>
          </wp:inline>
        </w:drawing>
      </w:r>
      <w:r w:rsidRPr="00C76A26">
        <w:t>），证实其为随机噪声，亦予以剔除。</w:t>
      </w:r>
    </w:p>
    <w:p w14:paraId="44F40D1F" w14:textId="77777777" w:rsidR="00B63A84" w:rsidRDefault="00B63A84" w:rsidP="00726B2B">
      <w:pPr>
        <w:rPr>
          <w:noProof/>
        </w:rPr>
      </w:pPr>
    </w:p>
    <w:p w14:paraId="18207DC4" w14:textId="29EB5A4D" w:rsidR="00C76A26" w:rsidRPr="00C76A26" w:rsidRDefault="006B420B" w:rsidP="00726B2B">
      <w:pPr>
        <w:rPr>
          <w:rFonts w:hint="eastAsia"/>
        </w:rPr>
      </w:pPr>
      <w:r>
        <w:rPr>
          <w:noProof/>
        </w:rPr>
        <w:drawing>
          <wp:inline distT="0" distB="0" distL="0" distR="0" wp14:anchorId="5B32FE17" wp14:editId="03673866">
            <wp:extent cx="5796280" cy="3159888"/>
            <wp:effectExtent l="0" t="0" r="0" b="2540"/>
            <wp:docPr id="2804834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2311"/>
                    <a:stretch>
                      <a:fillRect/>
                    </a:stretch>
                  </pic:blipFill>
                  <pic:spPr bwMode="auto">
                    <a:xfrm>
                      <a:off x="0" y="0"/>
                      <a:ext cx="5799148" cy="3161452"/>
                    </a:xfrm>
                    <a:prstGeom prst="rect">
                      <a:avLst/>
                    </a:prstGeom>
                    <a:noFill/>
                    <a:ln>
                      <a:noFill/>
                    </a:ln>
                    <a:extLst>
                      <a:ext uri="{53640926-AAD7-44D8-BBD7-CCE9431645EC}">
                        <a14:shadowObscured xmlns:a14="http://schemas.microsoft.com/office/drawing/2010/main"/>
                      </a:ext>
                    </a:extLst>
                  </pic:spPr>
                </pic:pic>
              </a:graphicData>
            </a:graphic>
          </wp:inline>
        </w:drawing>
      </w:r>
    </w:p>
    <w:p w14:paraId="0FD67EE6" w14:textId="77777777" w:rsidR="00726B2B" w:rsidRPr="00726B2B" w:rsidRDefault="00726B2B" w:rsidP="00726B2B">
      <w:pPr>
        <w:rPr>
          <w:rFonts w:hint="eastAsia"/>
          <w:b/>
          <w:bCs/>
        </w:rPr>
      </w:pPr>
      <w:r w:rsidRPr="00726B2B">
        <w:rPr>
          <w:b/>
          <w:bCs/>
        </w:rPr>
        <w:t>四、 实验结果与对比验证</w:t>
      </w:r>
    </w:p>
    <w:p w14:paraId="32CEE93D" w14:textId="7E506E22" w:rsidR="00726B2B" w:rsidRDefault="00C76A26" w:rsidP="00726B2B">
      <w:pPr>
        <w:rPr>
          <w:rFonts w:hint="eastAsia"/>
        </w:rPr>
      </w:pPr>
      <w:r w:rsidRPr="00C76A26">
        <w:t>我们利用 Python (NumPy/Pandas) 对处理后的 1000 条模拟测试集数据进行了统计计算。模型 A 与模型 B 在误差分布上的核心数字特征对比结果汇总如下：</w:t>
      </w:r>
    </w:p>
    <w:p w14:paraId="1B46FDB6" w14:textId="77777777" w:rsidR="00C76A26" w:rsidRPr="00726B2B" w:rsidRDefault="00C76A26" w:rsidP="00726B2B">
      <w:pPr>
        <w:rPr>
          <w:rFonts w:hint="eastAs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793"/>
        <w:gridCol w:w="1808"/>
        <w:gridCol w:w="3456"/>
      </w:tblGrid>
      <w:tr w:rsidR="00726B2B" w:rsidRPr="00726B2B" w14:paraId="51D7CB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69F07" w14:textId="77777777" w:rsidR="00726B2B" w:rsidRPr="00726B2B" w:rsidRDefault="00726B2B" w:rsidP="00726B2B">
            <w:pPr>
              <w:rPr>
                <w:rFonts w:hint="eastAsia"/>
              </w:rPr>
            </w:pPr>
            <w:r w:rsidRPr="00726B2B">
              <w:rPr>
                <w:b/>
                <w:bCs/>
              </w:rPr>
              <w:lastRenderedPageBreak/>
              <w:t>评价指标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FAF87" w14:textId="77777777" w:rsidR="00726B2B" w:rsidRPr="00726B2B" w:rsidRDefault="00726B2B" w:rsidP="00726B2B">
            <w:pPr>
              <w:rPr>
                <w:rFonts w:hint="eastAsia"/>
              </w:rPr>
            </w:pPr>
            <w:r w:rsidRPr="00726B2B">
              <w:rPr>
                <w:b/>
                <w:bCs/>
              </w:rPr>
              <w:t>模型 A (线性回归模型)</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D9BAB" w14:textId="77777777" w:rsidR="00726B2B" w:rsidRPr="00726B2B" w:rsidRDefault="00726B2B" w:rsidP="00726B2B">
            <w:pPr>
              <w:rPr>
                <w:rFonts w:hint="eastAsia"/>
              </w:rPr>
            </w:pPr>
            <w:r w:rsidRPr="00726B2B">
              <w:rPr>
                <w:b/>
                <w:bCs/>
              </w:rPr>
              <w:t>模型 B (深度神经网络)</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9CFDB" w14:textId="77777777" w:rsidR="00726B2B" w:rsidRPr="00726B2B" w:rsidRDefault="00726B2B" w:rsidP="00726B2B">
            <w:pPr>
              <w:rPr>
                <w:rFonts w:hint="eastAsia"/>
              </w:rPr>
            </w:pPr>
            <w:r w:rsidRPr="00726B2B">
              <w:rPr>
                <w:b/>
                <w:bCs/>
              </w:rPr>
              <w:t>结果解读</w:t>
            </w:r>
          </w:p>
        </w:tc>
      </w:tr>
      <w:tr w:rsidR="00726B2B" w:rsidRPr="00726B2B" w14:paraId="0A3296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901F6" w14:textId="2FC15D05" w:rsidR="00726B2B" w:rsidRPr="00726B2B" w:rsidRDefault="00726B2B" w:rsidP="00726B2B">
            <w:pPr>
              <w:rPr>
                <w:rFonts w:hint="eastAsia"/>
              </w:rPr>
            </w:pPr>
            <w:r w:rsidRPr="00726B2B">
              <w:rPr>
                <w:b/>
                <w:bCs/>
              </w:rPr>
              <w:t xml:space="preserve">期望 </w:t>
            </w:r>
            <w:r w:rsidR="00C817BB">
              <w:rPr>
                <w:noProof/>
              </w:rPr>
              <w:drawing>
                <wp:inline distT="0" distB="0" distL="0" distR="0" wp14:anchorId="281A5911" wp14:editId="7EF552A9">
                  <wp:extent cx="319693" cy="235563"/>
                  <wp:effectExtent l="0" t="0" r="4445" b="0"/>
                  <wp:docPr id="2099680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80460" name=""/>
                          <pic:cNvPicPr/>
                        </pic:nvPicPr>
                        <pic:blipFill>
                          <a:blip r:embed="rId38"/>
                          <a:stretch>
                            <a:fillRect/>
                          </a:stretch>
                        </pic:blipFill>
                        <pic:spPr>
                          <a:xfrm>
                            <a:off x="0" y="0"/>
                            <a:ext cx="323146" cy="238108"/>
                          </a:xfrm>
                          <a:prstGeom prst="rect">
                            <a:avLst/>
                          </a:prstGeom>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vAlign w:val="center"/>
            <w:hideMark/>
          </w:tcPr>
          <w:p w14:paraId="2EED2B10" w14:textId="13E57FF9" w:rsidR="00726B2B" w:rsidRPr="00726B2B" w:rsidRDefault="00726B2B" w:rsidP="00726B2B">
            <w:pPr>
              <w:rPr>
                <w:rFonts w:hint="eastAsia"/>
              </w:rPr>
            </w:pPr>
            <w:r w:rsidRPr="00726B2B">
              <w:t>0.85 Mbps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9BF7B" w14:textId="10AEEC69" w:rsidR="00726B2B" w:rsidRPr="00726B2B" w:rsidRDefault="00726B2B" w:rsidP="00726B2B">
            <w:pPr>
              <w:rPr>
                <w:rFonts w:hint="eastAsia"/>
              </w:rPr>
            </w:pPr>
            <w:r w:rsidRPr="00726B2B">
              <w:t>0.02</w:t>
            </w:r>
            <w:r w:rsidR="00C817BB">
              <w:rPr>
                <w:rFonts w:hint="eastAsia"/>
              </w:rPr>
              <w:t xml:space="preserve"> </w:t>
            </w:r>
            <w:r w:rsidRPr="00726B2B">
              <w:t>Mbps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3B424" w14:textId="6AF7A51F" w:rsidR="00726B2B" w:rsidRPr="00726B2B" w:rsidRDefault="00C76A26" w:rsidP="00726B2B">
            <w:pPr>
              <w:rPr>
                <w:rFonts w:hint="eastAsia"/>
              </w:rPr>
            </w:pPr>
            <w:r w:rsidRPr="00C76A26">
              <w:t>模型 B 拟合能力强，平均预测几乎无系统偏差；模型 A 存在约 0.85M 的系统性低估。</w:t>
            </w:r>
          </w:p>
        </w:tc>
      </w:tr>
      <w:tr w:rsidR="00726B2B" w:rsidRPr="00726B2B" w14:paraId="724BFA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C3B883" w14:textId="412E629A" w:rsidR="00726B2B" w:rsidRPr="00726B2B" w:rsidRDefault="00726B2B" w:rsidP="00726B2B">
            <w:pPr>
              <w:rPr>
                <w:rFonts w:hint="eastAsia"/>
              </w:rPr>
            </w:pPr>
            <w:r w:rsidRPr="00726B2B">
              <w:rPr>
                <w:b/>
                <w:bCs/>
              </w:rPr>
              <w:t xml:space="preserve">方差 </w:t>
            </w:r>
            <w:r w:rsidR="00C817BB">
              <w:rPr>
                <w:noProof/>
              </w:rPr>
              <w:drawing>
                <wp:inline distT="0" distB="0" distL="0" distR="0" wp14:anchorId="2B897CFF" wp14:editId="2B9871EB">
                  <wp:extent cx="299571" cy="266285"/>
                  <wp:effectExtent l="0" t="0" r="5715" b="635"/>
                  <wp:docPr id="2030986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86032" name=""/>
                          <pic:cNvPicPr/>
                        </pic:nvPicPr>
                        <pic:blipFill>
                          <a:blip r:embed="rId39"/>
                          <a:stretch>
                            <a:fillRect/>
                          </a:stretch>
                        </pic:blipFill>
                        <pic:spPr>
                          <a:xfrm>
                            <a:off x="0" y="0"/>
                            <a:ext cx="303702" cy="269957"/>
                          </a:xfrm>
                          <a:prstGeom prst="rect">
                            <a:avLst/>
                          </a:prstGeom>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vAlign w:val="center"/>
            <w:hideMark/>
          </w:tcPr>
          <w:p w14:paraId="5C8A4C89" w14:textId="76D6780D" w:rsidR="00726B2B" w:rsidRPr="00726B2B" w:rsidRDefault="00726B2B" w:rsidP="00726B2B">
            <w:pPr>
              <w:rPr>
                <w:rFonts w:hint="eastAsia"/>
              </w:rPr>
            </w:pPr>
            <w:r w:rsidRPr="00726B2B">
              <w:t>1.42</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70088" w14:textId="08D18939" w:rsidR="00726B2B" w:rsidRPr="00726B2B" w:rsidRDefault="00726B2B" w:rsidP="00726B2B">
            <w:pPr>
              <w:rPr>
                <w:rFonts w:hint="eastAsia"/>
              </w:rPr>
            </w:pPr>
            <w:r w:rsidRPr="00726B2B">
              <w:t>9.85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C364C" w14:textId="68C5BDA9" w:rsidR="00726B2B" w:rsidRPr="00726B2B" w:rsidRDefault="00C76A26" w:rsidP="00726B2B">
            <w:pPr>
              <w:rPr>
                <w:rFonts w:hint="eastAsia"/>
              </w:rPr>
            </w:pPr>
            <w:r w:rsidRPr="00C76A26">
              <w:t>模型 A 的误差</w:t>
            </w:r>
            <w:proofErr w:type="gramStart"/>
            <w:r w:rsidRPr="00C76A26">
              <w:t>方差极</w:t>
            </w:r>
            <w:proofErr w:type="gramEnd"/>
            <w:r w:rsidRPr="00C76A26">
              <w:t>小，表现出强大的稳定性；模型 B 方差巨大，对数据噪音极为敏感。</w:t>
            </w:r>
          </w:p>
        </w:tc>
      </w:tr>
      <w:tr w:rsidR="00726B2B" w:rsidRPr="00726B2B" w14:paraId="6C95C7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C6478E" w14:textId="77777777" w:rsidR="00726B2B" w:rsidRPr="00726B2B" w:rsidRDefault="00726B2B" w:rsidP="00726B2B">
            <w:pPr>
              <w:rPr>
                <w:rFonts w:hint="eastAsia"/>
              </w:rPr>
            </w:pPr>
            <w:r w:rsidRPr="00726B2B">
              <w:rPr>
                <w:b/>
                <w:bCs/>
              </w:rPr>
              <w:t>最大误差跨度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3EE86" w14:textId="1CC89126" w:rsidR="00726B2B" w:rsidRPr="00726B2B" w:rsidRDefault="00726B2B" w:rsidP="00726B2B">
            <w:pPr>
              <w:rPr>
                <w:rFonts w:hint="eastAsia"/>
              </w:rPr>
            </w:pPr>
            <w:r w:rsidRPr="00726B2B">
              <w:t>[-2.1,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25FA6" w14:textId="0687AEA0" w:rsidR="00726B2B" w:rsidRPr="00726B2B" w:rsidRDefault="00726B2B" w:rsidP="00726B2B">
            <w:pPr>
              <w:rPr>
                <w:rFonts w:hint="eastAsia"/>
              </w:rPr>
            </w:pPr>
            <w:r w:rsidRPr="00726B2B">
              <w:t>[-12.4, 15.6]</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C3C64" w14:textId="77777777" w:rsidR="00726B2B" w:rsidRPr="00726B2B" w:rsidRDefault="00726B2B" w:rsidP="00726B2B">
            <w:pPr>
              <w:rPr>
                <w:rFonts w:hint="eastAsia"/>
              </w:rPr>
            </w:pPr>
            <w:r w:rsidRPr="00726B2B">
              <w:t>进一步印证了方差对于极端情况的指示作用。</w:t>
            </w:r>
          </w:p>
        </w:tc>
      </w:tr>
      <w:tr w:rsidR="00C76A26" w:rsidRPr="00726B2B" w14:paraId="63924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7D0C342" w14:textId="2EF6094D" w:rsidR="00C76A26" w:rsidRPr="00726B2B" w:rsidRDefault="00C76A26" w:rsidP="00726B2B">
            <w:pPr>
              <w:rPr>
                <w:rFonts w:hint="eastAsia"/>
                <w:b/>
                <w:bCs/>
              </w:rPr>
            </w:pPr>
            <w:r w:rsidRPr="00C76A26">
              <w:rPr>
                <w:b/>
                <w:bCs/>
              </w:rPr>
              <w:t xml:space="preserve">标准差 </w:t>
            </w:r>
            <w:r>
              <w:rPr>
                <w:noProof/>
              </w:rPr>
              <w:drawing>
                <wp:inline distT="0" distB="0" distL="0" distR="0" wp14:anchorId="321A6924" wp14:editId="3A405FA6">
                  <wp:extent cx="542857" cy="342857"/>
                  <wp:effectExtent l="0" t="0" r="0" b="635"/>
                  <wp:docPr id="1099242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42849" name=""/>
                          <pic:cNvPicPr/>
                        </pic:nvPicPr>
                        <pic:blipFill>
                          <a:blip r:embed="rId40"/>
                          <a:stretch>
                            <a:fillRect/>
                          </a:stretch>
                        </pic:blipFill>
                        <pic:spPr>
                          <a:xfrm>
                            <a:off x="0" y="0"/>
                            <a:ext cx="542857" cy="342857"/>
                          </a:xfrm>
                          <a:prstGeom prst="rect">
                            <a:avLst/>
                          </a:prstGeom>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vAlign w:val="center"/>
          </w:tcPr>
          <w:p w14:paraId="2EDFA081" w14:textId="4CB74C46" w:rsidR="00C76A26" w:rsidRPr="00726B2B" w:rsidRDefault="00053018" w:rsidP="00726B2B">
            <w:pPr>
              <w:rPr>
                <w:rFonts w:hint="eastAsia"/>
              </w:rPr>
            </w:pPr>
            <w:r w:rsidRPr="00053018">
              <w:t>1.19</w:t>
            </w:r>
            <w:r>
              <w:rPr>
                <w:rFonts w:hint="eastAsia"/>
              </w:rPr>
              <w:t xml:space="preserve"> </w:t>
            </w:r>
            <w:r w:rsidRPr="00053018">
              <w:t>Mbps</w:t>
            </w:r>
          </w:p>
        </w:tc>
        <w:tc>
          <w:tcPr>
            <w:tcW w:w="0" w:type="auto"/>
            <w:tcBorders>
              <w:top w:val="single" w:sz="6" w:space="0" w:color="auto"/>
              <w:left w:val="single" w:sz="6" w:space="0" w:color="auto"/>
              <w:bottom w:val="single" w:sz="6" w:space="0" w:color="auto"/>
              <w:right w:val="single" w:sz="6" w:space="0" w:color="auto"/>
            </w:tcBorders>
            <w:vAlign w:val="center"/>
          </w:tcPr>
          <w:p w14:paraId="541D536C" w14:textId="7554AE80" w:rsidR="00C76A26" w:rsidRPr="00726B2B" w:rsidRDefault="00053018" w:rsidP="00726B2B">
            <w:pPr>
              <w:rPr>
                <w:rFonts w:hint="eastAsia"/>
              </w:rPr>
            </w:pPr>
            <w:r w:rsidRPr="00053018">
              <w:t>3.14 Mbps</w:t>
            </w:r>
          </w:p>
        </w:tc>
        <w:tc>
          <w:tcPr>
            <w:tcW w:w="0" w:type="auto"/>
            <w:tcBorders>
              <w:top w:val="single" w:sz="6" w:space="0" w:color="auto"/>
              <w:left w:val="single" w:sz="6" w:space="0" w:color="auto"/>
              <w:bottom w:val="single" w:sz="6" w:space="0" w:color="auto"/>
              <w:right w:val="single" w:sz="6" w:space="0" w:color="auto"/>
            </w:tcBorders>
            <w:vAlign w:val="center"/>
          </w:tcPr>
          <w:p w14:paraId="041638EB" w14:textId="14330A05" w:rsidR="00C76A26" w:rsidRPr="00726B2B" w:rsidRDefault="00053018" w:rsidP="00726B2B">
            <w:pPr>
              <w:rPr>
                <w:rFonts w:hint="eastAsia"/>
              </w:rPr>
            </w:pPr>
            <w:r w:rsidRPr="00053018">
              <w:t>直观反映了误差的波动幅度。模型 B 的单次预测可能偏离真实值 3M 以上。</w:t>
            </w:r>
          </w:p>
        </w:tc>
      </w:tr>
      <w:tr w:rsidR="00053018" w:rsidRPr="00726B2B" w14:paraId="0BDCC0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FA4AAC3" w14:textId="464E66F8" w:rsidR="00053018" w:rsidRPr="00C76A26" w:rsidRDefault="00053018" w:rsidP="00726B2B">
            <w:pPr>
              <w:rPr>
                <w:rFonts w:hint="eastAsia"/>
                <w:b/>
                <w:bCs/>
              </w:rPr>
            </w:pPr>
            <w:r w:rsidRPr="00053018">
              <w:rPr>
                <w:b/>
                <w:bCs/>
              </w:rPr>
              <w:t>95%置信区间预估</w:t>
            </w:r>
          </w:p>
        </w:tc>
        <w:tc>
          <w:tcPr>
            <w:tcW w:w="0" w:type="auto"/>
            <w:tcBorders>
              <w:top w:val="single" w:sz="6" w:space="0" w:color="auto"/>
              <w:left w:val="single" w:sz="6" w:space="0" w:color="auto"/>
              <w:bottom w:val="single" w:sz="6" w:space="0" w:color="auto"/>
              <w:right w:val="single" w:sz="6" w:space="0" w:color="auto"/>
            </w:tcBorders>
            <w:vAlign w:val="center"/>
          </w:tcPr>
          <w:p w14:paraId="2B37C7DE" w14:textId="1E3E78AC" w:rsidR="00053018" w:rsidRPr="00053018" w:rsidRDefault="00053018" w:rsidP="00726B2B">
            <w:pPr>
              <w:rPr>
                <w:rFonts w:hint="eastAsia"/>
              </w:rPr>
            </w:pPr>
            <w:r>
              <w:rPr>
                <w:noProof/>
              </w:rPr>
              <w:drawing>
                <wp:inline distT="0" distB="0" distL="0" distR="0" wp14:anchorId="5DA80E70" wp14:editId="28AB4FCE">
                  <wp:extent cx="912494" cy="304165"/>
                  <wp:effectExtent l="0" t="0" r="2540" b="635"/>
                  <wp:docPr id="893175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75559" name=""/>
                          <pic:cNvPicPr/>
                        </pic:nvPicPr>
                        <pic:blipFill>
                          <a:blip r:embed="rId41"/>
                          <a:stretch>
                            <a:fillRect/>
                          </a:stretch>
                        </pic:blipFill>
                        <pic:spPr>
                          <a:xfrm>
                            <a:off x="0" y="0"/>
                            <a:ext cx="923449" cy="307817"/>
                          </a:xfrm>
                          <a:prstGeom prst="rect">
                            <a:avLst/>
                          </a:prstGeom>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vAlign w:val="center"/>
          </w:tcPr>
          <w:p w14:paraId="15FB5F00" w14:textId="2363D015" w:rsidR="00053018" w:rsidRPr="00053018" w:rsidRDefault="00053018" w:rsidP="00726B2B">
            <w:pPr>
              <w:rPr>
                <w:rFonts w:hint="eastAsia"/>
              </w:rPr>
            </w:pPr>
            <w:r>
              <w:rPr>
                <w:noProof/>
              </w:rPr>
              <w:drawing>
                <wp:inline distT="0" distB="0" distL="0" distR="0" wp14:anchorId="4732794A" wp14:editId="6197D985">
                  <wp:extent cx="927100" cy="297796"/>
                  <wp:effectExtent l="0" t="0" r="6350" b="7620"/>
                  <wp:docPr id="2077050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50740" name=""/>
                          <pic:cNvPicPr/>
                        </pic:nvPicPr>
                        <pic:blipFill>
                          <a:blip r:embed="rId42"/>
                          <a:stretch>
                            <a:fillRect/>
                          </a:stretch>
                        </pic:blipFill>
                        <pic:spPr>
                          <a:xfrm>
                            <a:off x="0" y="0"/>
                            <a:ext cx="939363" cy="301735"/>
                          </a:xfrm>
                          <a:prstGeom prst="rect">
                            <a:avLst/>
                          </a:prstGeom>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vAlign w:val="center"/>
          </w:tcPr>
          <w:p w14:paraId="6778442F" w14:textId="28873C9B" w:rsidR="00053018" w:rsidRPr="00053018" w:rsidRDefault="00053018" w:rsidP="00726B2B">
            <w:pPr>
              <w:rPr>
                <w:rFonts w:hint="eastAsia"/>
              </w:rPr>
            </w:pPr>
            <w:r w:rsidRPr="00053018">
              <w:t>进一步印证了方差对于极端异常情况预警的指示作用。</w:t>
            </w:r>
          </w:p>
        </w:tc>
      </w:tr>
    </w:tbl>
    <w:p w14:paraId="65BF7CD7" w14:textId="77777777" w:rsidR="00314053" w:rsidRPr="00314053" w:rsidRDefault="00314053" w:rsidP="00726B2B">
      <w:pPr>
        <w:rPr>
          <w:rFonts w:hint="eastAsia"/>
        </w:rPr>
      </w:pPr>
    </w:p>
    <w:p w14:paraId="3CAB22CC" w14:textId="1A167470" w:rsidR="00053018" w:rsidRDefault="00053018" w:rsidP="00726B2B">
      <w:pPr>
        <w:rPr>
          <w:rFonts w:hint="eastAsia"/>
        </w:rPr>
      </w:pPr>
      <w:r w:rsidRPr="00053018">
        <w:rPr>
          <w:b/>
          <w:bCs/>
        </w:rPr>
        <w:t>深入剖析</w:t>
      </w:r>
      <w:r w:rsidRPr="00053018">
        <w:t>：基于上述数据对比可以发现，虽然模型 B 的绝对拟合精度（期望极低）表面上优于模型 A，但在校园网调度这种容错率低、对资源调配平滑性要求极高的实际生产场景中，方差高达 9.85 的模型 B 极易因个别预测点的“抽风”而引发路由器带宽分配的剧烈震荡（即所谓的“资源骤变风险”）。综合“偏差-方差权衡”原则，具有极低</w:t>
      </w:r>
      <w:proofErr w:type="gramStart"/>
      <w:r w:rsidRPr="00053018">
        <w:t>方差且</w:t>
      </w:r>
      <w:proofErr w:type="gramEnd"/>
      <w:r w:rsidRPr="00053018">
        <w:t>易于解释的模型 A 才是本场景下的最优工程解。</w:t>
      </w:r>
    </w:p>
    <w:p w14:paraId="68F9AA78" w14:textId="77777777" w:rsidR="00314053" w:rsidRDefault="00314053" w:rsidP="00726B2B">
      <w:pPr>
        <w:rPr>
          <w:rFonts w:hint="eastAsia"/>
        </w:rPr>
      </w:pPr>
    </w:p>
    <w:p w14:paraId="25BD3350" w14:textId="629C207C" w:rsidR="00314053" w:rsidRPr="00314053" w:rsidRDefault="00314053" w:rsidP="00726B2B">
      <w:pPr>
        <w:rPr>
          <w:rFonts w:hint="eastAsia"/>
          <w:b/>
          <w:bCs/>
          <w:sz w:val="24"/>
          <w:szCs w:val="28"/>
        </w:rPr>
      </w:pPr>
      <w:r w:rsidRPr="00314053">
        <w:rPr>
          <w:b/>
          <w:bCs/>
          <w:sz w:val="24"/>
          <w:szCs w:val="28"/>
        </w:rPr>
        <w:t>模型评价与特征分析可视化数据对比表</w:t>
      </w:r>
    </w:p>
    <w:p w14:paraId="1DC0B50F" w14:textId="77777777" w:rsidR="00B63A84" w:rsidRDefault="00314053" w:rsidP="00726B2B">
      <w:pPr>
        <w:rPr>
          <w:noProof/>
        </w:rPr>
      </w:pPr>
      <w:r>
        <w:rPr>
          <w:noProof/>
        </w:rPr>
        <w:lastRenderedPageBreak/>
        <w:drawing>
          <wp:inline distT="0" distB="0" distL="0" distR="0" wp14:anchorId="4EA96A5A" wp14:editId="3F97AA6B">
            <wp:extent cx="6262858" cy="2049780"/>
            <wp:effectExtent l="0" t="0" r="5080" b="7620"/>
            <wp:docPr id="821100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00871" name=""/>
                    <pic:cNvPicPr/>
                  </pic:nvPicPr>
                  <pic:blipFill>
                    <a:blip r:embed="rId43"/>
                    <a:stretch>
                      <a:fillRect/>
                    </a:stretch>
                  </pic:blipFill>
                  <pic:spPr>
                    <a:xfrm>
                      <a:off x="0" y="0"/>
                      <a:ext cx="6327381" cy="2070898"/>
                    </a:xfrm>
                    <a:prstGeom prst="rect">
                      <a:avLst/>
                    </a:prstGeom>
                  </pic:spPr>
                </pic:pic>
              </a:graphicData>
            </a:graphic>
          </wp:inline>
        </w:drawing>
      </w:r>
    </w:p>
    <w:p w14:paraId="1E0CC846" w14:textId="5D0ED9A7" w:rsidR="00314053" w:rsidRDefault="00C75338" w:rsidP="00726B2B">
      <w:pPr>
        <w:rPr>
          <w:rFonts w:hint="eastAsia"/>
        </w:rPr>
      </w:pPr>
      <w:r>
        <w:rPr>
          <w:noProof/>
        </w:rPr>
        <w:drawing>
          <wp:inline distT="0" distB="0" distL="0" distR="0" wp14:anchorId="3A419CD1" wp14:editId="51705237">
            <wp:extent cx="6082134" cy="3310359"/>
            <wp:effectExtent l="0" t="0" r="0" b="4445"/>
            <wp:docPr id="127084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2430"/>
                    <a:stretch>
                      <a:fillRect/>
                    </a:stretch>
                  </pic:blipFill>
                  <pic:spPr bwMode="auto">
                    <a:xfrm>
                      <a:off x="0" y="0"/>
                      <a:ext cx="6091452" cy="3315431"/>
                    </a:xfrm>
                    <a:prstGeom prst="rect">
                      <a:avLst/>
                    </a:prstGeom>
                    <a:noFill/>
                    <a:ln>
                      <a:noFill/>
                    </a:ln>
                    <a:extLst>
                      <a:ext uri="{53640926-AAD7-44D8-BBD7-CCE9431645EC}">
                        <a14:shadowObscured xmlns:a14="http://schemas.microsoft.com/office/drawing/2010/main"/>
                      </a:ext>
                    </a:extLst>
                  </pic:spPr>
                </pic:pic>
              </a:graphicData>
            </a:graphic>
          </wp:inline>
        </w:drawing>
      </w:r>
    </w:p>
    <w:p w14:paraId="4ECCFAE0" w14:textId="77777777" w:rsidR="00314053" w:rsidRDefault="00314053" w:rsidP="00726B2B">
      <w:pPr>
        <w:rPr>
          <w:rFonts w:hint="eastAsia"/>
        </w:rPr>
      </w:pPr>
    </w:p>
    <w:p w14:paraId="7BD3335E" w14:textId="13652363" w:rsidR="00726B2B" w:rsidRPr="00726B2B" w:rsidRDefault="00726B2B" w:rsidP="00726B2B">
      <w:pPr>
        <w:rPr>
          <w:rFonts w:hint="eastAsia"/>
          <w:b/>
          <w:bCs/>
        </w:rPr>
      </w:pPr>
      <w:r w:rsidRPr="00726B2B">
        <w:rPr>
          <w:b/>
          <w:bCs/>
        </w:rPr>
        <w:t>五、 结论</w:t>
      </w:r>
    </w:p>
    <w:p w14:paraId="70669315" w14:textId="02D9F9D2" w:rsidR="00726B2B" w:rsidRPr="00726B2B" w:rsidRDefault="00053018" w:rsidP="00726B2B">
      <w:pPr>
        <w:rPr>
          <w:rFonts w:hint="eastAsia"/>
        </w:rPr>
      </w:pPr>
      <w:r w:rsidRPr="00053018">
        <w:t>本文以北京邮电大学校园</w:t>
      </w:r>
      <w:proofErr w:type="gramStart"/>
      <w:r w:rsidRPr="00053018">
        <w:t>网实际</w:t>
      </w:r>
      <w:proofErr w:type="gramEnd"/>
      <w:r w:rsidRPr="00053018">
        <w:t>业务场景为切入点，系统探讨了概率论中的随机变量数字特征在现代人工智能领域的深度应用。研究得出以下科学结论</w:t>
      </w:r>
      <w:r w:rsidR="00726B2B" w:rsidRPr="00726B2B">
        <w:t>：</w:t>
      </w:r>
    </w:p>
    <w:p w14:paraId="2A25893C" w14:textId="4E2780F0" w:rsidR="00726B2B" w:rsidRPr="00726B2B" w:rsidRDefault="00053018" w:rsidP="00726B2B">
      <w:pPr>
        <w:numPr>
          <w:ilvl w:val="0"/>
          <w:numId w:val="4"/>
        </w:numPr>
        <w:rPr>
          <w:rFonts w:hint="eastAsia"/>
        </w:rPr>
      </w:pPr>
      <w:r w:rsidRPr="00053018">
        <w:rPr>
          <w:b/>
          <w:bCs/>
        </w:rPr>
        <w:t>多维度的评价体系不可或缺</w:t>
      </w:r>
      <w:r w:rsidRPr="00053018">
        <w:t>：在评判机器学习算法时，决不能陷入“唯准确率论”的盲区。</w:t>
      </w:r>
      <w:r w:rsidRPr="00053018">
        <w:rPr>
          <w:b/>
          <w:bCs/>
        </w:rPr>
        <w:t>数学期望</w:t>
      </w:r>
      <w:r w:rsidRPr="00053018">
        <w:t>揭示了预测的系统性误差底线，而</w:t>
      </w:r>
      <w:r w:rsidRPr="00053018">
        <w:rPr>
          <w:b/>
          <w:bCs/>
        </w:rPr>
        <w:t>方差</w:t>
      </w:r>
      <w:r w:rsidRPr="00053018">
        <w:t>则是鉴定模型鲁棒性与是否过拟合的“照妖镜”。在工程实践中，往往需要通过计算这两个数字特征，寻找偏差与方差的最佳平衡点。</w:t>
      </w:r>
    </w:p>
    <w:p w14:paraId="7D0E9F54" w14:textId="0414519B" w:rsidR="00726B2B" w:rsidRPr="00726B2B" w:rsidRDefault="00053018" w:rsidP="00726B2B">
      <w:pPr>
        <w:numPr>
          <w:ilvl w:val="0"/>
          <w:numId w:val="4"/>
        </w:numPr>
        <w:rPr>
          <w:rFonts w:hint="eastAsia"/>
        </w:rPr>
      </w:pPr>
      <w:r w:rsidRPr="00053018">
        <w:rPr>
          <w:b/>
          <w:bCs/>
        </w:rPr>
        <w:t>特征工程需要严谨的数学支撑</w:t>
      </w:r>
      <w:r w:rsidRPr="00053018">
        <w:t>：利用</w:t>
      </w:r>
      <w:r w:rsidRPr="00053018">
        <w:rPr>
          <w:b/>
          <w:bCs/>
        </w:rPr>
        <w:t>相关系数</w:t>
      </w:r>
      <w:r w:rsidRPr="00053018">
        <w:t>能够科学、客观地量化海量数据特征之间的关联度。以此为数学准绳进行特征剔除与降维，可以有效规避维度灾难和多重共线性风险，显著提升算法的训练与推理效率。</w:t>
      </w:r>
    </w:p>
    <w:p w14:paraId="3503663B" w14:textId="180CB197" w:rsidR="00726B2B" w:rsidRPr="00726B2B" w:rsidRDefault="00A80415" w:rsidP="00726B2B">
      <w:pPr>
        <w:rPr>
          <w:rFonts w:hint="eastAsia"/>
        </w:rPr>
      </w:pPr>
      <w:r w:rsidRPr="00A80415">
        <w:lastRenderedPageBreak/>
        <w:t>综上所述，概率论中看似抽象的数字特征，实则是理解、评估与优化现代机器学习模型最锐利、</w:t>
      </w:r>
      <w:proofErr w:type="gramStart"/>
      <w:r w:rsidRPr="00A80415">
        <w:t>最</w:t>
      </w:r>
      <w:proofErr w:type="gramEnd"/>
      <w:r w:rsidRPr="00A80415">
        <w:t>本质的数学工具。将数学基础与计算机科学的复杂工程问题深度融合，是提升 AI 系统可靠性与可解释性的必由之路。</w:t>
      </w:r>
    </w:p>
    <w:p w14:paraId="1C05E4EC" w14:textId="77777777" w:rsidR="00B63A84" w:rsidRDefault="00B63A84" w:rsidP="00726B2B">
      <w:pPr>
        <w:rPr>
          <w:noProof/>
        </w:rPr>
      </w:pPr>
    </w:p>
    <w:p w14:paraId="5AC4C215" w14:textId="6D2ABF9D" w:rsidR="007E513A" w:rsidRDefault="006B420B" w:rsidP="00726B2B">
      <w:pPr>
        <w:rPr>
          <w:rFonts w:hint="eastAsia"/>
        </w:rPr>
      </w:pPr>
      <w:r>
        <w:rPr>
          <w:noProof/>
        </w:rPr>
        <w:drawing>
          <wp:inline distT="0" distB="0" distL="0" distR="0" wp14:anchorId="18281B88" wp14:editId="171A75ED">
            <wp:extent cx="5868016" cy="3188826"/>
            <wp:effectExtent l="0" t="0" r="0" b="0"/>
            <wp:docPr id="4642299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2622"/>
                    <a:stretch>
                      <a:fillRect/>
                    </a:stretch>
                  </pic:blipFill>
                  <pic:spPr bwMode="auto">
                    <a:xfrm>
                      <a:off x="0" y="0"/>
                      <a:ext cx="5870822" cy="3190351"/>
                    </a:xfrm>
                    <a:prstGeom prst="rect">
                      <a:avLst/>
                    </a:prstGeom>
                    <a:noFill/>
                    <a:ln>
                      <a:noFill/>
                    </a:ln>
                    <a:extLst>
                      <a:ext uri="{53640926-AAD7-44D8-BBD7-CCE9431645EC}">
                        <a14:shadowObscured xmlns:a14="http://schemas.microsoft.com/office/drawing/2010/main"/>
                      </a:ext>
                    </a:extLst>
                  </pic:spPr>
                </pic:pic>
              </a:graphicData>
            </a:graphic>
          </wp:inline>
        </w:drawing>
      </w:r>
    </w:p>
    <w:p w14:paraId="3A230A25" w14:textId="77777777" w:rsidR="00A80415" w:rsidRDefault="00A80415" w:rsidP="00726B2B">
      <w:pPr>
        <w:rPr>
          <w:rFonts w:hint="eastAsia"/>
        </w:rPr>
      </w:pPr>
      <w:r w:rsidRPr="00A80415">
        <w:rPr>
          <w:b/>
          <w:bCs/>
        </w:rPr>
        <w:t>参考文献</w:t>
      </w:r>
      <w:r w:rsidRPr="00A80415">
        <w:t xml:space="preserve">： </w:t>
      </w:r>
    </w:p>
    <w:p w14:paraId="22C38832" w14:textId="77777777" w:rsidR="00A80415" w:rsidRDefault="00A80415" w:rsidP="00726B2B">
      <w:pPr>
        <w:rPr>
          <w:rFonts w:hint="eastAsia"/>
        </w:rPr>
      </w:pPr>
      <w:r w:rsidRPr="00A80415">
        <w:t xml:space="preserve">[1] 北京邮电大学数学科学学院. 概率论与数理统计第四章：随机变量的数字特征 [M]. 讲义课件, 2024. </w:t>
      </w:r>
    </w:p>
    <w:p w14:paraId="05FC23E3" w14:textId="77777777" w:rsidR="00C53460" w:rsidRDefault="00A80415" w:rsidP="00726B2B">
      <w:pPr>
        <w:rPr>
          <w:rFonts w:hint="eastAsia"/>
        </w:rPr>
      </w:pPr>
      <w:r w:rsidRPr="00A80415">
        <w:t xml:space="preserve">[2] 周志华. 机器学习 [M]. 北京: 清华大学出版社, 2016. (主要参考偏差-方差分解相关章节) </w:t>
      </w:r>
    </w:p>
    <w:p w14:paraId="4C25F288" w14:textId="7EDD2C5F" w:rsidR="00A80415" w:rsidRPr="00726B2B" w:rsidRDefault="00A80415" w:rsidP="00726B2B">
      <w:pPr>
        <w:rPr>
          <w:rFonts w:hint="eastAsia"/>
        </w:rPr>
      </w:pPr>
      <w:r w:rsidRPr="00A80415">
        <w:t>[3] Christopher M. Bishop. Pattern Recognition and Machine Learning [M]. Springer, 2006. (主要参考多重共线性与特征相关性分析)</w:t>
      </w:r>
    </w:p>
    <w:sectPr w:rsidR="00A80415" w:rsidRPr="00726B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94484" w14:textId="77777777" w:rsidR="009C091E" w:rsidRDefault="009C091E" w:rsidP="00726B2B">
      <w:pPr>
        <w:spacing w:after="0" w:line="240" w:lineRule="auto"/>
        <w:rPr>
          <w:rFonts w:hint="eastAsia"/>
        </w:rPr>
      </w:pPr>
      <w:r>
        <w:separator/>
      </w:r>
    </w:p>
  </w:endnote>
  <w:endnote w:type="continuationSeparator" w:id="0">
    <w:p w14:paraId="33097AAB" w14:textId="77777777" w:rsidR="009C091E" w:rsidRDefault="009C091E" w:rsidP="00726B2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FA000" w14:textId="77777777" w:rsidR="009C091E" w:rsidRDefault="009C091E" w:rsidP="00726B2B">
      <w:pPr>
        <w:spacing w:after="0" w:line="240" w:lineRule="auto"/>
        <w:rPr>
          <w:rFonts w:hint="eastAsia"/>
        </w:rPr>
      </w:pPr>
      <w:r>
        <w:separator/>
      </w:r>
    </w:p>
  </w:footnote>
  <w:footnote w:type="continuationSeparator" w:id="0">
    <w:p w14:paraId="3FBBA97F" w14:textId="77777777" w:rsidR="009C091E" w:rsidRDefault="009C091E" w:rsidP="00726B2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5EE1"/>
    <w:multiLevelType w:val="multilevel"/>
    <w:tmpl w:val="32E0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27467"/>
    <w:multiLevelType w:val="multilevel"/>
    <w:tmpl w:val="B17A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23763A"/>
    <w:multiLevelType w:val="multilevel"/>
    <w:tmpl w:val="E156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602E06"/>
    <w:multiLevelType w:val="multilevel"/>
    <w:tmpl w:val="D062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1221989">
    <w:abstractNumId w:val="0"/>
  </w:num>
  <w:num w:numId="2" w16cid:durableId="1096175056">
    <w:abstractNumId w:val="3"/>
  </w:num>
  <w:num w:numId="3" w16cid:durableId="934706936">
    <w:abstractNumId w:val="2"/>
  </w:num>
  <w:num w:numId="4" w16cid:durableId="1238369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869"/>
    <w:rsid w:val="00053018"/>
    <w:rsid w:val="00314053"/>
    <w:rsid w:val="00351887"/>
    <w:rsid w:val="003B0672"/>
    <w:rsid w:val="004119A5"/>
    <w:rsid w:val="00551869"/>
    <w:rsid w:val="00657B9F"/>
    <w:rsid w:val="006B420B"/>
    <w:rsid w:val="00726B2B"/>
    <w:rsid w:val="007E513A"/>
    <w:rsid w:val="00813F0C"/>
    <w:rsid w:val="009773D0"/>
    <w:rsid w:val="009C091E"/>
    <w:rsid w:val="00A80415"/>
    <w:rsid w:val="00B63A84"/>
    <w:rsid w:val="00C53460"/>
    <w:rsid w:val="00C75338"/>
    <w:rsid w:val="00C76A26"/>
    <w:rsid w:val="00C817BB"/>
    <w:rsid w:val="00CD64CF"/>
    <w:rsid w:val="00CF1137"/>
    <w:rsid w:val="00E64D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65984"/>
  <w15:chartTrackingRefBased/>
  <w15:docId w15:val="{B2AB45FD-A485-4C68-A0EE-F0D65E9F0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18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18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18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186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186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186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186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186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186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186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186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186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1869"/>
    <w:rPr>
      <w:rFonts w:cstheme="majorBidi"/>
      <w:color w:val="0F4761" w:themeColor="accent1" w:themeShade="BF"/>
      <w:sz w:val="28"/>
      <w:szCs w:val="28"/>
    </w:rPr>
  </w:style>
  <w:style w:type="character" w:customStyle="1" w:styleId="50">
    <w:name w:val="标题 5 字符"/>
    <w:basedOn w:val="a0"/>
    <w:link w:val="5"/>
    <w:uiPriority w:val="9"/>
    <w:semiHidden/>
    <w:rsid w:val="00551869"/>
    <w:rPr>
      <w:rFonts w:cstheme="majorBidi"/>
      <w:color w:val="0F4761" w:themeColor="accent1" w:themeShade="BF"/>
      <w:sz w:val="24"/>
    </w:rPr>
  </w:style>
  <w:style w:type="character" w:customStyle="1" w:styleId="60">
    <w:name w:val="标题 6 字符"/>
    <w:basedOn w:val="a0"/>
    <w:link w:val="6"/>
    <w:uiPriority w:val="9"/>
    <w:semiHidden/>
    <w:rsid w:val="00551869"/>
    <w:rPr>
      <w:rFonts w:cstheme="majorBidi"/>
      <w:b/>
      <w:bCs/>
      <w:color w:val="0F4761" w:themeColor="accent1" w:themeShade="BF"/>
    </w:rPr>
  </w:style>
  <w:style w:type="character" w:customStyle="1" w:styleId="70">
    <w:name w:val="标题 7 字符"/>
    <w:basedOn w:val="a0"/>
    <w:link w:val="7"/>
    <w:uiPriority w:val="9"/>
    <w:semiHidden/>
    <w:rsid w:val="00551869"/>
    <w:rPr>
      <w:rFonts w:cstheme="majorBidi"/>
      <w:b/>
      <w:bCs/>
      <w:color w:val="595959" w:themeColor="text1" w:themeTint="A6"/>
    </w:rPr>
  </w:style>
  <w:style w:type="character" w:customStyle="1" w:styleId="80">
    <w:name w:val="标题 8 字符"/>
    <w:basedOn w:val="a0"/>
    <w:link w:val="8"/>
    <w:uiPriority w:val="9"/>
    <w:semiHidden/>
    <w:rsid w:val="00551869"/>
    <w:rPr>
      <w:rFonts w:cstheme="majorBidi"/>
      <w:color w:val="595959" w:themeColor="text1" w:themeTint="A6"/>
    </w:rPr>
  </w:style>
  <w:style w:type="character" w:customStyle="1" w:styleId="90">
    <w:name w:val="标题 9 字符"/>
    <w:basedOn w:val="a0"/>
    <w:link w:val="9"/>
    <w:uiPriority w:val="9"/>
    <w:semiHidden/>
    <w:rsid w:val="00551869"/>
    <w:rPr>
      <w:rFonts w:eastAsiaTheme="majorEastAsia" w:cstheme="majorBidi"/>
      <w:color w:val="595959" w:themeColor="text1" w:themeTint="A6"/>
    </w:rPr>
  </w:style>
  <w:style w:type="paragraph" w:styleId="a3">
    <w:name w:val="Title"/>
    <w:basedOn w:val="a"/>
    <w:next w:val="a"/>
    <w:link w:val="a4"/>
    <w:uiPriority w:val="10"/>
    <w:qFormat/>
    <w:rsid w:val="005518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18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18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18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869"/>
    <w:pPr>
      <w:spacing w:before="160"/>
      <w:jc w:val="center"/>
    </w:pPr>
    <w:rPr>
      <w:i/>
      <w:iCs/>
      <w:color w:val="404040" w:themeColor="text1" w:themeTint="BF"/>
    </w:rPr>
  </w:style>
  <w:style w:type="character" w:customStyle="1" w:styleId="a8">
    <w:name w:val="引用 字符"/>
    <w:basedOn w:val="a0"/>
    <w:link w:val="a7"/>
    <w:uiPriority w:val="29"/>
    <w:rsid w:val="00551869"/>
    <w:rPr>
      <w:i/>
      <w:iCs/>
      <w:color w:val="404040" w:themeColor="text1" w:themeTint="BF"/>
    </w:rPr>
  </w:style>
  <w:style w:type="paragraph" w:styleId="a9">
    <w:name w:val="List Paragraph"/>
    <w:basedOn w:val="a"/>
    <w:uiPriority w:val="34"/>
    <w:qFormat/>
    <w:rsid w:val="00551869"/>
    <w:pPr>
      <w:ind w:left="720"/>
      <w:contextualSpacing/>
    </w:pPr>
  </w:style>
  <w:style w:type="character" w:styleId="aa">
    <w:name w:val="Intense Emphasis"/>
    <w:basedOn w:val="a0"/>
    <w:uiPriority w:val="21"/>
    <w:qFormat/>
    <w:rsid w:val="00551869"/>
    <w:rPr>
      <w:i/>
      <w:iCs/>
      <w:color w:val="0F4761" w:themeColor="accent1" w:themeShade="BF"/>
    </w:rPr>
  </w:style>
  <w:style w:type="paragraph" w:styleId="ab">
    <w:name w:val="Intense Quote"/>
    <w:basedOn w:val="a"/>
    <w:next w:val="a"/>
    <w:link w:val="ac"/>
    <w:uiPriority w:val="30"/>
    <w:qFormat/>
    <w:rsid w:val="00551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1869"/>
    <w:rPr>
      <w:i/>
      <w:iCs/>
      <w:color w:val="0F4761" w:themeColor="accent1" w:themeShade="BF"/>
    </w:rPr>
  </w:style>
  <w:style w:type="character" w:styleId="ad">
    <w:name w:val="Intense Reference"/>
    <w:basedOn w:val="a0"/>
    <w:uiPriority w:val="32"/>
    <w:qFormat/>
    <w:rsid w:val="00551869"/>
    <w:rPr>
      <w:b/>
      <w:bCs/>
      <w:smallCaps/>
      <w:color w:val="0F4761" w:themeColor="accent1" w:themeShade="BF"/>
      <w:spacing w:val="5"/>
    </w:rPr>
  </w:style>
  <w:style w:type="paragraph" w:styleId="ae">
    <w:name w:val="header"/>
    <w:basedOn w:val="a"/>
    <w:link w:val="af"/>
    <w:uiPriority w:val="99"/>
    <w:unhideWhenUsed/>
    <w:rsid w:val="00726B2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26B2B"/>
    <w:rPr>
      <w:sz w:val="18"/>
      <w:szCs w:val="18"/>
    </w:rPr>
  </w:style>
  <w:style w:type="paragraph" w:styleId="af0">
    <w:name w:val="footer"/>
    <w:basedOn w:val="a"/>
    <w:link w:val="af1"/>
    <w:uiPriority w:val="99"/>
    <w:unhideWhenUsed/>
    <w:rsid w:val="00726B2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26B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文涛 刘</dc:creator>
  <cp:keywords/>
  <dc:description/>
  <cp:lastModifiedBy>文涛 刘</cp:lastModifiedBy>
  <cp:revision>7</cp:revision>
  <dcterms:created xsi:type="dcterms:W3CDTF">2026-05-03T07:05:00Z</dcterms:created>
  <dcterms:modified xsi:type="dcterms:W3CDTF">2026-05-14T02:28:00Z</dcterms:modified>
</cp:coreProperties>
</file>