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ans CJK SC" w:hAnsi="Noto Sans CJK SC" w:eastAsia="Noto Sans CJK SC" w:cs="Noto Sans CJK SC"/>
          <w:b/>
          <w:color w:val="1F4E79"/>
          <w:sz w:val="50"/>
        </w:rPr>
        <w:t>概率论与数理统计</w:t>
        <w:br/>
      </w:r>
      <w:r>
        <w:rPr>
          <w:rFonts w:ascii="Noto Sans CJK SC" w:hAnsi="Noto Sans CJK SC" w:eastAsia="Noto Sans CJK SC" w:cs="Noto Sans CJK SC"/>
          <w:b/>
          <w:color w:val="1F4E79"/>
          <w:sz w:val="46"/>
        </w:rPr>
        <w:t>期末冲刺复习资料</w:t>
      </w:r>
    </w:p>
    <w:p>
      <w:pPr>
        <w:spacing w:after="160"/>
        <w:jc w:val="center"/>
      </w:pPr>
      <w:r>
        <w:rPr>
          <w:rFonts w:ascii="Noto Sans CJK SC" w:hAnsi="Noto Sans CJK SC" w:eastAsia="Noto Sans CJK SC" w:cs="Noto Sans CJK SC"/>
          <w:color w:val="505050"/>
          <w:sz w:val="24"/>
        </w:rPr>
        <w:t>根据课堂PPT与往年期末题型提炼｜直接背诵 + 套模板 + 刷题纠错</w:t>
      </w:r>
    </w:p>
    <w:p>
      <w:pPr>
        <w:spacing w:before="400"/>
        <w:jc w:val="center"/>
      </w:pPr>
      <w:r>
        <w:rPr>
          <w:rFonts w:ascii="Noto Sans CJK SC" w:hAnsi="Noto Sans CJK SC" w:eastAsia="Noto Sans CJK SC" w:cs="Noto Sans CJK SC"/>
          <w:b/>
          <w:color w:val="783C00"/>
          <w:sz w:val="22"/>
        </w:rPr>
        <w:t>适用目标：期末冲刺、查缺补漏、短期提分</w:t>
      </w:r>
    </w:p>
    <w:p>
      <w:pPr>
        <w:spacing w:after="80" w:before="0" w:line="269" w:lineRule="auto"/>
      </w:pPr>
      <w:r>
        <w:rPr>
          <w:rFonts w:ascii="Noto Serif CJK SC" w:hAnsi="Noto Serif CJK SC" w:eastAsia="Noto Serif CJK SC" w:cs="Noto Serif CJK SC"/>
          <w:sz w:val="21"/>
        </w:rPr>
        <w:t>使用方式：先看“第1章考点优先级”和“第2章公式速查”，再按第3章题型模板刷往年题。最后用第6章自测清单逐项检查。</w:t>
      </w:r>
    </w:p>
    <w:p>
      <w:pPr>
        <w:spacing w:after="80" w:before="0" w:line="269" w:lineRule="auto"/>
      </w:pPr>
      <w:r>
        <w:rPr>
          <w:rFonts w:ascii="Noto Serif CJK SC" w:hAnsi="Noto Serif CJK SC" w:eastAsia="Noto Serif CJK SC" w:cs="Noto Serif CJK SC"/>
          <w:sz w:val="20"/>
        </w:rPr>
        <w:t>资料依据：已上传的北京邮电大学《概率论与数理统计》课堂PPT、第1—8章课件、2016—2026年间多份期末试卷及部分答案。</w:t>
      </w:r>
    </w:p>
    <w:p>
      <w:r>
        <w:br w:type="page"/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目录</w:t>
      </w:r>
    </w:p>
    <w:p>
      <w:pPr>
        <w:spacing w:after="40" w:before="0" w:line="269" w:lineRule="auto"/>
      </w:pPr>
      <w:r>
        <w:rPr>
          <w:rFonts w:ascii="Noto Serif CJK SC" w:hAnsi="Noto Serif CJK SC" w:eastAsia="Noto Serif CJK SC" w:cs="Noto Serif CJK SC"/>
          <w:sz w:val="21"/>
        </w:rPr>
        <w:t>1. 往年题型画像与复习优先级</w:t>
      </w:r>
    </w:p>
    <w:p>
      <w:pPr>
        <w:spacing w:after="40" w:before="0" w:line="269" w:lineRule="auto"/>
      </w:pPr>
      <w:r>
        <w:rPr>
          <w:rFonts w:ascii="Noto Serif CJK SC" w:hAnsi="Noto Serif CJK SC" w:eastAsia="Noto Serif CJK SC" w:cs="Noto Serif CJK SC"/>
          <w:sz w:val="21"/>
        </w:rPr>
        <w:t>2. 公式速查：考前必须背熟</w:t>
      </w:r>
    </w:p>
    <w:p>
      <w:pPr>
        <w:spacing w:after="40" w:before="0" w:line="269" w:lineRule="auto"/>
      </w:pPr>
      <w:r>
        <w:rPr>
          <w:rFonts w:ascii="Noto Serif CJK SC" w:hAnsi="Noto Serif CJK SC" w:eastAsia="Noto Serif CJK SC" w:cs="Noto Serif CJK SC"/>
          <w:sz w:val="21"/>
        </w:rPr>
        <w:t>3. 高频题型模板：看到题目就套步骤</w:t>
      </w:r>
    </w:p>
    <w:p>
      <w:pPr>
        <w:spacing w:after="40" w:before="0" w:line="269" w:lineRule="auto"/>
      </w:pPr>
      <w:r>
        <w:rPr>
          <w:rFonts w:ascii="Noto Serif CJK SC" w:hAnsi="Noto Serif CJK SC" w:eastAsia="Noto Serif CJK SC" w:cs="Noto Serif CJK SC"/>
          <w:sz w:val="21"/>
        </w:rPr>
        <w:t>4. 统计推断专项：参数估计、置信区间、假设检验</w:t>
      </w:r>
    </w:p>
    <w:p>
      <w:pPr>
        <w:spacing w:after="40" w:before="0" w:line="269" w:lineRule="auto"/>
      </w:pPr>
      <w:r>
        <w:rPr>
          <w:rFonts w:ascii="Noto Serif CJK SC" w:hAnsi="Noto Serif CJK SC" w:eastAsia="Noto Serif CJK SC" w:cs="Noto Serif CJK SC"/>
          <w:sz w:val="21"/>
        </w:rPr>
        <w:t>5. 典型失分点与纠错清单</w:t>
      </w:r>
    </w:p>
    <w:p>
      <w:pPr>
        <w:spacing w:after="40" w:before="0" w:line="269" w:lineRule="auto"/>
      </w:pPr>
      <w:r>
        <w:rPr>
          <w:rFonts w:ascii="Noto Serif CJK SC" w:hAnsi="Noto Serif CJK SC" w:eastAsia="Noto Serif CJK SC" w:cs="Noto Serif CJK SC"/>
          <w:sz w:val="21"/>
        </w:rPr>
        <w:t>6. 7天/3天/考前1天冲刺计划</w:t>
      </w:r>
    </w:p>
    <w:p>
      <w:pPr>
        <w:spacing w:after="40" w:before="0" w:line="269" w:lineRule="auto"/>
      </w:pPr>
      <w:r>
        <w:rPr>
          <w:rFonts w:ascii="Noto Serif CJK SC" w:hAnsi="Noto Serif CJK SC" w:eastAsia="Noto Serif CJK SC" w:cs="Noto Serif CJK SC"/>
          <w:sz w:val="21"/>
        </w:rPr>
        <w:t>7. 考前自测清单</w:t>
      </w:r>
    </w:p>
    <w:p>
      <w:pPr>
        <w:spacing w:after="40" w:before="0" w:line="269" w:lineRule="auto"/>
      </w:pPr>
      <w:r>
        <w:rPr>
          <w:rFonts w:ascii="Noto Serif CJK SC" w:hAnsi="Noto Serif CJK SC" w:eastAsia="Noto Serif CJK SC" w:cs="Noto Serif CJK SC"/>
          <w:sz w:val="21"/>
        </w:rPr>
        <w:t>附录A. 常见分布表</w:t>
      </w:r>
    </w:p>
    <w:p>
      <w:pPr>
        <w:spacing w:after="40" w:before="0" w:line="269" w:lineRule="auto"/>
      </w:pPr>
      <w:r>
        <w:rPr>
          <w:rFonts w:ascii="Noto Serif CJK SC" w:hAnsi="Noto Serif CJK SC" w:eastAsia="Noto Serif CJK SC" w:cs="Noto Serif CJK SC"/>
          <w:sz w:val="21"/>
        </w:rPr>
        <w:t>附录B. 往年题型索引与资料来源</w:t>
      </w:r>
    </w:p>
    <w:p>
      <w:r>
        <w:br w:type="page"/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1. 往年题型画像与复习优先级</w:t>
      </w:r>
    </w:p>
    <w:p>
      <w:pPr>
        <w:spacing w:after="80" w:before="0" w:line="269" w:lineRule="auto"/>
      </w:pPr>
      <w:r>
        <w:rPr>
          <w:rFonts w:ascii="Noto Serif CJK SC" w:hAnsi="Noto Serif CJK SC" w:eastAsia="Noto Serif CJK SC" w:cs="Noto Serif CJK SC"/>
          <w:b/>
          <w:sz w:val="21"/>
        </w:rPr>
        <w:t>总体判断：</w:t>
      </w:r>
      <w:r>
        <w:rPr>
          <w:rFonts w:ascii="Noto Serif CJK SC" w:hAnsi="Noto Serif CJK SC" w:eastAsia="Noto Serif CJK SC" w:cs="Noto Serif CJK SC"/>
          <w:sz w:val="21"/>
        </w:rPr>
        <w:t>这门课不是单纯背公式，而是“识别模型—写出分布—计算数字特征—选择统计量”的应试链条。往年题高频覆盖事件概率、一维/二维随机变量、数字特征、中心极限定理、抽样分布、参数估计、置信区间和假设检验。</w:t>
      </w:r>
    </w:p>
    <w:p>
      <w:pPr>
        <w:spacing w:after="80" w:before="0" w:line="269" w:lineRule="auto"/>
      </w:pPr>
      <w:r>
        <w:rPr>
          <w:rFonts w:ascii="Noto Serif CJK SC" w:hAnsi="Noto Serif CJK SC" w:eastAsia="Noto Serif CJK SC" w:cs="Noto Serif CJK SC"/>
          <w:b/>
          <w:sz w:val="21"/>
        </w:rPr>
        <w:t>试卷结构规律：</w:t>
      </w:r>
      <w:r>
        <w:rPr>
          <w:rFonts w:ascii="Noto Serif CJK SC" w:hAnsi="Noto Serif CJK SC" w:eastAsia="Noto Serif CJK SC" w:cs="Noto Serif CJK SC"/>
          <w:sz w:val="21"/>
        </w:rPr>
        <w:t>多份试卷前半部分为填空题或填空选择题，每小题4分，共40分；后半部分为计算题、证明题或统计推断题。前40分重速度和准确率，后60分重步骤模板。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317"/>
        <w:gridCol w:w="3317"/>
        <w:gridCol w:w="3317"/>
      </w:tblGrid>
      <w:tr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000000"/>
                <w:sz w:val="18"/>
              </w:rPr>
              <w:t>优先级</w:t>
            </w:r>
          </w:p>
        </w:tc>
        <w:tc>
          <w:tcPr>
            <w:tcW w:type="dxa" w:w="51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000000"/>
                <w:sz w:val="18"/>
              </w:rPr>
              <w:t>内容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000000"/>
                <w:sz w:val="18"/>
              </w:rPr>
              <w:t>提分意义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A档：必须优先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事件概率；一维随机变量；二维随机变量；期望/方差/协方差；二维正态；CLT；抽样分布；置信区间；假设检验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覆盖填空、选择、大题；丢一块会连带影响多题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B档：稳定拿分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矩估计；最大似然估计；估计量无偏性/相合性；两个总体均值差；两个总体方差比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一般出在后半大题或填空中的统计推断题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C档：看老师范围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线性回归；拟合优度检验；p值法；单侧置信区间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往年有出现回归显著性检验，若老师讲过则至少掌握模板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1.1 高频知识点权重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317"/>
        <w:gridCol w:w="3317"/>
        <w:gridCol w:w="3317"/>
      </w:tblGrid>
      <w:tr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000000"/>
                <w:sz w:val="17"/>
              </w:rPr>
              <w:t>模块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000000"/>
                <w:sz w:val="17"/>
              </w:rPr>
              <w:t>频率</w:t>
            </w:r>
          </w:p>
        </w:tc>
        <w:tc>
          <w:tcPr>
            <w:tcW w:type="dxa" w:w="70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000000"/>
                <w:sz w:val="17"/>
              </w:rPr>
              <w:t>关键词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事件与条件概率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高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独立、互不相容、全概率、贝叶斯、摸球、两箱零件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一维分布与函数分布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极高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给密度求a/F/E/D；Y=g(X)；min/max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二维随机变量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极高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联合密度、边缘密度、条件密度、独立性、区域积分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数字特征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极高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E、D、Cov、ρ、线性组合方差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二维正态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高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线性组合仍正态；ρ=0推出独立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大数定律与CLT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高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样本和/样本均值/二项分布正态近似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抽样分布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极高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χ²、t、F；正态总体三大结论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参数估计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高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矩估计、极大似然估计、无偏性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置信区间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高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μ、σ²、两个总体参数区间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假设检验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高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Z/t/χ²/F检验；单双侧判断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线性回归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中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回归方程和显著性检验；作为保险内容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1.2 得分策略</w:t>
      </w:r>
    </w:p>
    <w:p>
      <w:pPr>
        <w:pStyle w:val="ListBullet"/>
        <w:spacing w:after="40"/>
      </w:pPr>
      <w:r>
        <w:rPr>
          <w:rFonts w:ascii="Noto Serif CJK SC" w:hAnsi="Noto Serif CJK SC" w:eastAsia="Noto Serif CJK SC" w:cs="Noto Serif CJK SC"/>
          <w:sz w:val="20"/>
        </w:rPr>
        <w:t>前40分填空/选择：优先保证事件概率、常见分布、数字特征、二维正态、CLT、抽样分布和置信区间公式。计算要短，不要展开长推导。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 w:cs="Noto Serif CJK SC"/>
          <w:sz w:val="20"/>
        </w:rPr>
        <w:t>后半大题：重点背“步骤模板”。尤其是一维密度题、二维联合密度题、MLE题、区间估计题、假设检验题。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 w:cs="Noto Serif CJK SC"/>
          <w:sz w:val="20"/>
        </w:rPr>
        <w:t>遇到不会的统计推断题：先判断总体是否正态、σ²是否已知、单总体还是双总体、求区间还是做检验。一般由此可确定Z/t/χ²/F。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 w:cs="Noto Serif CJK SC"/>
          <w:sz w:val="20"/>
        </w:rPr>
        <w:t>公式背诵优先级：线性组合方差、二维正态线性组合、三大抽样分布、置信区间、假设检验拒绝域。</w:t>
      </w:r>
    </w:p>
    <w:p>
      <w:r>
        <w:br w:type="page"/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2. 公式速查：考前必须背熟</w:t>
      </w:r>
    </w:p>
    <w:p>
      <w:pPr>
        <w:spacing w:after="80" w:before="0" w:line="269" w:lineRule="auto"/>
      </w:pPr>
      <w:r>
        <w:rPr>
          <w:rFonts w:ascii="Noto Serif CJK SC" w:hAnsi="Noto Serif CJK SC" w:eastAsia="Noto Serif CJK SC" w:cs="Noto Serif CJK SC"/>
          <w:sz w:val="21"/>
        </w:rPr>
        <w:t>本章用于考前快速翻阅。建议最后一天至少默写一遍。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2.1 事件概率</w:t>
      </w:r>
    </w:p>
    <w:p>
      <w:pPr>
        <w:spacing w:after="60"/>
      </w:pPr>
      <w:r>
        <w:rPr>
          <w:rFonts w:ascii="DejaVu Sans" w:hAnsi="DejaVu Sans" w:eastAsia="DejaVu Sans" w:cs="DejaVu Sans"/>
          <w:sz w:val="20"/>
        </w:rPr>
        <w:t>P(A ∪ B) = P(A) + P(B) − P(AB)</w:t>
      </w:r>
    </w:p>
    <w:p>
      <w:pPr>
        <w:spacing w:after="60"/>
      </w:pPr>
      <w:r>
        <w:rPr>
          <w:rFonts w:ascii="DejaVu Sans" w:hAnsi="DejaVu Sans" w:eastAsia="DejaVu Sans" w:cs="DejaVu Sans"/>
          <w:sz w:val="20"/>
        </w:rPr>
        <w:t>P(A − B) = P(A) − P(AB)</w:t>
      </w:r>
    </w:p>
    <w:p>
      <w:pPr>
        <w:spacing w:after="60"/>
      </w:pPr>
      <w:r>
        <w:rPr>
          <w:rFonts w:ascii="DejaVu Sans" w:hAnsi="DejaVu Sans" w:eastAsia="DejaVu Sans" w:cs="DejaVu Sans"/>
          <w:sz w:val="20"/>
        </w:rPr>
        <w:t>P(A | B) = P(AB) / P(B),  P(B)&gt;0</w:t>
      </w:r>
    </w:p>
    <w:p>
      <w:pPr>
        <w:spacing w:after="60"/>
      </w:pPr>
      <w:r>
        <w:rPr>
          <w:rFonts w:ascii="DejaVu Sans" w:hAnsi="DejaVu Sans" w:eastAsia="DejaVu Sans" w:cs="DejaVu Sans"/>
          <w:sz w:val="20"/>
        </w:rPr>
        <w:t>A、B独立 ⇔ P(AB)=P(A)P(B)</w:t>
      </w:r>
    </w:p>
    <w:p>
      <w:pPr>
        <w:spacing w:after="60"/>
      </w:pPr>
      <w:r>
        <w:rPr>
          <w:rFonts w:ascii="DejaVu Sans" w:hAnsi="DejaVu Sans" w:eastAsia="DejaVu Sans" w:cs="DejaVu Sans"/>
          <w:sz w:val="20"/>
        </w:rPr>
        <w:t>全概率公式：P(B)=Σ P(A_i)P(B|A_i)</w:t>
      </w:r>
    </w:p>
    <w:p>
      <w:pPr>
        <w:spacing w:after="60"/>
      </w:pPr>
      <w:r>
        <w:rPr>
          <w:rFonts w:ascii="DejaVu Sans" w:hAnsi="DejaVu Sans" w:eastAsia="DejaVu Sans" w:cs="DejaVu Sans"/>
          <w:sz w:val="20"/>
        </w:rPr>
        <w:t>贝叶斯公式：P(A_k|B)=P(A_k)P(B|A_k) / ΣP(A_i)P(B|A_i)</w:t>
      </w:r>
    </w:p>
    <w:p>
      <w:pPr>
        <w:spacing w:after="60"/>
      </w:pPr>
      <w:r>
        <w:rPr>
          <w:rFonts w:ascii="DejaVu Sans" w:hAnsi="DejaVu Sans" w:eastAsia="DejaVu Sans" w:cs="DejaVu Sans"/>
          <w:sz w:val="20"/>
        </w:rPr>
        <w:t>恰有一个发生：P(A B^c)+P(A^c B) = P(A)+P(B)−2P(AB)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2.2 常见分布的期望与方差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488"/>
        <w:gridCol w:w="2488"/>
        <w:gridCol w:w="2488"/>
        <w:gridCol w:w="2488"/>
      </w:tblGrid>
      <w:tr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000000"/>
                <w:sz w:val="17"/>
              </w:rPr>
              <w:t>分布</w:t>
            </w:r>
          </w:p>
        </w:tc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000000"/>
                <w:sz w:val="17"/>
              </w:rPr>
              <w:t>E(X)</w:t>
            </w:r>
          </w:p>
        </w:tc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000000"/>
                <w:sz w:val="17"/>
              </w:rPr>
              <w:t>D(X)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000000"/>
                <w:sz w:val="17"/>
              </w:rPr>
              <w:t>典型用途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0-1分布 b(1,p)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p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p(1−p)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指示变量、合格/不合格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二项分布 B(n,p)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np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np(1−p)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n次独立重复试验成功次数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泊松分布 P(λ)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λ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λ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稀有事件计数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均匀分布 U(a,b)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(a+b)/2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(b−a)^2/12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区间内等可能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指数分布 E(λ)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1/λ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1/λ²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寿命、等待时间；无记忆性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正态分布 N(μ,σ²)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μ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σ²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线性组合、抽样分布、检验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2.3 数字特征</w:t>
      </w:r>
    </w:p>
    <w:p>
      <w:pPr>
        <w:spacing w:after="60"/>
      </w:pPr>
      <w:r>
        <w:rPr>
          <w:rFonts w:ascii="DejaVu Sans" w:hAnsi="DejaVu Sans" w:eastAsia="DejaVu Sans" w:cs="DejaVu Sans"/>
          <w:sz w:val="20"/>
        </w:rPr>
        <w:t>D(X)=E(X²)−[E(X)]²</w:t>
      </w:r>
    </w:p>
    <w:p>
      <w:pPr>
        <w:spacing w:after="60"/>
      </w:pPr>
      <w:r>
        <w:rPr>
          <w:rFonts w:ascii="DejaVu Sans" w:hAnsi="DejaVu Sans" w:eastAsia="DejaVu Sans" w:cs="DejaVu Sans"/>
          <w:sz w:val="20"/>
        </w:rPr>
        <w:t>D(aX+b)=a²D(X)</w:t>
      </w:r>
    </w:p>
    <w:p>
      <w:pPr>
        <w:spacing w:after="60"/>
      </w:pPr>
      <w:r>
        <w:rPr>
          <w:rFonts w:ascii="DejaVu Sans" w:hAnsi="DejaVu Sans" w:eastAsia="DejaVu Sans" w:cs="DejaVu Sans"/>
          <w:sz w:val="20"/>
        </w:rPr>
        <w:t>Cov(X,Y)=E(XY)−E(X)E(Y)</w:t>
      </w:r>
    </w:p>
    <w:p>
      <w:pPr>
        <w:spacing w:after="60"/>
      </w:pPr>
      <w:r>
        <w:rPr>
          <w:rFonts w:ascii="DejaVu Sans" w:hAnsi="DejaVu Sans" w:eastAsia="DejaVu Sans" w:cs="DejaVu Sans"/>
          <w:sz w:val="20"/>
        </w:rPr>
        <w:t>ρ_XY = Cov(X,Y) / sqrt[D(X)D(Y)]</w:t>
      </w:r>
    </w:p>
    <w:p>
      <w:pPr>
        <w:spacing w:after="60"/>
      </w:pPr>
      <w:r>
        <w:rPr>
          <w:rFonts w:ascii="DejaVu Sans" w:hAnsi="DejaVu Sans" w:eastAsia="DejaVu Sans" w:cs="DejaVu Sans"/>
          <w:sz w:val="20"/>
        </w:rPr>
        <w:t>D(aX+bY)=a²D(X)+b²D(Y)+2ab Cov(X,Y)</w:t>
      </w:r>
    </w:p>
    <w:p>
      <w:pPr>
        <w:spacing w:after="60"/>
      </w:pPr>
      <w:r>
        <w:rPr>
          <w:rFonts w:ascii="DejaVu Sans" w:hAnsi="DejaVu Sans" w:eastAsia="DejaVu Sans" w:cs="DejaVu Sans"/>
          <w:sz w:val="20"/>
        </w:rPr>
        <w:t>若X,Y独立，则E(XY)=E(X)E(Y)，Cov(X,Y)=0；反之一般不成立。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2.4 一维连续型随机变量</w:t>
      </w:r>
    </w:p>
    <w:p>
      <w:pPr>
        <w:spacing w:after="60"/>
      </w:pPr>
      <w:r>
        <w:rPr>
          <w:rFonts w:ascii="DejaVu Sans" w:hAnsi="DejaVu Sans" w:eastAsia="DejaVu Sans" w:cs="DejaVu Sans"/>
          <w:sz w:val="20"/>
        </w:rPr>
        <w:t>归一化：∫_{−∞}^{+∞} f(x) dx = 1</w:t>
      </w:r>
    </w:p>
    <w:p>
      <w:pPr>
        <w:spacing w:after="60"/>
      </w:pPr>
      <w:r>
        <w:rPr>
          <w:rFonts w:ascii="DejaVu Sans" w:hAnsi="DejaVu Sans" w:eastAsia="DejaVu Sans" w:cs="DejaVu Sans"/>
          <w:sz w:val="20"/>
        </w:rPr>
        <w:t>分布函数：F(x)=P(X≤x)=∫_{−∞}^{x} f(t)dt</w:t>
      </w:r>
    </w:p>
    <w:p>
      <w:pPr>
        <w:spacing w:after="60"/>
      </w:pPr>
      <w:r>
        <w:rPr>
          <w:rFonts w:ascii="DejaVu Sans" w:hAnsi="DejaVu Sans" w:eastAsia="DejaVu Sans" w:cs="DejaVu Sans"/>
          <w:sz w:val="20"/>
        </w:rPr>
        <w:t>概率：P(a&lt;X≤b)=F(b)−F(a)=∫_a^b f(x)dx</w:t>
      </w:r>
    </w:p>
    <w:p>
      <w:pPr>
        <w:spacing w:after="60"/>
      </w:pPr>
      <w:r>
        <w:rPr>
          <w:rFonts w:ascii="DejaVu Sans" w:hAnsi="DejaVu Sans" w:eastAsia="DejaVu Sans" w:cs="DejaVu Sans"/>
          <w:sz w:val="20"/>
        </w:rPr>
        <w:t>期望：E(X)=∫ x f(x)dx；E[g(X)]=∫ g(x)f(x)dx</w:t>
      </w:r>
    </w:p>
    <w:p>
      <w:pPr>
        <w:spacing w:after="60"/>
      </w:pPr>
      <w:r>
        <w:rPr>
          <w:rFonts w:ascii="DejaVu Sans" w:hAnsi="DejaVu Sans" w:eastAsia="DejaVu Sans" w:cs="DejaVu Sans"/>
          <w:sz w:val="20"/>
        </w:rPr>
        <w:t>单调变换Y=g(X)：f_Y(y)=f_X(x(y)) |dx/dy|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2.5 二维随机变量</w:t>
      </w:r>
    </w:p>
    <w:p>
      <w:pPr>
        <w:spacing w:after="60"/>
      </w:pPr>
      <w:r>
        <w:rPr>
          <w:rFonts w:ascii="DejaVu Sans" w:hAnsi="DejaVu Sans" w:eastAsia="DejaVu Sans" w:cs="DejaVu Sans"/>
          <w:sz w:val="20"/>
        </w:rPr>
        <w:t>联合分布函数：F(x,y)=P(X≤x,Y≤y)</w:t>
      </w:r>
    </w:p>
    <w:p>
      <w:pPr>
        <w:spacing w:after="60"/>
      </w:pPr>
      <w:r>
        <w:rPr>
          <w:rFonts w:ascii="DejaVu Sans" w:hAnsi="DejaVu Sans" w:eastAsia="DejaVu Sans" w:cs="DejaVu Sans"/>
          <w:sz w:val="20"/>
        </w:rPr>
        <w:t>边缘密度：f_X(x)=∫ f(x,y)dy，f_Y(y)=∫ f(x,y)dx</w:t>
      </w:r>
    </w:p>
    <w:p>
      <w:pPr>
        <w:spacing w:after="60"/>
      </w:pPr>
      <w:r>
        <w:rPr>
          <w:rFonts w:ascii="DejaVu Sans" w:hAnsi="DejaVu Sans" w:eastAsia="DejaVu Sans" w:cs="DejaVu Sans"/>
          <w:sz w:val="20"/>
        </w:rPr>
        <w:t>条件密度：f_{Y|X}(y|x)=f(x,y)/f_X(x)</w:t>
      </w:r>
    </w:p>
    <w:p>
      <w:pPr>
        <w:spacing w:after="60"/>
      </w:pPr>
      <w:r>
        <w:rPr>
          <w:rFonts w:ascii="DejaVu Sans" w:hAnsi="DejaVu Sans" w:eastAsia="DejaVu Sans" w:cs="DejaVu Sans"/>
          <w:sz w:val="20"/>
        </w:rPr>
        <w:t>独立性：f(x,y)=f_X(x)f_Y(y)</w:t>
      </w:r>
    </w:p>
    <w:p>
      <w:pPr>
        <w:spacing w:after="60"/>
      </w:pPr>
      <w:r>
        <w:rPr>
          <w:rFonts w:ascii="DejaVu Sans" w:hAnsi="DejaVu Sans" w:eastAsia="DejaVu Sans" w:cs="DejaVu Sans"/>
          <w:sz w:val="20"/>
        </w:rPr>
        <w:t>二维区域概率：P((X,Y)∈D)=∫∫_D f(x,y)dxdy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2.6 最大值与最小值</w:t>
      </w:r>
    </w:p>
    <w:p>
      <w:pPr>
        <w:spacing w:after="60"/>
      </w:pPr>
      <w:r>
        <w:rPr>
          <w:rFonts w:ascii="DejaVu Sans" w:hAnsi="DejaVu Sans" w:eastAsia="DejaVu Sans" w:cs="DejaVu Sans"/>
          <w:sz w:val="20"/>
        </w:rPr>
        <w:t>Z=max(X,Y)，若X,Y独立：F_Z(z)=F_X(z)F_Y(z)</w:t>
      </w:r>
    </w:p>
    <w:p>
      <w:pPr>
        <w:spacing w:after="60"/>
      </w:pPr>
      <w:r>
        <w:rPr>
          <w:rFonts w:ascii="DejaVu Sans" w:hAnsi="DejaVu Sans" w:eastAsia="DejaVu Sans" w:cs="DejaVu Sans"/>
          <w:sz w:val="20"/>
        </w:rPr>
        <w:t>Z=min(X,Y)，若X,Y独立：P(Z&gt;z)=P(X&gt;z)P(Y&gt;z)</w:t>
      </w:r>
    </w:p>
    <w:p>
      <w:pPr>
        <w:spacing w:after="60"/>
      </w:pPr>
      <w:r>
        <w:rPr>
          <w:rFonts w:ascii="DejaVu Sans" w:hAnsi="DejaVu Sans" w:eastAsia="DejaVu Sans" w:cs="DejaVu Sans"/>
          <w:sz w:val="20"/>
        </w:rPr>
        <w:t>若X_1,…,X_n独立同分布，M=max X_i，则F_M(x)=[F(x)]^n</w:t>
      </w:r>
    </w:p>
    <w:p>
      <w:pPr>
        <w:spacing w:after="60"/>
      </w:pPr>
      <w:r>
        <w:rPr>
          <w:rFonts w:ascii="DejaVu Sans" w:hAnsi="DejaVu Sans" w:eastAsia="DejaVu Sans" w:cs="DejaVu Sans"/>
          <w:sz w:val="20"/>
        </w:rPr>
        <w:t>若m=min X_i，则F_m(x)=1−[1−F(x)]^n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2.7 二维正态与线性组合</w:t>
      </w:r>
    </w:p>
    <w:p>
      <w:pPr>
        <w:spacing w:after="60"/>
      </w:pPr>
      <w:r>
        <w:rPr>
          <w:rFonts w:ascii="DejaVu Sans" w:hAnsi="DejaVu Sans" w:eastAsia="DejaVu Sans" w:cs="DejaVu Sans"/>
          <w:sz w:val="20"/>
        </w:rPr>
        <w:t>若(X,Y)服从二维正态，则Z=aX+bY+c仍服从正态分布。</w:t>
      </w:r>
    </w:p>
    <w:p>
      <w:pPr>
        <w:spacing w:after="60"/>
      </w:pPr>
      <w:r>
        <w:rPr>
          <w:rFonts w:ascii="DejaVu Sans" w:hAnsi="DejaVu Sans" w:eastAsia="DejaVu Sans" w:cs="DejaVu Sans"/>
          <w:sz w:val="20"/>
        </w:rPr>
        <w:t>E(Z)=aE(X)+bE(Y)+c</w:t>
      </w:r>
    </w:p>
    <w:p>
      <w:pPr>
        <w:spacing w:after="60"/>
      </w:pPr>
      <w:r>
        <w:rPr>
          <w:rFonts w:ascii="DejaVu Sans" w:hAnsi="DejaVu Sans" w:eastAsia="DejaVu Sans" w:cs="DejaVu Sans"/>
          <w:sz w:val="20"/>
        </w:rPr>
        <w:t>D(Z)=a²D(X)+b²D(Y)+2abρσ_Xσ_Y</w:t>
      </w:r>
    </w:p>
    <w:p>
      <w:pPr>
        <w:spacing w:after="60"/>
      </w:pPr>
      <w:r>
        <w:rPr>
          <w:rFonts w:ascii="DejaVu Sans" w:hAnsi="DejaVu Sans" w:eastAsia="DejaVu Sans" w:cs="DejaVu Sans"/>
          <w:sz w:val="20"/>
        </w:rPr>
        <w:t>二维正态中：ρ=0 ⇒ X与Y相互独立；一般分布中只表示不相关。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2.8 大数定律与中心极限定理</w:t>
      </w:r>
    </w:p>
    <w:p>
      <w:pPr>
        <w:spacing w:after="60"/>
      </w:pPr>
      <w:r>
        <w:rPr>
          <w:rFonts w:ascii="DejaVu Sans" w:hAnsi="DejaVu Sans" w:eastAsia="DejaVu Sans" w:cs="DejaVu Sans"/>
          <w:sz w:val="20"/>
        </w:rPr>
        <w:t>若X_i独立同分布，E(X_i)=μ，D(X_i)=σ²，则 X̄ 依概率收敛到 μ。</w:t>
      </w:r>
    </w:p>
    <w:p>
      <w:pPr>
        <w:spacing w:after="60"/>
      </w:pPr>
      <w:r>
        <w:rPr>
          <w:rFonts w:ascii="DejaVu Sans" w:hAnsi="DejaVu Sans" w:eastAsia="DejaVu Sans" w:cs="DejaVu Sans"/>
          <w:sz w:val="20"/>
        </w:rPr>
        <w:t>CLT： [ΣX_i − nμ] / [sqrt(n)σ] ≈ N(0,1)</w:t>
      </w:r>
    </w:p>
    <w:p>
      <w:pPr>
        <w:spacing w:after="60"/>
      </w:pPr>
      <w:r>
        <w:rPr>
          <w:rFonts w:ascii="DejaVu Sans" w:hAnsi="DejaVu Sans" w:eastAsia="DejaVu Sans" w:cs="DejaVu Sans"/>
          <w:sz w:val="20"/>
        </w:rPr>
        <w:t>样本均值：X̄ ≈ N(μ, σ²/n)</w:t>
      </w:r>
    </w:p>
    <w:p>
      <w:pPr>
        <w:spacing w:after="60"/>
      </w:pPr>
      <w:r>
        <w:rPr>
          <w:rFonts w:ascii="DejaVu Sans" w:hAnsi="DejaVu Sans" w:eastAsia="DejaVu Sans" w:cs="DejaVu Sans"/>
          <w:sz w:val="20"/>
        </w:rPr>
        <w:t>二项近似：若X~B(n,p)，则 [X−np]/sqrt[np(1−p)] ≈ N(0,1)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2.9 正态总体抽样分布</w:t>
      </w:r>
    </w:p>
    <w:p>
      <w:pPr>
        <w:spacing w:after="60"/>
      </w:pPr>
      <w:r>
        <w:rPr>
          <w:rFonts w:ascii="DejaVu Sans" w:hAnsi="DejaVu Sans" w:eastAsia="DejaVu Sans" w:cs="DejaVu Sans"/>
          <w:sz w:val="20"/>
        </w:rPr>
        <w:t>若X_1,…,X_n ~ N(μ,σ²)，则 X̄ ~ N(μ, σ²/n)</w:t>
      </w:r>
    </w:p>
    <w:p>
      <w:pPr>
        <w:spacing w:after="60"/>
      </w:pPr>
      <w:r>
        <w:rPr>
          <w:rFonts w:ascii="DejaVu Sans" w:hAnsi="DejaVu Sans" w:eastAsia="DejaVu Sans" w:cs="DejaVu Sans"/>
          <w:sz w:val="20"/>
        </w:rPr>
        <w:t>(n−1)S²/σ² ~ χ²(n−1)</w:t>
      </w:r>
    </w:p>
    <w:p>
      <w:pPr>
        <w:spacing w:after="60"/>
      </w:pPr>
      <w:r>
        <w:rPr>
          <w:rFonts w:ascii="DejaVu Sans" w:hAnsi="DejaVu Sans" w:eastAsia="DejaVu Sans" w:cs="DejaVu Sans"/>
          <w:sz w:val="20"/>
        </w:rPr>
        <w:t>(X̄−μ)/(S/√n) ~ t(n−1)</w:t>
      </w:r>
    </w:p>
    <w:p>
      <w:pPr>
        <w:spacing w:after="60"/>
      </w:pPr>
      <w:r>
        <w:rPr>
          <w:rFonts w:ascii="DejaVu Sans" w:hAnsi="DejaVu Sans" w:eastAsia="DejaVu Sans" w:cs="DejaVu Sans"/>
          <w:sz w:val="20"/>
        </w:rPr>
        <w:t>若两个正态总体独立，则 (S_1²/σ_1²)/(S_2²/σ_2²) ~ F(n_1−1,n_2−1)</w:t>
      </w:r>
    </w:p>
    <w:p>
      <w:r>
        <w:br w:type="page"/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3. 高频题型模板：看到题目就套步骤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题型1：事件概率、条件概率、独立性</w:t>
      </w:r>
    </w:p>
    <w:p>
      <w:pPr>
        <w:spacing w:after="80" w:before="0" w:line="269" w:lineRule="auto"/>
      </w:pPr>
      <w:r>
        <w:rPr>
          <w:rFonts w:ascii="Noto Serif CJK SC" w:hAnsi="Noto Serif CJK SC" w:eastAsia="Noto Serif CJK SC" w:cs="Noto Serif CJK SC"/>
          <w:sz w:val="21"/>
        </w:rPr>
        <w:t>识别词：至少一个、恰有一个、在……条件下、互不相容、相互独立、先抽后抽、任选一箱。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 w:cs="Noto Serif CJK SC"/>
          <w:sz w:val="20"/>
        </w:rPr>
        <w:t>第一步：把文字翻译成事件。例如“恰有一个发生”写成AB^c ∪ A^cB。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 w:cs="Noto Serif CJK SC"/>
          <w:sz w:val="20"/>
        </w:rPr>
        <w:t>第二步：用条件概率或全概率公式拆分。两箱零件、先选箱再抽样，一般先设箱子为A_1,A_2。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 w:cs="Noto Serif CJK SC"/>
          <w:sz w:val="20"/>
        </w:rPr>
        <w:t>第三步：独立用乘法，互不相容用交为空。注意二者不是一回事。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 w:cs="Noto Serif CJK SC"/>
          <w:sz w:val="20"/>
        </w:rPr>
        <w:t>第四步：若题目给P(A−B)，先转化为P(A)−P(AB)。</w:t>
      </w:r>
    </w:p>
    <w:p>
      <w:pPr>
        <w:spacing w:after="80" w:before="0" w:line="269" w:lineRule="auto"/>
      </w:pPr>
      <w:r>
        <w:rPr>
          <w:rFonts w:ascii="Noto Serif CJK SC" w:hAnsi="Noto Serif CJK SC" w:eastAsia="Noto Serif CJK SC" w:cs="Noto Serif CJK SC"/>
          <w:b/>
          <w:sz w:val="21"/>
        </w:rPr>
        <w:t>易错点：</w:t>
      </w:r>
      <w:r>
        <w:rPr>
          <w:rFonts w:ascii="Noto Serif CJK SC" w:hAnsi="Noto Serif CJK SC" w:eastAsia="Noto Serif CJK SC" w:cs="Noto Serif CJK SC"/>
          <w:sz w:val="21"/>
        </w:rPr>
        <w:t>互不相容且P(A),P(B)&gt;0时，不独立；“A与B中恰有一个发生”不是P(A)+P(B)。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题型2：给密度函数求常数、分布函数、概率、期望方差</w:t>
      </w:r>
    </w:p>
    <w:p>
      <w:pPr>
        <w:pStyle w:val="ListNumber"/>
        <w:spacing w:after="40"/>
      </w:pPr>
      <w:r>
        <w:rPr>
          <w:rFonts w:ascii="Noto Serif CJK SC" w:hAnsi="Noto Serif CJK SC" w:eastAsia="Noto Serif CJK SC" w:cs="Noto Serif CJK SC"/>
          <w:sz w:val="20"/>
        </w:rPr>
        <w:t>先用∫f(x)dx=1求常数a。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 w:cs="Noto Serif CJK SC"/>
          <w:sz w:val="20"/>
        </w:rPr>
        <w:t>再按区间分段写F(x)。分布函数必须从−∞积分到x，注意x落在哪个区间。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 w:cs="Noto Serif CJK SC"/>
          <w:sz w:val="20"/>
        </w:rPr>
        <w:t>求E(X)、E(X²)，再用D(X)=E(X²)−[E(X)]²。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 w:cs="Noto Serif CJK SC"/>
          <w:sz w:val="20"/>
        </w:rPr>
        <w:t>若求P(X&gt;a)，用1−F(a)或直接积分。</w:t>
      </w:r>
    </w:p>
    <w:p>
      <w:pPr>
        <w:spacing w:after="80" w:before="0" w:line="269" w:lineRule="auto"/>
      </w:pPr>
      <w:r>
        <w:rPr>
          <w:rFonts w:ascii="Noto Serif CJK SC" w:hAnsi="Noto Serif CJK SC" w:eastAsia="Noto Serif CJK SC" w:cs="Noto Serif CJK SC"/>
          <w:b/>
          <w:sz w:val="21"/>
        </w:rPr>
        <w:t>标准格式：</w:t>
      </w:r>
      <w:r>
        <w:rPr>
          <w:rFonts w:ascii="Noto Serif CJK SC" w:hAnsi="Noto Serif CJK SC" w:eastAsia="Noto Serif CJK SC" w:cs="Noto Serif CJK SC"/>
          <w:sz w:val="21"/>
        </w:rPr>
        <w:t>先写“由归一化得……”，再写“故F(x)=……”，最后再算概率或数字特征。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题型3：随机变量函数的分布</w:t>
      </w:r>
    </w:p>
    <w:p>
      <w:pPr>
        <w:pStyle w:val="ListNumber"/>
        <w:spacing w:after="40"/>
      </w:pPr>
      <w:r>
        <w:rPr>
          <w:rFonts w:ascii="Noto Serif CJK SC" w:hAnsi="Noto Serif CJK SC" w:eastAsia="Noto Serif CJK SC" w:cs="Noto Serif CJK SC"/>
          <w:sz w:val="20"/>
        </w:rPr>
        <w:t>单调函数：写反函数x=x(y)，再乘导数绝对值。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 w:cs="Noto Serif CJK SC"/>
          <w:sz w:val="20"/>
        </w:rPr>
        <w:t>非单调函数：用分布函数法F_Y(y)=P(g(X)≤y)，或把所有根相加。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 w:cs="Noto Serif CJK SC"/>
          <w:sz w:val="20"/>
        </w:rPr>
        <w:t>含指数、对数、平方的变换，先写取值范围。范围错会导致密度缺段。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 w:cs="Noto Serif CJK SC"/>
          <w:sz w:val="20"/>
        </w:rPr>
        <w:t>离散变量函数：列出所有可能取值，把能得到同一值的概率合并。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题型4：min/max分布</w:t>
      </w:r>
    </w:p>
    <w:p>
      <w:pPr>
        <w:pStyle w:val="ListNumber"/>
        <w:spacing w:after="40"/>
      </w:pPr>
      <w:r>
        <w:rPr>
          <w:rFonts w:ascii="Noto Serif CJK SC" w:hAnsi="Noto Serif CJK SC" w:eastAsia="Noto Serif CJK SC" w:cs="Noto Serif CJK SC"/>
          <w:sz w:val="20"/>
        </w:rPr>
        <w:t>min题优先用P(min&gt;z)=P(X&gt;z,Y&gt;z)。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 w:cs="Noto Serif CJK SC"/>
          <w:sz w:val="20"/>
        </w:rPr>
        <w:t>max题优先用P(max≤z)=P(X≤z,Y≤z)。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 w:cs="Noto Serif CJK SC"/>
          <w:sz w:val="20"/>
        </w:rPr>
        <w:t>独立时概率可相乘；不独立时不能直接乘，要回到联合分布。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 w:cs="Noto Serif CJK SC"/>
          <w:sz w:val="20"/>
        </w:rPr>
        <w:t>求密度时，先得F_Z(z)，再求导。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题型5：二维联合密度</w:t>
      </w:r>
    </w:p>
    <w:p>
      <w:pPr>
        <w:pStyle w:val="ListNumber"/>
        <w:spacing w:after="40"/>
      </w:pPr>
      <w:r>
        <w:rPr>
          <w:rFonts w:ascii="Noto Serif CJK SC" w:hAnsi="Noto Serif CJK SC" w:eastAsia="Noto Serif CJK SC" w:cs="Noto Serif CJK SC"/>
          <w:sz w:val="20"/>
        </w:rPr>
        <w:t>第一步：画区域D。所有积分上下限都来自区域。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 w:cs="Noto Serif CJK SC"/>
          <w:sz w:val="20"/>
        </w:rPr>
        <w:t>第二步：求边缘密度时，固定一个变量，看另一个变量的范围。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 w:cs="Noto Serif CJK SC"/>
          <w:sz w:val="20"/>
        </w:rPr>
        <w:t>第三步：求条件密度时，先算边缘，再用f(x,y)/f_X(x)。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 w:cs="Noto Serif CJK SC"/>
          <w:sz w:val="20"/>
        </w:rPr>
        <w:t>第四步：判断独立时，看联合密度能否分解为边缘密度乘积，同时支持区域也要能分解为矩形型。</w:t>
      </w:r>
    </w:p>
    <w:p>
      <w:pPr>
        <w:spacing w:after="80" w:before="0" w:line="269" w:lineRule="auto"/>
      </w:pPr>
      <w:r>
        <w:rPr>
          <w:rFonts w:ascii="Noto Serif CJK SC" w:hAnsi="Noto Serif CJK SC" w:eastAsia="Noto Serif CJK SC" w:cs="Noto Serif CJK SC"/>
          <w:b/>
          <w:sz w:val="21"/>
        </w:rPr>
        <w:t>易错点：</w:t>
      </w:r>
      <w:r>
        <w:rPr>
          <w:rFonts w:ascii="Noto Serif CJK SC" w:hAnsi="Noto Serif CJK SC" w:eastAsia="Noto Serif CJK SC" w:cs="Noto Serif CJK SC"/>
          <w:sz w:val="21"/>
        </w:rPr>
        <w:t>只看表达式能分解还不够，支持区域也要匹配。比如0&lt;x&lt;y&lt;1这类三角区域通常不独立。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题型6：数字特征与相关系数</w:t>
      </w:r>
    </w:p>
    <w:p>
      <w:pPr>
        <w:pStyle w:val="ListNumber"/>
        <w:spacing w:after="40"/>
      </w:pPr>
      <w:r>
        <w:rPr>
          <w:rFonts w:ascii="Noto Serif CJK SC" w:hAnsi="Noto Serif CJK SC" w:eastAsia="Noto Serif CJK SC" w:cs="Noto Serif CJK SC"/>
          <w:sz w:val="20"/>
        </w:rPr>
        <w:t>线性组合的期望直接线性运算。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 w:cs="Noto Serif CJK SC"/>
          <w:sz w:val="20"/>
        </w:rPr>
        <w:t>线性组合方差必须写协方差项：2abCov(X,Y)。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 w:cs="Noto Serif CJK SC"/>
          <w:sz w:val="20"/>
        </w:rPr>
        <w:t>相关系数题先求Cov，再除以标准差乘积。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 w:cs="Noto Serif CJK SC"/>
          <w:sz w:val="20"/>
        </w:rPr>
        <w:t>题目给ρ时，Cov(X,Y)=ρσ_Xσ_Y。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题型7：二维正态线性变换</w:t>
      </w:r>
    </w:p>
    <w:p>
      <w:pPr>
        <w:pStyle w:val="ListNumber"/>
        <w:spacing w:after="40"/>
      </w:pPr>
      <w:r>
        <w:rPr>
          <w:rFonts w:ascii="Noto Serif CJK SC" w:hAnsi="Noto Serif CJK SC" w:eastAsia="Noto Serif CJK SC" w:cs="Noto Serif CJK SC"/>
          <w:sz w:val="20"/>
        </w:rPr>
        <w:t>看到(X,Y)~N(μ1,μ2,σ1²,σ2²,ρ)，直接判断aX+bY+c为正态。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 w:cs="Noto Serif CJK SC"/>
          <w:sz w:val="20"/>
        </w:rPr>
        <w:t>均值：aμ1+bμ2+c。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 w:cs="Noto Serif CJK SC"/>
          <w:sz w:val="20"/>
        </w:rPr>
        <w:t>方差：a²σ1²+b²σ2²+2abρσ1σ2。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 w:cs="Noto Serif CJK SC"/>
          <w:sz w:val="20"/>
        </w:rPr>
        <w:t>若问独立性：二维正态中ρ=0才可推出独立。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题型8：中心极限定理近似</w:t>
      </w:r>
    </w:p>
    <w:p>
      <w:pPr>
        <w:pStyle w:val="ListNumber"/>
        <w:spacing w:after="40"/>
      </w:pPr>
      <w:r>
        <w:rPr>
          <w:rFonts w:ascii="Noto Serif CJK SC" w:hAnsi="Noto Serif CJK SC" w:eastAsia="Noto Serif CJK SC" w:cs="Noto Serif CJK SC"/>
          <w:sz w:val="20"/>
        </w:rPr>
        <w:t>先确认独立同分布，找μ和σ²。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 w:cs="Noto Serif CJK SC"/>
          <w:sz w:val="20"/>
        </w:rPr>
        <w:t>若题目是ΣX_i，标准化为[ΣX_i−nμ]/√(nσ²)。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 w:cs="Noto Serif CJK SC"/>
          <w:sz w:val="20"/>
        </w:rPr>
        <w:t>若题目是X̄，标准化为[X̄−μ]/(σ/√n)。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 w:cs="Noto Serif CJK SC"/>
          <w:sz w:val="20"/>
        </w:rPr>
        <w:t>若是二项分布B(n,p)，直接用np和np(1−p)。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 w:cs="Noto Serif CJK SC"/>
          <w:sz w:val="20"/>
        </w:rPr>
        <w:t>结果通常写成Φ(b)−Φ(a)。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题型9：抽样分布</w:t>
      </w:r>
    </w:p>
    <w:p>
      <w:pPr>
        <w:pStyle w:val="ListNumber"/>
        <w:spacing w:after="40"/>
      </w:pPr>
      <w:r>
        <w:rPr>
          <w:rFonts w:ascii="Noto Serif CJK SC" w:hAnsi="Noto Serif CJK SC" w:eastAsia="Noto Serif CJK SC" w:cs="Noto Serif CJK SC"/>
          <w:sz w:val="20"/>
        </w:rPr>
        <w:t>看到正态总体、样本均值、样本方差，立刻联想χ²和t。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 w:cs="Noto Serif CJK SC"/>
          <w:sz w:val="20"/>
        </w:rPr>
        <w:t>σ²已知：用标准正态。σ²未知：用t。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 w:cs="Noto Serif CJK SC"/>
          <w:sz w:val="20"/>
        </w:rPr>
        <w:t>方差或标准差区间：用χ²。两个方差比：用F。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 w:cs="Noto Serif CJK SC"/>
          <w:sz w:val="20"/>
        </w:rPr>
        <w:t>注意自由度：单总体方差是n−1；两个样本是n1−1和n2−1。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题型10：极大似然估计</w:t>
      </w:r>
    </w:p>
    <w:p>
      <w:pPr>
        <w:pStyle w:val="ListNumber"/>
        <w:spacing w:after="40"/>
      </w:pPr>
      <w:r>
        <w:rPr>
          <w:rFonts w:ascii="Noto Serif CJK SC" w:hAnsi="Noto Serif CJK SC" w:eastAsia="Noto Serif CJK SC" w:cs="Noto Serif CJK SC"/>
          <w:sz w:val="20"/>
        </w:rPr>
        <w:t>写似然函数L(θ)=∏f(x_i;θ)。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 w:cs="Noto Serif CJK SC"/>
          <w:sz w:val="20"/>
        </w:rPr>
        <w:t>取对数：l(θ)=ln L(θ)。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 w:cs="Noto Serif CJK SC"/>
          <w:sz w:val="20"/>
        </w:rPr>
        <w:t>求导令零，解出θ。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 w:cs="Noto Serif CJK SC"/>
          <w:sz w:val="20"/>
        </w:rPr>
        <w:t>若参数出现在取值范围中，例如0&lt;x&lt;θ，要检查最大/最小样本值给出的限制。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 w:cs="Noto Serif CJK SC"/>
          <w:sz w:val="20"/>
        </w:rPr>
        <w:t>判断无偏：再算E(θ̂)。</w:t>
      </w:r>
    </w:p>
    <w:p>
      <w:r>
        <w:br w:type="page"/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4. 统计推断专项：参数估计、置信区间、假设检验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4.1 点估计</w:t>
      </w:r>
    </w:p>
    <w:p>
      <w:pPr>
        <w:spacing w:after="80" w:before="0" w:line="269" w:lineRule="auto"/>
      </w:pPr>
      <w:r>
        <w:rPr>
          <w:rFonts w:ascii="Noto Serif CJK SC" w:hAnsi="Noto Serif CJK SC" w:eastAsia="Noto Serif CJK SC" w:cs="Noto Serif CJK SC"/>
          <w:sz w:val="21"/>
        </w:rPr>
        <w:t>矩估计核心：用样本矩替换总体矩。若有k个未知参数，一般列k个矩方程。</w:t>
      </w:r>
    </w:p>
    <w:p>
      <w:pPr>
        <w:spacing w:after="60"/>
      </w:pPr>
      <w:r>
        <w:rPr>
          <w:rFonts w:ascii="DejaVu Sans" w:hAnsi="DejaVu Sans" w:eastAsia="DejaVu Sans" w:cs="DejaVu Sans"/>
          <w:sz w:val="20"/>
        </w:rPr>
        <w:t>A_1 = X̄ = (1/n)ΣX_i</w:t>
      </w:r>
    </w:p>
    <w:p>
      <w:pPr>
        <w:spacing w:after="60"/>
      </w:pPr>
      <w:r>
        <w:rPr>
          <w:rFonts w:ascii="DejaVu Sans" w:hAnsi="DejaVu Sans" w:eastAsia="DejaVu Sans" w:cs="DejaVu Sans"/>
          <w:sz w:val="20"/>
        </w:rPr>
        <w:t>A_2 = (1/n)ΣX_i²</w:t>
      </w:r>
    </w:p>
    <w:p>
      <w:pPr>
        <w:spacing w:after="60"/>
      </w:pPr>
      <w:r>
        <w:rPr>
          <w:rFonts w:ascii="DejaVu Sans" w:hAnsi="DejaVu Sans" w:eastAsia="DejaVu Sans" w:cs="DejaVu Sans"/>
          <w:sz w:val="20"/>
        </w:rPr>
        <w:t>若E(X)=g(θ)，则用X̄≈g(θ)解θ̂。</w:t>
      </w:r>
    </w:p>
    <w:p>
      <w:pPr>
        <w:spacing w:after="60"/>
      </w:pPr>
      <w:r>
        <w:rPr>
          <w:rFonts w:ascii="DejaVu Sans" w:hAnsi="DejaVu Sans" w:eastAsia="DejaVu Sans" w:cs="DejaVu Sans"/>
          <w:sz w:val="20"/>
        </w:rPr>
        <w:t>例：X~E(λ)，E(X)=1/λ ⇒ λ̂=1/X̄。</w:t>
      </w:r>
    </w:p>
    <w:p>
      <w:pPr>
        <w:spacing w:after="80" w:before="0" w:line="269" w:lineRule="auto"/>
      </w:pPr>
      <w:r>
        <w:rPr>
          <w:rFonts w:ascii="Noto Serif CJK SC" w:hAnsi="Noto Serif CJK SC" w:eastAsia="Noto Serif CJK SC" w:cs="Noto Serif CJK SC"/>
          <w:b/>
          <w:sz w:val="21"/>
        </w:rPr>
        <w:t>最大似然估计核心：</w:t>
      </w:r>
      <w:r>
        <w:rPr>
          <w:rFonts w:ascii="Noto Serif CJK SC" w:hAnsi="Noto Serif CJK SC" w:eastAsia="Noto Serif CJK SC" w:cs="Noto Serif CJK SC"/>
          <w:sz w:val="21"/>
        </w:rPr>
        <w:t>找让样本出现概率最大的参数。答题一定写L(θ)、lnL(θ)、求导、结论。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4.2 估计量评价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317"/>
        <w:gridCol w:w="3317"/>
        <w:gridCol w:w="3317"/>
      </w:tblGrid>
      <w:t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000000"/>
                <w:sz w:val="17"/>
              </w:rPr>
              <w:t>概念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000000"/>
                <w:sz w:val="17"/>
              </w:rPr>
              <w:t>判定标准</w:t>
            </w:r>
          </w:p>
        </w:tc>
        <w:tc>
          <w:tcPr>
            <w:tcW w:type="dxa" w:w="489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000000"/>
                <w:sz w:val="17"/>
              </w:rPr>
              <w:t>答题语言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无偏性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E(θ̂)=θ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“因E(θ̂)=θ，故θ̂为θ的无偏估计。”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有效性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同为无偏时D(θ̂)更小者更有效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“在无偏估计类中，方差较小者更有效。”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相合性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θ̂依概率收敛到θ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“由大数定律，θ̂→θ，故为相合估计。”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均方误差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MSE=E(θ̂−θ)²=D(θ̂)+[Bias(θ̂)]²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常用于求最优常数a。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4.3 单正态总体置信区间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317"/>
        <w:gridCol w:w="3317"/>
        <w:gridCol w:w="3317"/>
      </w:tblGrid>
      <w:tr>
        <w:tc>
          <w:tcPr>
            <w:tcW w:type="dxa" w:w="187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待估参数</w:t>
            </w:r>
          </w:p>
        </w:tc>
        <w:tc>
          <w:tcPr>
            <w:tcW w:type="dxa" w:w="374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枢轴量</w:t>
            </w:r>
          </w:p>
        </w:tc>
        <w:tc>
          <w:tcPr>
            <w:tcW w:type="dxa" w:w="475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置信区间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μ，σ²已知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Z=(X̄−μ)/(σ/√n)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X̄ ± z_{α/2} σ/√n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μ，σ²未知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T=(X̄−μ)/(S/√n) ~ t(n−1)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X̄ ± t_{α/2}(n−1) S/√n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σ²，μ未知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(n−1)S²/σ² ~ χ²(n−1)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((n−1)S²/χ²_{α/2}, (n−1)S²/χ²_{1−α/2})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σ，μ未知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先求σ²区间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对σ²区间两端开平方</w:t>
            </w:r>
          </w:p>
        </w:tc>
      </w:tr>
    </w:tbl>
    <w:p>
      <w:pPr>
        <w:spacing w:after="40"/>
      </w:pPr>
    </w:p>
    <w:p>
      <w:pPr>
        <w:spacing w:after="80" w:before="0" w:line="269" w:lineRule="auto"/>
      </w:pPr>
      <w:r>
        <w:rPr>
          <w:rFonts w:ascii="Noto Serif CJK SC" w:hAnsi="Noto Serif CJK SC" w:eastAsia="Noto Serif CJK SC" w:cs="Noto Serif CJK SC"/>
          <w:b/>
          <w:sz w:val="21"/>
        </w:rPr>
        <w:t>注意：</w:t>
      </w:r>
      <w:r>
        <w:rPr>
          <w:rFonts w:ascii="Noto Serif CJK SC" w:hAnsi="Noto Serif CJK SC" w:eastAsia="Noto Serif CJK SC" w:cs="Noto Serif CJK SC"/>
          <w:sz w:val="21"/>
        </w:rPr>
        <w:t>不同教材对χ²分位点记号可能不同。考试时按老师PPT/题目附表符号写，原则是“较大分位数在左端分母，较小分位数在右端分母”，保证左端小于右端。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4.4 假设检验通用步骤</w:t>
      </w:r>
    </w:p>
    <w:p>
      <w:pPr>
        <w:pStyle w:val="ListNumber"/>
        <w:spacing w:after="40"/>
      </w:pPr>
      <w:r>
        <w:rPr>
          <w:rFonts w:ascii="Noto Serif CJK SC" w:hAnsi="Noto Serif CJK SC" w:eastAsia="Noto Serif CJK SC" w:cs="Noto Serif CJK SC"/>
          <w:sz w:val="20"/>
        </w:rPr>
        <w:t>写假设H0、H1。等号一般放在H0中。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 w:cs="Noto Serif CJK SC"/>
          <w:sz w:val="20"/>
        </w:rPr>
        <w:t>确定显著性水平α。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 w:cs="Noto Serif CJK SC"/>
          <w:sz w:val="20"/>
        </w:rPr>
        <w:t>选择检验统计量：Z、t、χ²或F。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 w:cs="Noto Serif CJK SC"/>
          <w:sz w:val="20"/>
        </w:rPr>
        <w:t>写拒绝域。双侧用α/2，单侧用α。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 w:cs="Noto Serif CJK SC"/>
          <w:sz w:val="20"/>
        </w:rPr>
        <w:t>代入样本值，判断是否落入拒绝域。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 w:cs="Noto Serif CJK SC"/>
          <w:sz w:val="20"/>
        </w:rPr>
        <w:t>写结论：拒绝H0 / 不能拒绝H0。不要写“证明H0成立”。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4.5 正态总体均值检验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317"/>
        <w:gridCol w:w="3317"/>
        <w:gridCol w:w="3317"/>
      </w:tblGrid>
      <w:tr>
        <w:tc>
          <w:tcPr>
            <w:tcW w:type="dxa" w:w="31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000000"/>
                <w:sz w:val="17"/>
              </w:rPr>
              <w:t>情形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000000"/>
                <w:sz w:val="17"/>
              </w:rPr>
              <w:t>统计量</w:t>
            </w:r>
          </w:p>
        </w:tc>
        <w:tc>
          <w:tcPr>
            <w:tcW w:type="dxa" w:w="374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000000"/>
                <w:sz w:val="17"/>
              </w:rPr>
              <w:t>拒绝域模板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σ²已知，双侧H1: μ≠μ0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Z=(X̄−μ0)/(σ/√n)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|Z| ≥ z_{α/2}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σ²已知，右侧H1: μ&gt;μ0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Z=(X̄−μ0)/(σ/√n)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Z ≥ z_α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σ²已知，左侧H1: μ&lt;μ0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Z=(X̄−μ0)/(σ/√n)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Z ≤ −z_α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σ²未知，双侧H1: μ≠μ0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T=(X̄−μ0)/(S/√n)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|T| ≥ t_{α/2}(n−1)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σ²未知，单侧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T=(X̄−μ0)/(S/√n)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右侧T≥t_α；左侧T≤−t_α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4.6 正态总体方差检验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317"/>
        <w:gridCol w:w="3317"/>
        <w:gridCol w:w="3317"/>
      </w:tblGrid>
      <w:tr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假设形式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统计量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拒绝域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H1: σ²≠σ0²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χ²=(n−1)S²/σ0²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χ²≤χ²_{1−α/2} 或 χ²≥χ²_{α/2}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H1: σ²&gt;σ0²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χ²=(n−1)S²/σ0²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χ²≥χ²_α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H1: σ²&lt;σ0²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χ²=(n−1)S²/σ0²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χ²≤χ²_{1−α}</w:t>
            </w:r>
          </w:p>
        </w:tc>
      </w:tr>
    </w:tbl>
    <w:p>
      <w:pPr>
        <w:spacing w:after="40"/>
      </w:pPr>
    </w:p>
    <w:p>
      <w:pPr>
        <w:spacing w:after="80" w:before="0" w:line="269" w:lineRule="auto"/>
      </w:pPr>
      <w:r>
        <w:rPr>
          <w:rFonts w:ascii="Noto Serif CJK SC" w:hAnsi="Noto Serif CJK SC" w:eastAsia="Noto Serif CJK SC" w:cs="Noto Serif CJK SC"/>
          <w:b/>
          <w:sz w:val="21"/>
        </w:rPr>
        <w:t>χ²表符号也可能因教材不同而左右相反。最稳妥做法：</w:t>
      </w:r>
      <w:r>
        <w:rPr>
          <w:rFonts w:ascii="Noto Serif CJK SC" w:hAnsi="Noto Serif CJK SC" w:eastAsia="Noto Serif CJK SC" w:cs="Noto Serif CJK SC"/>
          <w:sz w:val="21"/>
        </w:rPr>
        <w:t>根据“右尾概率为α”的分位点定义确定拒绝域。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4.7 两个正态总体</w:t>
      </w:r>
    </w:p>
    <w:p>
      <w:pPr>
        <w:spacing w:after="60"/>
      </w:pPr>
      <w:r>
        <w:rPr>
          <w:rFonts w:ascii="DejaVu Sans" w:hAnsi="DejaVu Sans" w:eastAsia="DejaVu Sans" w:cs="DejaVu Sans"/>
          <w:sz w:val="20"/>
        </w:rPr>
        <w:t>均值差，方差已知：Z=[(X̄−Ȳ)−δ] / sqrt(σ1²/n1 + σ2²/n2)</w:t>
      </w:r>
    </w:p>
    <w:p>
      <w:pPr>
        <w:spacing w:after="60"/>
      </w:pPr>
      <w:r>
        <w:rPr>
          <w:rFonts w:ascii="DejaVu Sans" w:hAnsi="DejaVu Sans" w:eastAsia="DejaVu Sans" w:cs="DejaVu Sans"/>
          <w:sz w:val="20"/>
        </w:rPr>
        <w:t>均值差，方差未知但相等：T=[(X̄−Ȳ)−δ] / [S_w sqrt(1/n1+1/n2)] ~ t(n1+n2−2)</w:t>
      </w:r>
    </w:p>
    <w:p>
      <w:pPr>
        <w:spacing w:after="60"/>
      </w:pPr>
      <w:r>
        <w:rPr>
          <w:rFonts w:ascii="DejaVu Sans" w:hAnsi="DejaVu Sans" w:eastAsia="DejaVu Sans" w:cs="DejaVu Sans"/>
          <w:sz w:val="20"/>
        </w:rPr>
        <w:t>合并方差：S_w²=[(n1−1)S1²+(n2−1)S2²]/(n1+n2−2)</w:t>
      </w:r>
    </w:p>
    <w:p>
      <w:pPr>
        <w:spacing w:after="60"/>
      </w:pPr>
      <w:r>
        <w:rPr>
          <w:rFonts w:ascii="DejaVu Sans" w:hAnsi="DejaVu Sans" w:eastAsia="DejaVu Sans" w:cs="DejaVu Sans"/>
          <w:sz w:val="20"/>
        </w:rPr>
        <w:t>方差比检验：F=S1²/S2²，与F(n1−1,n2−1)比较。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4.8 线性回归保险模板</w:t>
      </w:r>
    </w:p>
    <w:p>
      <w:pPr>
        <w:spacing w:after="80" w:before="0" w:line="269" w:lineRule="auto"/>
      </w:pPr>
      <w:r>
        <w:rPr>
          <w:rFonts w:ascii="Noto Serif CJK SC" w:hAnsi="Noto Serif CJK SC" w:eastAsia="Noto Serif CJK SC" w:cs="Noto Serif CJK SC"/>
          <w:sz w:val="21"/>
        </w:rPr>
        <w:t>若考试范围包括回归，掌握以下模板即可应对基础题。</w:t>
      </w:r>
    </w:p>
    <w:p>
      <w:pPr>
        <w:spacing w:after="60"/>
      </w:pPr>
      <w:r>
        <w:rPr>
          <w:rFonts w:ascii="DejaVu Sans" w:hAnsi="DejaVu Sans" w:eastAsia="DejaVu Sans" w:cs="DejaVu Sans"/>
          <w:sz w:val="20"/>
        </w:rPr>
        <w:t>b̂ = S_xy / S_xx,  â = ȳ − b̂ x̄</w:t>
      </w:r>
    </w:p>
    <w:p>
      <w:pPr>
        <w:spacing w:after="60"/>
      </w:pPr>
      <w:r>
        <w:rPr>
          <w:rFonts w:ascii="DejaVu Sans" w:hAnsi="DejaVu Sans" w:eastAsia="DejaVu Sans" w:cs="DejaVu Sans"/>
          <w:sz w:val="20"/>
        </w:rPr>
        <w:t>S_xx=Σx_i² − (Σx_i)²/n,  S_xy=Σx_i y_i − (Σx_i)(Σy_i)/n</w:t>
      </w:r>
    </w:p>
    <w:p>
      <w:pPr>
        <w:spacing w:after="60"/>
      </w:pPr>
      <w:r>
        <w:rPr>
          <w:rFonts w:ascii="DejaVu Sans" w:hAnsi="DejaVu Sans" w:eastAsia="DejaVu Sans" w:cs="DejaVu Sans"/>
          <w:sz w:val="20"/>
        </w:rPr>
        <w:t>回归方程：ŷ = â + b̂x</w:t>
      </w:r>
    </w:p>
    <w:p>
      <w:pPr>
        <w:spacing w:after="60"/>
      </w:pPr>
      <w:r>
        <w:rPr>
          <w:rFonts w:ascii="DejaVu Sans" w:hAnsi="DejaVu Sans" w:eastAsia="DejaVu Sans" w:cs="DejaVu Sans"/>
          <w:sz w:val="20"/>
        </w:rPr>
        <w:t>显著性检验：H0:b=0, H1:b≠0；通常用F检验或t检验。</w:t>
      </w:r>
    </w:p>
    <w:p>
      <w:pPr>
        <w:spacing w:after="80" w:before="0" w:line="269" w:lineRule="auto"/>
      </w:pPr>
      <w:r>
        <w:rPr>
          <w:rFonts w:ascii="Noto Serif CJK SC" w:hAnsi="Noto Serif CJK SC" w:eastAsia="Noto Serif CJK SC" w:cs="Noto Serif CJK SC"/>
          <w:b/>
          <w:sz w:val="21"/>
        </w:rPr>
        <w:t>答题顺序：</w:t>
      </w:r>
      <w:r>
        <w:rPr>
          <w:rFonts w:ascii="Noto Serif CJK SC" w:hAnsi="Noto Serif CJK SC" w:eastAsia="Noto Serif CJK SC" w:cs="Noto Serif CJK SC"/>
          <w:sz w:val="21"/>
        </w:rPr>
        <w:t>先算x̄、ȳ、Sxx、Sxy，写出â、b̂，再做显著性检验。</w:t>
      </w:r>
    </w:p>
    <w:p>
      <w:r>
        <w:br w:type="page"/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5. 典型失分点与纠错清单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317"/>
        <w:gridCol w:w="3317"/>
        <w:gridCol w:w="3317"/>
      </w:tblGrid>
      <w:t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模块</w:t>
            </w:r>
          </w:p>
        </w:tc>
        <w:tc>
          <w:tcPr>
            <w:tcW w:type="dxa" w:w="403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常见错误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修正办法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事件概率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把“恰有一个”写成P(A)+P(B)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应为P(AB^c)+P(A^cB)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条件概率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忘记条件样本空间已缩小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分母必须是条件事件概率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密度函数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未先求归一化常数a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第一行写∫f=1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分布函数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少写分段或端点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F(x)必须从0到1递增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函数分布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忘记变换后的取值范围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先写y的范围再写密度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二维积分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不画区域直接积分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先画D再定上下限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独立性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只看表达式不看区域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表达式和支持区域都要分解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方差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D(aX+bY)漏掉协方差项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必须有2abCov(X,Y)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相关系数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Cov算完就当ρ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还要除以标准差乘积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CLT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分母写成nσ²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标准差是√(nσ²)=√nσ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抽样分布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自由度写n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方差相关多为n−1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置信区间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χ²分位点上下写反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检查左端必须小于右端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假设检验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“接受H0为真”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写“不能拒绝H0”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单侧/双侧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看到“不等于”却用单侧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不等于→双侧；增大/超过→右侧；减小/低于→左侧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MLE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忽略参数取值范围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若θ限制样本范围，要检查边界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5.1 答题格式红线</w:t>
      </w:r>
    </w:p>
    <w:p>
      <w:pPr>
        <w:pStyle w:val="ListBullet"/>
        <w:spacing w:after="40"/>
      </w:pPr>
      <w:r>
        <w:rPr>
          <w:rFonts w:ascii="Noto Serif CJK SC" w:hAnsi="Noto Serif CJK SC" w:eastAsia="Noto Serif CJK SC" w:cs="Noto Serif CJK SC"/>
          <w:sz w:val="20"/>
        </w:rPr>
        <w:t>统计推断题必须写清楚H0、H1、统计量、拒绝域、样本值、结论。只给答案通常会严重扣步骤分。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 w:cs="Noto Serif CJK SC"/>
          <w:sz w:val="20"/>
        </w:rPr>
        <w:t>二维题必须写出积分区域，必要时画简图。区域错，后面全错。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 w:cs="Noto Serif CJK SC"/>
          <w:sz w:val="20"/>
        </w:rPr>
        <w:t>求分布函数必须分段。密度函数也要写“其他为0”。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 w:cs="Noto Serif CJK SC"/>
          <w:sz w:val="20"/>
        </w:rPr>
        <w:t>中心极限定理题结果若要求用Φ表示，不要强行给小数。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 w:cs="Noto Serif CJK SC"/>
          <w:sz w:val="20"/>
        </w:rPr>
        <w:t>置信区间和假设检验的分位点符号按题目附表或PPT记号写。</w:t>
      </w:r>
    </w:p>
    <w:p>
      <w:r>
        <w:br w:type="page"/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6. 7天/3天/考前1天冲刺计划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6.1 7天计划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317"/>
        <w:gridCol w:w="3317"/>
        <w:gridCol w:w="3317"/>
      </w:tblGrid>
      <w:tr>
        <w:tc>
          <w:tcPr>
            <w:tcW w:type="dxa" w:w="129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000000"/>
                <w:sz w:val="17"/>
              </w:rPr>
              <w:t>时间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000000"/>
                <w:sz w:val="17"/>
              </w:rPr>
              <w:t>主题</w:t>
            </w:r>
          </w:p>
        </w:tc>
        <w:tc>
          <w:tcPr>
            <w:tcW w:type="dxa" w:w="61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000000"/>
                <w:sz w:val="17"/>
              </w:rPr>
              <w:t>验收标准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D-7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事件概率 + 一维随机变量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完成：条件概率、全概率、密度求a/F/E/D、函数分布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D-6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二维随机变量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完成：边缘密度、条件密度、独立性、二维积分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D-5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数字特征 + 二维正态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完成：E/D/Cov/ρ、线性组合方差、二维正态线性组合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D-4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大数定律 + CLT + 抽样分布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完成：ΣX_i、X̄、B(n,p)正态近似；χ²/t/F三大结论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D-3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参数估计 + 置信区间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完成：矩估计、MLE、μ/σ²区间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D-2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假设检验 + 回归保险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完成：Z/t/χ²/F检验、单双侧、回归方程模板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D-1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整套往年题模拟 + 错题回炉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限时做一套；把错题按模块归类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6.2 3天计划</w:t>
      </w:r>
    </w:p>
    <w:p>
      <w:pPr>
        <w:pStyle w:val="ListNumber"/>
        <w:spacing w:after="40"/>
      </w:pPr>
      <w:r>
        <w:rPr>
          <w:rFonts w:ascii="Noto Serif CJK SC" w:hAnsi="Noto Serif CJK SC" w:eastAsia="Noto Serif CJK SC" w:cs="Noto Serif CJK SC"/>
          <w:sz w:val="20"/>
        </w:rPr>
        <w:t>第1天：概率论部分。事件概率、一维分布、二维分布、数字特征。目标是拿稳前半卷。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 w:cs="Noto Serif CJK SC"/>
          <w:sz w:val="20"/>
        </w:rPr>
        <w:t>第2天：统计推断部分。抽样分布、参数估计、置信区间、假设检验。目标是后半卷有模板可套。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 w:cs="Noto Serif CJK SC"/>
          <w:sz w:val="20"/>
        </w:rPr>
        <w:t>第3天：做两套往年题。第一套不限时查漏，第二套限时模拟。晚上只看错题和公式表。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6.3 考前1天只做这些</w:t>
      </w:r>
    </w:p>
    <w:p>
      <w:pPr>
        <w:pStyle w:val="ListBullet"/>
        <w:spacing w:after="40"/>
      </w:pPr>
      <w:r>
        <w:rPr>
          <w:rFonts w:ascii="Noto Serif CJK SC" w:hAnsi="Noto Serif CJK SC" w:eastAsia="Noto Serif CJK SC" w:cs="Noto Serif CJK SC"/>
          <w:sz w:val="20"/>
        </w:rPr>
        <w:t>默写常见分布E/D、线性组合方差、三大抽样分布。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 w:cs="Noto Serif CJK SC"/>
          <w:sz w:val="20"/>
        </w:rPr>
        <w:t>默写μ、σ²置信区间和Z/t/χ²/F检验统计量。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 w:cs="Noto Serif CJK SC"/>
          <w:sz w:val="20"/>
        </w:rPr>
        <w:t>快速回看二维积分区域题和MLE边界题。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 w:cs="Noto Serif CJK SC"/>
          <w:sz w:val="20"/>
        </w:rPr>
        <w:t>整理一页纸：分位点符号、自由度、单双侧判断。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 w:cs="Noto Serif CJK SC"/>
          <w:sz w:val="20"/>
        </w:rPr>
        <w:t>不要再大量刷新题，重点纠错和固化模板。</w:t>
      </w:r>
    </w:p>
    <w:p>
      <w:r>
        <w:br w:type="page"/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7. 考前自测清单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317"/>
        <w:gridCol w:w="3317"/>
        <w:gridCol w:w="3317"/>
      </w:tblGrid>
      <w:tr>
        <w:tc>
          <w:tcPr>
            <w:tcW w:type="dxa" w:w="187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模块</w:t>
            </w:r>
          </w:p>
        </w:tc>
        <w:tc>
          <w:tcPr>
            <w:tcW w:type="dxa" w:w="763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自测问题</w:t>
            </w:r>
          </w:p>
        </w:tc>
        <w:tc>
          <w:tcPr>
            <w:tcW w:type="dxa" w:w="10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完成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事件概率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能否把“至少一个、恰有一个、条件下”写成事件公式？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□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全概率/贝叶斯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能否处理“先选箱子再抽零件”类题？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□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一维密度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能否完整写出a、F(x)、E(X)、D(X)？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□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函数分布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能否处理Y=e^X、Y=lnX、Y=X²、min/max？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□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二维密度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能否画区域并正确写积分上下限？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□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独立性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能否同时检查边缘密度和支持区域？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□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数字特征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能否快速算D(aX+bY)和相关系数？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□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二维正态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能否直接写出aX+bY+c的分布？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□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CLT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能否把ΣX_i或X̄标准化为N(0,1)？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□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抽样分布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能否写出χ²、t、F及自由度？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□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矩估计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能否列总体矩=样本矩？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□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MLE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能否写L、lnL、求导并检查范围？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□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置信区间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能否区分σ²已知/未知？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□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假设检验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能否写H0/H1、统计量、拒绝域、结论？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□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回归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能否写b̂=Sxy/Sxx和â=ȳ−b̂x̄？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□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7.1 模拟考试时间分配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317"/>
        <w:gridCol w:w="3317"/>
        <w:gridCol w:w="3317"/>
      </w:tblGrid>
      <w:tr>
        <w:tc>
          <w:tcPr>
            <w:tcW w:type="dxa" w:w="21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000000"/>
                <w:sz w:val="17"/>
              </w:rPr>
              <w:t>部分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000000"/>
                <w:sz w:val="17"/>
              </w:rPr>
              <w:t>建议用时</w:t>
            </w:r>
          </w:p>
        </w:tc>
        <w:tc>
          <w:tcPr>
            <w:tcW w:type="dxa" w:w="61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000000"/>
                <w:sz w:val="17"/>
              </w:rPr>
              <w:t>策略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填空/选择40分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35—45分钟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先做公式直出题；复杂积分题标记后回头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大题前3题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40分钟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一维/二维/数字特征类题要写完整步骤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统计推断题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25—35分钟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按模板写，不要省略拒绝域和结论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检查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10分钟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重点查积分区间、自由度、分位点、单双侧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附录A. 常见分布表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317"/>
        <w:gridCol w:w="3317"/>
        <w:gridCol w:w="3317"/>
      </w:tblGrid>
      <w:tr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000000"/>
                <w:sz w:val="17"/>
              </w:rPr>
              <w:t>名称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000000"/>
                <w:sz w:val="17"/>
              </w:rPr>
              <w:t>分布/密度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000000"/>
                <w:sz w:val="17"/>
              </w:rPr>
              <w:t>记忆点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二项分布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P(X=k)=C_n^k p^k(1−p)^{n−k}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n次独立重复试验成功次数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泊松分布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P(X=k)=e^{−λ}λ^k/k!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E=D=λ；常与稀有事件有关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均匀分布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f(x)=1/(b−a), a&lt;x&lt;b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区间长度分母；方差(b−a)²/12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指数分布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f(x)=λe^{−λx}, x&gt;0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无记忆性：P(X&gt;s+t|X&gt;s)=P(X&gt;t)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正态分布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N(μ,σ²)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标准化Z=(X−μ)/σ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χ²分布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ΣZ_i²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方差区间/方差检验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t分布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Z/sqrt(Y/n)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σ未知时均值区间/检验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F分布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(X/m)/(Y/n)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两个方差比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附录A.1 题目触发词 → 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975"/>
        <w:gridCol w:w="4975"/>
      </w:tblGrid>
      <w:tr>
        <w:tc>
          <w:tcPr>
            <w:tcW w:type="dxa" w:w="446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000000"/>
                <w:sz w:val="17"/>
              </w:rPr>
              <w:t>题目触发词</w:t>
            </w:r>
          </w:p>
        </w:tc>
        <w:tc>
          <w:tcPr>
            <w:tcW w:type="dxa" w:w="590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000000"/>
                <w:sz w:val="17"/>
              </w:rPr>
              <w:t>优先方法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“恰有一个发生”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事件拆分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“已知取到……”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条件概率/贝叶斯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“一箱/二箱任选一箱”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全概率公式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“给密度函数f(x)”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先归一化，再积分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“Y=g(X)”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函数分布法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“min/max”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生存函数/分布函数法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“联合密度f(x,y)”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画区域，求边缘/条件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“X与Y是否独立”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联合=边缘乘积 + 支持区域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“线性组合aX+bY+c”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均值方差；二维正态则仍正态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“n充分大/近似/利用CLT”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中心极限定理标准化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“来自正态总体的样本”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χ²/t/F抽样分布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“置信度/置信水平”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构造枢轴量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“显著性水平α”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假设检验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“最大似然估计”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L→lnL→求导→边界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附录B. 往年题型索引与资料来源</w:t>
      </w:r>
    </w:p>
    <w:p>
      <w:pPr>
        <w:spacing w:after="80" w:before="0" w:line="269" w:lineRule="auto"/>
      </w:pPr>
      <w:r>
        <w:rPr>
          <w:rFonts w:ascii="Noto Serif CJK SC" w:hAnsi="Noto Serif CJK SC" w:eastAsia="Noto Serif CJK SC" w:cs="Noto Serif CJK SC"/>
          <w:b/>
          <w:sz w:val="21"/>
        </w:rPr>
        <w:t>本资料综合已上传课堂PPT与历年期末试题，尤其关注近年反复出现的题型：</w:t>
      </w:r>
      <w:r>
        <w:rPr>
          <w:rFonts w:ascii="Noto Serif CJK SC" w:hAnsi="Noto Serif CJK SC" w:eastAsia="Noto Serif CJK SC" w:cs="Noto Serif CJK SC"/>
          <w:sz w:val="21"/>
        </w:rPr>
        <w:t>事件概率、条件概率、数字特征、二维正态、中心极限定理、抽样分布、置信区间、参数估计、假设检验、回归显著性检验。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975"/>
        <w:gridCol w:w="4975"/>
      </w:tblGrid>
      <w:tr>
        <w:tc>
          <w:tcPr>
            <w:tcW w:type="dxa" w:w="21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000000"/>
                <w:sz w:val="17"/>
              </w:rPr>
              <w:t>来源类别</w:t>
            </w:r>
          </w:p>
        </w:tc>
        <w:tc>
          <w:tcPr>
            <w:tcW w:type="dxa" w:w="82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000000"/>
                <w:sz w:val="17"/>
              </w:rPr>
              <w:t>使用方式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课堂PPT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第1章概率论基本概念；第2章随机变量及其分布；第3章二维随机变量；第4章数字特征；第5章大数定律与中心极限定理；第6章样本及抽样分布；第7章参数估计；第8章假设检验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往年试卷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2016-2017、2017-2018、2018-2019、2019-2020、2020-2021、2021-2022、2023-2024、2024-2025、2025-2026等已上传期末卷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习题资料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《概率论与数理统计习题全解指南（浙大·第五版）》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附录B.1 按题型刷题建议</w:t>
      </w:r>
    </w:p>
    <w:p>
      <w:pPr>
        <w:pStyle w:val="ListBullet"/>
        <w:spacing w:after="40"/>
      </w:pPr>
      <w:r>
        <w:rPr>
          <w:rFonts w:ascii="Noto Serif CJK SC" w:hAnsi="Noto Serif CJK SC" w:eastAsia="Noto Serif CJK SC" w:cs="Noto Serif CJK SC"/>
          <w:sz w:val="20"/>
        </w:rPr>
        <w:t>先从每套卷的前10道填空/选择中抽取同类题集中练。例如把所有“二维正态线性组合”题放在一起练。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 w:cs="Noto Serif CJK SC"/>
          <w:sz w:val="20"/>
        </w:rPr>
        <w:t>再集中练后半卷中的二维联合密度题、MLE题、置信区间题、假设检验题。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 w:cs="Noto Serif CJK SC"/>
          <w:sz w:val="20"/>
        </w:rPr>
        <w:t>每道错题必须标记为：公式错、模型错、积分区间错、计算错、符号错、结论表达错。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 w:cs="Noto Serif CJK SC"/>
          <w:sz w:val="20"/>
        </w:rPr>
        <w:t>错题二刷时不要看答案，先写出“题型→公式→步骤”，再计算。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附录B.2 最小必刷组合</w:t>
      </w:r>
    </w:p>
    <w:p>
      <w:pPr>
        <w:pStyle w:val="ListBullet"/>
        <w:spacing w:after="40"/>
      </w:pPr>
      <w:r>
        <w:rPr>
          <w:rFonts w:ascii="Noto Serif CJK SC" w:hAnsi="Noto Serif CJK SC" w:eastAsia="Noto Serif CJK SC" w:cs="Noto Serif CJK SC"/>
          <w:sz w:val="20"/>
        </w:rPr>
        <w:t>两套完整近年卷：用于熟悉题量和时间。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 w:cs="Noto Serif CJK SC"/>
          <w:sz w:val="20"/>
        </w:rPr>
        <w:t>三类统计推断大题：MLE、置信区间、假设检验。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 w:cs="Noto Serif CJK SC"/>
          <w:sz w:val="20"/>
        </w:rPr>
        <w:t>三类概率大题：一维密度、二维联合密度、函数分布。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 w:cs="Noto Serif CJK SC"/>
          <w:sz w:val="20"/>
        </w:rPr>
        <w:t>一页公式默写：常见分布、数字特征、抽样分布、区间估计、检验统计量。</w:t>
      </w:r>
    </w:p>
    <w:p>
      <w:pPr>
        <w:spacing w:after="80" w:before="160" w:line="269" w:lineRule="auto"/>
      </w:pPr>
      <w:r>
        <w:rPr>
          <w:rFonts w:ascii="Noto Serif CJK SC" w:hAnsi="Noto Serif CJK SC" w:eastAsia="Noto Serif CJK SC" w:cs="Noto Serif CJK SC"/>
          <w:b/>
          <w:sz w:val="21"/>
        </w:rPr>
        <w:t>最后提醒：</w:t>
      </w:r>
      <w:r>
        <w:rPr>
          <w:rFonts w:ascii="Noto Serif CJK SC" w:hAnsi="Noto Serif CJK SC" w:eastAsia="Noto Serif CJK SC" w:cs="Noto Serif CJK SC"/>
          <w:sz w:val="21"/>
        </w:rPr>
        <w:t>考试的核心不是“见过原题”，而是看到题目能稳定识别题型并套对模板。优先把A档内容刷熟，再用B档和C档补分。</w:t>
      </w:r>
    </w:p>
    <w:sectPr w:rsidR="00FC693F" w:rsidRPr="0006063C" w:rsidSect="00034616">
      <w:footerReference w:type="default" r:id="rId9"/>
      <w:pgSz w:w="11909" w:h="16834"/>
      <w:pgMar w:top="893" w:right="979" w:bottom="893" w:left="979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color w:val="646464"/>
        <w:sz w:val="17"/>
      </w:rPr>
      <w:t>概率论与数理统计期末冲刺复习资料｜往年题提炼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erif CJK SC" w:hAnsi="Noto Serif CJK SC" w:eastAsia="Noto Serif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erif CJK SC" w:hAnsi="Noto Serif CJK SC" w:eastAsia="Noto Serif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erif CJK SC" w:hAnsi="Noto Serif CJK SC" w:eastAsia="Noto Serif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erif CJK SC" w:hAnsi="Noto Serif CJK SC" w:eastAsia="Noto Serif CJK SC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概率论与数理统计期末冲刺复习资料</dc:title>
  <dc:subject>根据课堂PPT与往年期末题提炼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