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第七章 外围设备</w:t>
      </w:r>
    </w:p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期末复习回顾优化版</w:t>
      </w:r>
    </w:p>
    <w:p>
      <w:pPr>
        <w:jc w:val="center"/>
      </w:pPr>
      <w:r>
        <w:rPr>
          <w:rFonts w:ascii="Noto Serif CJK SC" w:hAnsi="Noto Serif CJK SC" w:eastAsia="Noto Serif CJK SC"/>
          <w:i/>
          <w:sz w:val="22"/>
        </w:rPr>
        <w:t>针对课堂 PPT、教材第 7 章与往年期末题型整理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CE3"/>
          <w:left w:val="single" w:sz="6" w:space="0" w:color="A9CCE3"/>
          <w:bottom w:val="single" w:sz="6" w:space="0" w:color="A9CCE3"/>
          <w:right w:val="single" w:sz="6" w:space="0" w:color="A9CCE3"/>
          <w:insideH w:val="single" w:sz="6" w:space="0" w:color="A9CCE3"/>
          <w:insideV w:val="single" w:sz="6" w:space="0" w:color="A9CCE3"/>
        </w:tblBorders>
      </w:tblPr>
      <w:tblGrid>
        <w:gridCol w:w="10370"/>
      </w:tblGrid>
      <w:tr>
        <w:tc>
          <w:tcPr>
            <w:tcW w:type="dxa" w:w="10370"/>
            <w:shd w:fill="D9EAF7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/>
                <w:sz w:val="19"/>
              </w:rPr>
              <w:t>使用方式：先背第 2 部分公式速查，再刷第 9 部分往年题型。第七章复习投入应集中在“磁盘”和“显示”两条主线，磁带、光盘、打印设备以概念判断为主。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复习权重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知识块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期末最可能形式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掌握标准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★★★★★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磁盘容量、平均等待时间、平均存取时间、数据传输率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选择题、计算题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能在 1 分钟内完成单位换算和公式代入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★★★★★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显示存储器容量、刷新带宽、字符/图形显示方式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选择题、判断题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能区分 bit/s 与 B/s、VRAM 存放内容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★★★★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磁盘地址格式、柱面/磁头/扇区、格式化容量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填空、判断、简答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会用 ceil(log2N) 计算字段位数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★★★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磁盘 cache、RAID、SSD/Flash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选择、判断、简答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能说清性能和可靠性差异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★★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磁带、光盘、磁光盘、打印设备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概念判断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掌握访问方式和基本读写原理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一、考试导向总览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第七章的本质是“外围设备如何保存和呈现信息”。期末题并不平均覆盖所有设备，而是明显偏向两个可计算对象：磁盘和显示。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5185"/>
        <w:gridCol w:w="5185"/>
      </w:tblGrid>
      <w:tr>
        <w:tc>
          <w:tcPr>
            <w:tcW w:type="dxa" w:w="4082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往年卷/资料中出现的信号</w:t>
            </w:r>
          </w:p>
        </w:tc>
        <w:tc>
          <w:tcPr>
            <w:tcW w:type="dxa" w:w="4309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对应复习动作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2021-2022 卷出现 CRT 分辨率、帧频、颜色深度，要求求刷新带宽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必须熟练掌握：带宽 = 水平像素 × 垂直像素 × 颜色位数 × 帧频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2021-2022 卷出现 7200 rpm、每道 160 扇区、每块 512B，要求理想数据传输率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必须熟练掌握：Dr = 转/秒 × 每道扇区数 × 每扇区字节数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判断题出现“Flash 读写速度一样快”“字符显示器 VRAM 存 ASCII 和属性码”“未格式化容量大于格式化容量”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以判断题形式记忆：Flash 读快写慢；字符显示器 VRAM 存字符码+属性；格式化后可用容量变小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习题答案中集中出现磁盘平均存取时间、位密度、地址格式</w:t>
            </w:r>
          </w:p>
        </w:tc>
        <w:tc>
          <w:tcPr>
            <w:tcW w:type="dxa" w:w="430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按模板题反复训练：容量、最高/最低位密度、平均等待时间、地址字段位数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二、公式速查页：先背这 10 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1. 磁盘容量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格式化容量 = 磁头数 × 柱面数 × 每道扇区数 × 每扇区字节数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也可写作：记录面数 × 每面磁道数 × 每道扇区数 × 每扇区字节数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非格式化容量 &gt; 格式化容量；格式化会占用同步、地址、校验、间隙等开销。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2. 磁盘旋转与访问时间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转/秒 r = rpm / 60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旋转一周时间 = 1 / r 秒 = 60000 / rpm ms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平均等待时间 = 半周时间 = 1 / (2r) 秒 = 30000 / rpm ms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平均存取时间 = 平均寻道时间 + 平均等待时间 + 数据传输时间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3. 磁盘数据传输率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Dr = 转/秒 × 每磁道字节数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每磁道字节数 = 每道扇区数 × 每扇区字节数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传输时间 = 传输字节数 / Dr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4. 显示存储器与刷新带宽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显存容量(Byte) = 水平像素 × 垂直像素 × 颜色深度(bit) / 8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刷新带宽(bit/s) = 水平像素 × 垂直像素 × 颜色深度(bit) × 帧频(Hz)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问 Mbps 不除以 8；问 MB/s 才除以 8。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5. 地址字段位数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表示 N 种状态至少需要 ceil(log2N) 位。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磁盘地址常见字段：驱动器号 / 柱面号 / 磁头号 / 扇区号。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三、外围设备概述：概念题拿分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外围设备是主机与外部世界交换信息的设备，主要完成计算机与用户、其他机器、通信系统和控制对象之间的联系。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分类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典型设备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考点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输入设备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键盘、鼠标、扫描仪、麦克风、A/D 转换器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把人或环境信息转换成机器内部二进制信息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输出设备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显示器、打印机、绘图仪、音箱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把处理结果转换成人或其他设备能识别的信息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外存设备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磁盘、磁带、光盘、SSD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长期、大容量、非易失保存信息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数据通信设备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网卡、调制解调器、通信接口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计算机之间或计算机与网络之间交换信息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过程控制设备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传感器、执行机构、工业控制接口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用于实时控制、测控系统</w:t>
            </w:r>
          </w:p>
        </w:tc>
      </w:tr>
    </w:tbl>
    <w:p>
      <w:pPr>
        <w:spacing w:after="0"/>
      </w:pP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外围设备通常由存储介质或信息载体、驱动装置、控制电路三部分构成。磁盘的盘片是介质，主轴和磁头定位机构是驱动装置，磁盘控制器负责读写控制与信号转换。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外设通常不直接连接高速 CPU，而是经设备控制器、I/O 接口和总线与主机联系。这一知识点与第八章 I/O 接口和传送方式衔接。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本章的设备原理以“低速机械/光学/磁介质”与“高速电子主机”之间的速度差为背景。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四、磁盘存储设备：期末核心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4.1 磁表面存储与读写原理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磁盘属于磁表面存储器。磁表面存储是在金属或塑料载体表面涂覆磁性材料，用磁化状态表示二进制信息。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5185"/>
        <w:gridCol w:w="5185"/>
      </w:tblGrid>
      <w:tr>
        <w:tc>
          <w:tcPr>
            <w:tcW w:type="dxa" w:w="1701"/>
            <w:vAlign w:val="center"/>
            <w:shd w:fill="FCE4D6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6576"/>
            <w:vAlign w:val="center"/>
            <w:shd w:fill="FCE4D6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优点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容量大、位价格低、介质可重复使用、信息可长期保存、读出非破坏性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缺点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存取速度慢于半导体存储器；机械结构复杂；对工作环境有要求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写入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写线圈通入脉冲电流，产生磁通，使磁介质局部磁化，即电到磁转换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读出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磁头经过磁化元时，读出线圈感应电动势，经放大整形恢复信息，即磁到电转换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易考关键词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非破坏性读出；读写磁头；每个磁头对应一个记录面上的磁道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4.2 磁盘结构名词：必须区分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名词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含义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易错点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盘片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涂覆磁性材料的圆盘。一个盘片通常有两个面，但有时题目会说明某些面不用。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容量题不要机械地默认所有面可用，按题意。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盘面/磁头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每个可用记录面通常对应一个读写磁头。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“磁头数”通常等于可用记录面数。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盘面上一圈同心圆形记录轨迹。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同一磁道可分成若干扇区。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扇区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磁道被划分出的定长区域，常见 512B 或 4KiB。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容量题通常以扇区为最小记录单位。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柱面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多个盘面上半径相同、磁道号相同的一组磁道。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同柱面切换磁头不需要重新寻道，适合连续存放大文件。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CE3"/>
          <w:left w:val="single" w:sz="6" w:space="0" w:color="A9CCE3"/>
          <w:bottom w:val="single" w:sz="6" w:space="0" w:color="A9CCE3"/>
          <w:right w:val="single" w:sz="6" w:space="0" w:color="A9CCE3"/>
          <w:insideH w:val="single" w:sz="6" w:space="0" w:color="A9CCE3"/>
          <w:insideV w:val="single" w:sz="6" w:space="0" w:color="A9CCE3"/>
        </w:tblBorders>
      </w:tblPr>
      <w:tblGrid>
        <w:gridCol w:w="10370"/>
      </w:tblGrid>
      <w:tr>
        <w:tc>
          <w:tcPr>
            <w:tcW w:type="dxa" w:w="10370"/>
            <w:shd w:fill="E2F0D9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/>
                <w:sz w:val="19"/>
              </w:rPr>
              <w:t>考场判断：若文件超过一个磁道容量，优先存放在同一柱面内的多个磁道上，可减少磁头径向移动，降低寻道开销。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4.3 磁盘技术指标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指标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定义/公式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常见考法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道密度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半径方向单位长度上的磁道数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给磁道数和半径宽度求道密度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位密度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磁道单位长度上的二进制位数；若每道容量相同，内道位密度最高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最高位密度用内半径，最低位密度用外半径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面密度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道密度 × 位密度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概念判断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存储容量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磁头数 × 柱面数 × 每道扇区数 × 每扇区字节数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最常见容量计算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平均存取时间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寻道 + 等待 + 传输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综合计算题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数据传输率</w:t>
            </w:r>
          </w:p>
        </w:tc>
        <w:tc>
          <w:tcPr>
            <w:tcW w:type="dxa" w:w="408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转/秒 × 每磁道字节数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2021-2022 卷已考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4.4 磁盘地址格式题模板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磁盘地址字段通常包括：驱动器号、柱面号、磁头号、扇区号。字段位数由该字段需要表示的状态数决定。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2324"/>
            <w:vAlign w:val="center"/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题目给出</w:t>
            </w:r>
          </w:p>
        </w:tc>
        <w:tc>
          <w:tcPr>
            <w:tcW w:type="dxa" w:w="2835"/>
            <w:vAlign w:val="center"/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字段位数计算</w:t>
            </w:r>
          </w:p>
        </w:tc>
        <w:tc>
          <w:tcPr>
            <w:tcW w:type="dxa" w:w="3118"/>
            <w:vAlign w:val="center"/>
            <w:shd w:fill="FFF2CC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原因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 台磁盘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ceil(log2 4) = 2 位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2² = 4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275 个柱面/磁道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ceil(log2 275) = 9 位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2⁸ = 256 不够，2⁹ = 512 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 个记录面/磁头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ceil(log2 4) = 2 位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2² = 4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16 个扇区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ceil(log2 16) = 4 位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2⁴ = 16</w:t>
            </w:r>
          </w:p>
        </w:tc>
      </w:tr>
    </w:tbl>
    <w:p>
      <w:pPr>
        <w:spacing w:after="0"/>
      </w:pPr>
    </w:p>
    <w:p>
      <w:pPr>
        <w:pStyle w:val="ListNumber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先列字段：驱动器号、柱面号、磁头号、扇区号。</w:t>
      </w:r>
    </w:p>
    <w:p>
      <w:pPr>
        <w:pStyle w:val="ListNumber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分别计算位数：ceil(log2N)。</w:t>
      </w:r>
    </w:p>
    <w:p>
      <w:pPr>
        <w:pStyle w:val="ListNumber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按题目指定顺序画字段，若未指定，常用“台号-柱面号-磁头号-扇区号”。</w:t>
      </w:r>
    </w:p>
    <w:p>
      <w:pPr>
        <w:pStyle w:val="ListNumber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检查总位数是否能覆盖所有状态，避免把扇区号从 1 开始导致少算 1 位。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五、磁盘计算专题：按步骤做题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例 1：往年卷理想数据传输率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题型：磁盘转速 7200 转/分，每个磁道 160 个扇区，每个记录块 512B，求理想情况下数据传输率。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解题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r = 7200 / 60 = 120 转/秒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每磁道字节数 = 160 × 512B = 81920B = 80KiB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Dr = 120 × 80KiB/s = 9600KiB/s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答案：9600 KiB/s。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CE3"/>
          <w:left w:val="single" w:sz="6" w:space="0" w:color="A9CCE3"/>
          <w:bottom w:val="single" w:sz="6" w:space="0" w:color="A9CCE3"/>
          <w:right w:val="single" w:sz="6" w:space="0" w:color="A9CCE3"/>
          <w:insideH w:val="single" w:sz="6" w:space="0" w:color="A9CCE3"/>
          <w:insideV w:val="single" w:sz="6" w:space="0" w:color="A9CCE3"/>
        </w:tblBorders>
      </w:tblPr>
      <w:tblGrid>
        <w:gridCol w:w="10370"/>
      </w:tblGrid>
      <w:tr>
        <w:tc>
          <w:tcPr>
            <w:tcW w:type="dxa" w:w="10370"/>
            <w:shd w:fill="FCE4D6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/>
                <w:sz w:val="19"/>
              </w:rPr>
              <w:t>易错：不能直接用 7200 × 160 × 512，因为 7200 是“每分钟转数”，必须先除以 60。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例 2：往年卷显示刷新带宽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题型：CRT 显示器分辨率 3600×1600，颜色深度 8 位，帧频为 60Hz 或 85Hz，求刷新带宽。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247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帧频</w:t>
            </w:r>
          </w:p>
        </w:tc>
        <w:tc>
          <w:tcPr>
            <w:tcW w:type="dxa" w:w="4876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计算</w:t>
            </w:r>
          </w:p>
        </w:tc>
        <w:tc>
          <w:tcPr>
            <w:tcW w:type="dxa" w:w="2154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60Hz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3600 × 1600 × 8 × 60 = 2,764,800,000 bit/s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约 2765 Mbps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85Hz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3600 × 1600 × 8 × 85 = 3,916,800,000 bit/s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约 3917 Mbps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CE3"/>
          <w:left w:val="single" w:sz="6" w:space="0" w:color="A9CCE3"/>
          <w:bottom w:val="single" w:sz="6" w:space="0" w:color="A9CCE3"/>
          <w:right w:val="single" w:sz="6" w:space="0" w:color="A9CCE3"/>
          <w:insideH w:val="single" w:sz="6" w:space="0" w:color="A9CCE3"/>
          <w:insideV w:val="single" w:sz="6" w:space="0" w:color="A9CCE3"/>
        </w:tblBorders>
      </w:tblPr>
      <w:tblGrid>
        <w:gridCol w:w="10370"/>
      </w:tblGrid>
      <w:tr>
        <w:tc>
          <w:tcPr>
            <w:tcW w:type="dxa" w:w="10370"/>
            <w:shd w:fill="FCE4D6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/>
                <w:sz w:val="19"/>
              </w:rPr>
              <w:t>易错：题目问“刷新带宽约为多少 Mbps”，单位是 bit/s，不要除以 8。若问 MB/s，才除以 8。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例 3：平均存取时间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题型：已知平均寻道时间、转速、每道容量和本次传输字节数，求一次读写总时间。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通用模板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T访问 = T寻道 + T等待 + T传输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T等待 = 30000 / rpm ms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Dr = rpm/60 × 每磁道字节数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T传输 = 传输字节数 / Dr</w:t>
            </w:r>
          </w:p>
        </w:tc>
      </w:tr>
    </w:tbl>
    <w:p>
      <w:pPr>
        <w:spacing w:after="0"/>
      </w:pP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例：7200 rpm，平均寻道时间 8ms，读 4KiB，每道 160 扇区，每扇区 512B。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代入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T等待 = 30000 / 7200 ≈ 4.17ms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Dr = 120 × 160 × 512B/s = 9,830,400B/s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T传输 = 4096 / 9,830,400 ≈ 0.417ms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T访问 ≈ 8 + 4.17 + 0.417 = 12.587ms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例 4：最高/最低位密度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题型：每条磁道存储字节数相同，给内半径、磁道数、道密度或道间距，求内道/外道位密度。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解题规则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位密度 = 每磁道记录字节数 / 磁道周长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最高位密度：内道，Dmax = 每道字节数 / (2πR内)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最低位密度：外道，Dmin = 每道字节数 / (2πR外)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R外 = R内 + 磁道区域宽度；若给道密度，则磁道区域宽度 = 磁道数 / 道密度。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六、磁盘 cache、RAID、SSD/Flash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6.1 磁盘 cache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磁盘 cache 是磁盘控制器或主机中用于缓冲磁盘数据的高速存储区，利用时间局部性和空间局部性减少机械访问次数。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5185"/>
        <w:gridCol w:w="518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项目</w:t>
            </w:r>
          </w:p>
        </w:tc>
        <w:tc>
          <w:tcPr>
            <w:tcW w:type="dxa" w:w="657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读命中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目标数据已在磁盘 cache 中，直接返回，避免机械寻道/旋转等待。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预读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读取当前块时，把后续可能访问的数据也读入 cache。适合顺序访问。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写策略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可采用直写或写回；写回性能高但需考虑断电一致性。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与 CPU cache 区别</w:t>
            </w:r>
          </w:p>
        </w:tc>
        <w:tc>
          <w:tcPr>
            <w:tcW w:type="dxa" w:w="657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CPU cache 缓解 CPU 与主存速度差；磁盘 cache 缓解机械磁盘与主存/接口速度差。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6.2 RAID 速记表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96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RAID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核心思想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容错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容量利用率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考场记忆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条带化，数据分散到多盘并行读写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无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100%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最快但不安全；任一盘坏可能数据丢失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RAID1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镜像，两个或多组盘存相同数据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50%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安全但容量损失大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RAID3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字节/位级条带 + 专用奇偶校验盘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(N-1)/N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专用校验盘可能成为写瓶颈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块级条带 + 分布式奇偶校验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(N-1)/N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校验分散到各盘，避免单校验盘瓶颈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RAID10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镜像 + 条带</w:t>
            </w:r>
          </w:p>
        </w:tc>
        <w:tc>
          <w:tcPr>
            <w:tcW w:type="dxa" w:w="85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有</w:t>
            </w:r>
          </w:p>
        </w:tc>
        <w:tc>
          <w:tcPr>
            <w:tcW w:type="dxa" w:w="130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50%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性能与可靠性折中，成本高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6.3 SSD 与 Flash 判断点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SSD 是基于半导体介质的外存设备，通常由存储矩阵、缓存和主控单元构成，与机械硬盘在接口规范上保持兼容。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SSD 没有机械寻道和旋转等待，因此随机访问性能明显优于机械硬盘。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NAND Flash 不是按字节随机覆盖写入：通常以页为单位读/编程，以块为单位擦除。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Flash 信息可读可写，但读和写/擦除速度不一样；“读写速度一样快”是错误判断。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SSD 主控通过闪存转换层 FTL 管理逻辑地址到物理页/块的映射，并处理坏块、磨损均衡、错误校正。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七、显示设备：另一条主线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7.1 CRT 与刷新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CRT 通过电子枪发射电子束轰击荧光屏形成光点。由于荧光粉发光保持时间有限，必须周期性刷新。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概念</w:t>
            </w:r>
          </w:p>
        </w:tc>
        <w:tc>
          <w:tcPr>
            <w:tcW w:type="dxa" w:w="3231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含义</w:t>
            </w:r>
          </w:p>
        </w:tc>
        <w:tc>
          <w:tcPr>
            <w:tcW w:type="dxa" w:w="3345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考点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分辨率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水平像素数 × 垂直像素数</w:t>
            </w:r>
          </w:p>
        </w:tc>
        <w:tc>
          <w:tcPr>
            <w:tcW w:type="dxa" w:w="33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决定像素总数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颜色深度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每像素需要的二进制位数</w:t>
            </w:r>
          </w:p>
        </w:tc>
        <w:tc>
          <w:tcPr>
            <w:tcW w:type="dxa" w:w="33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n 位可表示 2ⁿ 种颜色/灰度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帧频/刷新频率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每秒刷新完整画面的次数</w:t>
            </w:r>
          </w:p>
        </w:tc>
        <w:tc>
          <w:tcPr>
            <w:tcW w:type="dxa" w:w="33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与刷新带宽成正比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刷新存储器/VRAM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保存当前屏幕显示信息，供显示控制器不断刷新</w:t>
            </w:r>
          </w:p>
        </w:tc>
        <w:tc>
          <w:tcPr>
            <w:tcW w:type="dxa" w:w="334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容量由分辨率和颜色深度决定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7.2 字符显示、图形显示、图像显示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显示方式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VRAM 中主要存什么</w:t>
            </w:r>
          </w:p>
        </w:tc>
        <w:tc>
          <w:tcPr>
            <w:tcW w:type="dxa" w:w="391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字符显示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字符 ASCII 码/字符编码 + 属性码</w:t>
            </w:r>
          </w:p>
        </w:tc>
        <w:tc>
          <w:tcPr>
            <w:tcW w:type="dxa" w:w="3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再由字符发生器产生点阵。往年判断：字符显示器 VRAM 存 ASCII 码和属性码，正确。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图形显示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图形元素或像素信息</w:t>
            </w:r>
          </w:p>
        </w:tc>
        <w:tc>
          <w:tcPr>
            <w:tcW w:type="dxa" w:w="3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适合线段、几何图形等显示。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图像显示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每个像素的颜色/灰度值</w:t>
            </w:r>
          </w:p>
        </w:tc>
        <w:tc>
          <w:tcPr>
            <w:tcW w:type="dxa" w:w="39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显存容量直接按“像素数 × 每像素位数”计算。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显示题两个公式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显存容量(Byte) = 分辨率 × 颜色深度 / 8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刷新带宽(bit/s) = 分辨率 × 颜色深度 × 帧频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八、磁带、光盘、磁光盘、打印设备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设备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核心特征</w:t>
            </w:r>
          </w:p>
        </w:tc>
        <w:tc>
          <w:tcPr>
            <w:tcW w:type="dxa" w:w="289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可能考点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磁带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记录原理与磁盘类似，但介质是带状塑料磁带；顺序访问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为什么磁带慢于磁盘：磁带顺序访问，磁盘直接访问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光盘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利用激光读写或读取信息；有 CD-ROM、WORM、可擦写光盘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只读/一次写入/可擦写的区别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磁光盘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写入利用热磁效应；读出利用磁光克尔效应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写读原理名词匹配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点阵打印机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机械撞针击打色带形成点阵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结构简单、噪声大、质量较低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喷墨打印机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喷射墨滴形成图文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低成本彩色输出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激光打印机</w:t>
            </w:r>
          </w:p>
        </w:tc>
        <w:tc>
          <w:tcPr>
            <w:tcW w:type="dxa" w:w="413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激光扫描、静电成像、墨粉转印定影</w:t>
            </w:r>
          </w:p>
        </w:tc>
        <w:tc>
          <w:tcPr>
            <w:tcW w:type="dxa" w:w="289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速度快、分辨率高、适合办公和图形输出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九、往年题型专项回放与答案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9.1 选择题：串行传送字符速率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题型：7 位 ASCII，1 位奇偶校验，1 位起始位，1 位停止位。若波特率为 19200 或 9600，求字符传送速率。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1"/>
              </w:rPr>
              <w:t>解法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每字符总位数 = 7 + 1 + 1 + 1 = 10 位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字符/s = 波特率 / 每字符总位数</w:t>
            </w:r>
          </w:p>
          <w:p>
            <w:pPr>
              <w:spacing w:after="20" w:line="252" w:lineRule="auto"/>
            </w:pPr>
            <w:r>
              <w:rPr>
                <w:rFonts w:ascii="Noto Serif CJK SC" w:hAnsi="Noto Serif CJK SC" w:eastAsia="Noto Serif CJK SC"/>
                <w:sz w:val="19"/>
              </w:rPr>
              <w:t>19200 波特 → 1920 字符/s；9600 波特 → 960 字符/s。</w:t>
            </w:r>
          </w:p>
        </w:tc>
      </w:tr>
    </w:tbl>
    <w:p>
      <w:pPr>
        <w:spacing w:after="0"/>
      </w:pP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该题属于第八章 I/O 串行接口，但常与第七章外设一起出现在同一组题中，建议一并掌握。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9.2 选择题：CRT 刷新带宽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已在例 2 给出。必须注意 Mbps 与 MB/s 的区别。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9.3 选择题：磁盘理想数据传输率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已在例 1 给出。必须先把 rpm 转成 rps。</w:t>
      </w:r>
    </w:p>
    <w:p>
      <w:pPr>
        <w:pStyle w:val="Heading2"/>
      </w:pPr>
      <w:r>
        <w:rPr>
          <w:rFonts w:ascii="Noto Sans CJK SC" w:hAnsi="Noto Sans CJK SC" w:eastAsia="Noto Sans CJK SC"/>
          <w:color w:val="2F5496"/>
        </w:rPr>
        <w:t>9.4 判断题：高频结论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3457"/>
        <w:gridCol w:w="3457"/>
        <w:gridCol w:w="3457"/>
      </w:tblGrid>
      <w:tr>
        <w:tc>
          <w:tcPr>
            <w:tcW w:type="dxa" w:w="4252"/>
            <w:vAlign w:val="center"/>
            <w:shd w:fill="FCE4D6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判断陈述</w:t>
            </w:r>
          </w:p>
        </w:tc>
        <w:tc>
          <w:tcPr>
            <w:tcW w:type="dxa" w:w="794"/>
            <w:vAlign w:val="center"/>
            <w:shd w:fill="FCE4D6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对/错</w:t>
            </w:r>
          </w:p>
        </w:tc>
        <w:tc>
          <w:tcPr>
            <w:tcW w:type="dxa" w:w="3231"/>
            <w:vAlign w:val="center"/>
            <w:shd w:fill="FCE4D6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理由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闪存信息可读可写，并且读和写的速度一样快。</w:t>
            </w:r>
          </w:p>
        </w:tc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错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Flash 可读可写，但写入/擦除通常慢于读出。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一台字符显示器的 VRAM 存放的是显示字符的 ASCII 码和属性码。</w:t>
            </w:r>
          </w:p>
        </w:tc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对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字符显示方式先存字符编码和属性，再由字符发生器形成点阵。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未格式化的硬盘容量要大于格式化后的实际容量。</w:t>
            </w:r>
          </w:p>
        </w:tc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对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格式化会引入同步、地址、校验、间隔等开销，可用容量减少。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磁带速度比磁盘慢，是因为磁带是顺序访问，而磁盘可直接访问。</w:t>
            </w:r>
          </w:p>
        </w:tc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对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磁带必须沿带顺序移动到目标位置。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RAID0 具有容错能力。</w:t>
            </w:r>
          </w:p>
        </w:tc>
        <w:tc>
          <w:tcPr>
            <w:tcW w:type="dxa" w:w="7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错</w:t>
            </w:r>
          </w:p>
        </w:tc>
        <w:tc>
          <w:tcPr>
            <w:tcW w:type="dxa" w:w="323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RAID0 只有条带化提高性能，没有冗余。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十、考前最后 30 分钟清单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5185"/>
        <w:gridCol w:w="5185"/>
      </w:tblGrid>
      <w:tr>
        <w:tc>
          <w:tcPr>
            <w:tcW w:type="dxa" w:w="51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必须背下来的句子/公式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6"/>
              </w:rPr>
              <w:t>自检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平均等待时间 = 旋转半周时间 = 30000/rpm ms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7200rpm 时应能立即算出约 4.17ms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平均存取时间 = 平均寻道时间 + 平均等待时间 + 数据传输时间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不要漏传输时间，也不要把平均等待算成一整周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数据传输率 = 转/秒 × 每磁道字节数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rpm 必须除以 60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格式化容量 = 磁头数 × 柱面数 × 每道扇区数 × 每扇区字节数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磁头数通常等于可用记录面数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显存容量 = 分辨率 × 颜色深度 / 8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容量单位是 Byte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刷新带宽 = 分辨率 × 颜色深度 × 帧频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带宽单位是 bit/s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字段位数 = ceil(log2N)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N 不是最大编号，N 是状态个数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字符显示器 VRAM 存字符编码和属性码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不是每个像素都直接存颜色值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Flash 读写不等速，写/擦除慢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往年判断题直接考过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RAID0 无容错；RAID1 镜像；RAID5 分布式奇偶校验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RAID 表格至少会判断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十一、模拟训练题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建议用 15 分钟完成以下题目。答案在下一小节。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1. 某磁盘转速为 5400 rpm，则平均等待时间是多少毫秒？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2. 某磁盘转速为 7200 rpm，每道 200 个扇区，每扇区 512B，理想数据传输率是多少 MiB/s？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3. 某磁盘有 8 个可用记录面，每面 1024 个磁道，每道 64 个扇区，每扇区 512B，格式化容量是多少 MiB？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4. 某显示器分辨率为 1920×1080，颜色深度为 24 位，求至少需要多少 MiB 显存保存一帧图像？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5. 上题若刷新频率为 60Hz，刷新带宽是多少 Gbps？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6. 需要表示 300 个柱面、10 个磁头、63 个扇区，分别至少需要多少位？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7. 判断：RAID5 的校验信息集中放在一个专用校验盘上。</w:t>
      </w:r>
    </w:p>
    <w:p>
      <w:pPr>
        <w:spacing w:after="40" w:line="264" w:lineRule="auto"/>
        <w:ind w:left="312" w:hanging="312"/>
      </w:pPr>
      <w:r>
        <w:rPr>
          <w:rFonts w:ascii="Noto Serif CJK SC" w:hAnsi="Noto Serif CJK SC" w:eastAsia="Noto Serif CJK SC"/>
          <w:sz w:val="20"/>
        </w:rPr>
        <w:t>8. 判断：磁盘每个磁道容量相同，则内道位密度低于外道。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十二、模拟训练题答案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8B8B8"/>
          <w:left w:val="single" w:sz="6" w:space="0" w:color="B8B8B8"/>
          <w:bottom w:val="single" w:sz="6" w:space="0" w:color="B8B8B8"/>
          <w:right w:val="single" w:sz="6" w:space="0" w:color="B8B8B8"/>
          <w:insideH w:val="single" w:sz="6" w:space="0" w:color="B8B8B8"/>
          <w:insideV w:val="single" w:sz="6" w:space="0" w:color="B8B8B8"/>
        </w:tblBorders>
      </w:tblPr>
      <w:tblGrid>
        <w:gridCol w:w="5185"/>
        <w:gridCol w:w="5185"/>
      </w:tblGrid>
      <w:tr>
        <w:tc>
          <w:tcPr>
            <w:tcW w:type="dxa" w:w="680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题号</w:t>
            </w:r>
          </w:p>
        </w:tc>
        <w:tc>
          <w:tcPr>
            <w:tcW w:type="dxa" w:w="7597"/>
            <w:vAlign w:val="center"/>
            <w:shd w:fill="E2F0D9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答案与过程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T等待 = 30000 / 5400 ≈ 5.56ms。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每道容量 = 200 × 512B = 102400B；r = 7200/60 = 120 转/秒；Dr = 12,288,000B/s = 11.72MiB/s。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 = 8 × 1024 × 64 × 512B = 268,435,456B = 256MiB。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容量 = 1920 × 1080 × 24 / 8 = 6,220,800B ≈ 5.93MiB。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5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带宽 = 1920 × 1080 × 24 × 60 = 2,985,984,000 bit/s ≈ 2.986Gbps。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6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300 柱面需要 9 位；10 磁头需要 4 位；63 扇区需要 6 位。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7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错。RAID5 是分布式奇偶校验；RAID3 才有专用校验盘。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8</w:t>
            </w:r>
          </w:p>
        </w:tc>
        <w:tc>
          <w:tcPr>
            <w:tcW w:type="dxa" w:w="75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错。每道容量相同，内道周长短，单位长度记录更多，内道位密度更高。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十三、易错点纠偏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rpm 是每分钟转数，计算传输率和等待时间前必须换成每秒转数。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平均等待时间是半圈，不是一圈。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理想数据传输率只考虑磁头下连续通过的数据量，不包括寻道和等待。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平均存取时间才把寻道、等待、传输三者相加。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格式化容量小于非格式化容量。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显示刷新带宽题若选项是 Mbps，通常直接用 bit/s 计算结果；不要误除以 8。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显存容量题必须除以 8，因为颜色深度通常以 bit/像素给出，而容量常以 Byte 给出。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字符显示器 VRAM 与图像显示 VRAM 存放内容不同。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RAID0 不提供冗余；RAID1 是镜像；RAID5 是分布式奇偶校验。</w:t>
      </w:r>
    </w:p>
    <w:p>
      <w:pPr>
        <w:pStyle w:val="ListBullet"/>
        <w:spacing w:line="264" w:lineRule="auto" w:after="40"/>
      </w:pPr>
      <w:r>
        <w:rPr>
          <w:rFonts w:ascii="Noto Serif CJK SC" w:hAnsi="Noto Serif CJK SC" w:eastAsia="Noto Serif CJK SC"/>
          <w:sz w:val="20"/>
        </w:rPr>
        <w:t>Flash 不是 SRAM/DRAM，不要把它当作读写完全对称的随机存储器。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十四、复习顺序建议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第一轮 20 分钟：只看第二部分公式速查和第十部分清单。目标是把公式和判断结论背熟。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第二轮 30 分钟：做第五部分磁盘计算和第七部分显示计算。目标是熟练完成单位换算。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第三轮 15 分钟：做第九部分往年题型和第十二部分答案核对。目标是把往年卷出题口径转化为固定模板。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9CCE3"/>
          <w:left w:val="single" w:sz="6" w:space="0" w:color="A9CCE3"/>
          <w:bottom w:val="single" w:sz="6" w:space="0" w:color="A9CCE3"/>
          <w:right w:val="single" w:sz="6" w:space="0" w:color="A9CCE3"/>
          <w:insideH w:val="single" w:sz="6" w:space="0" w:color="A9CCE3"/>
          <w:insideV w:val="single" w:sz="6" w:space="0" w:color="A9CCE3"/>
        </w:tblBorders>
      </w:tblPr>
      <w:tblGrid>
        <w:gridCol w:w="10370"/>
      </w:tblGrid>
      <w:tr>
        <w:tc>
          <w:tcPr>
            <w:tcW w:type="dxa" w:w="10370"/>
            <w:shd w:fill="FFF2CC"/>
          </w:tcPr>
          <w:p>
            <w:pPr>
              <w:spacing w:after="0" w:line="264" w:lineRule="auto"/>
            </w:pPr>
            <w:r/>
            <w:r>
              <w:rPr>
                <w:rFonts w:ascii="Noto Serif CJK SC" w:hAnsi="Noto Serif CJK SC" w:eastAsia="Noto Serif CJK SC"/>
                <w:sz w:val="19"/>
              </w:rPr>
              <w:t>最终目标：看到磁盘题先写“rpm/60、半圈等待、每道容量”；看到显示题先写“像素总数、颜色位数、帧频”。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</w:rPr>
        <w:t>资料依据与说明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本文档依据课程第 7 章《外围设备》PPT、教材《计算机组成原理》第 7 章目录与本章小结、2021-2022 学年期末试卷相关题型，以及《计算机组成原理》第五版习题答案第七章计算题模板整理。</w:t>
      </w:r>
    </w:p>
    <w:p>
      <w:pPr>
        <w:spacing w:line="276" w:lineRule="auto" w:after="80"/>
      </w:pPr>
      <w:r>
        <w:rPr>
          <w:rFonts w:ascii="Noto Serif CJK SC" w:hAnsi="Noto Serif CJK SC" w:eastAsia="Noto Serif CJK SC"/>
        </w:rPr>
        <w:t>本资料按期末复习效率优化，不追求覆盖所有设备细节，而是突出磁盘与显示两类高频计算题、Flash/VRAM/格式化容量等高频判断题。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0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sz w:val="17"/>
      </w:rPr>
      <w:t>重点：磁盘计算 + 显示刷新带宽 + 往年卷判断选择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8"/>
      </w:rPr>
      <w:t>计算机组成原理 · 第七章 外围设备 · 期末复习回顾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line="252" w:lineRule="auto" w:after="40"/>
    </w:pPr>
    <w:rPr>
      <w:rFonts w:ascii="Noto Serif CJK SC" w:hAnsi="Noto Serif CJK SC" w:eastAsia="Noto Serif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