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8"/>
          <w:rtl w:val="0"/>
        </w:rPr>
        <w:t xml:space="preserve">Relation of research to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The timesheet has a budget code directly related to the respective project. The cost centre acts a repository and sorting centre of all these different timesheets.</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The values are met by taking into consideration the long-term effects these projects will have on staff members, attendees and the different attractions held at these events that could generate positive publicity in line with the values of the university.</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The mission is to attract the highest amount of high calibre students and by having different projects like open days, </w:t>
      </w:r>
      <w:r w:rsidRPr="00000000" w:rsidR="00000000" w:rsidDel="00000000">
        <w:rPr>
          <w:color w:val="333333"/>
          <w:sz w:val="24"/>
          <w:highlight w:val="white"/>
          <w:rtl w:val="0"/>
        </w:rPr>
        <w:t xml:space="preserve">digital and social media events, career events and more traditional events at university like research projects the marketing fulfil its mission.</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The ERD diagram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can be used. The ERD diagram will also show the university a cornucopia of other information like what suppliers are used at certain events and what the turnout of the event was. The ERD diagram is vital to the success and longevity of the database and the data mart as if any relationships are missing or any entities have been missed this could result in the error in running queries and retrieving accurate results.</w:t>
      </w:r>
    </w:p>
    <w:p w:rsidP="00000000" w:rsidRPr="00000000" w:rsidR="00000000" w:rsidDel="00000000" w:rsidRDefault="00000000">
      <w:pPr>
        <w:spacing w:lineRule="auto" w:after="240"/>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At every event each member of staff plays a crucial role like a events manager, public relations officer from marketing would be there to insure that everything goes according to plan. The member of staff is picked for each event by a few criteria; these criteria are the location of said staff member and their expertise as to the role that they are required to fill.</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After events and during the course of the year all staff members that are apart of the Middlesex University marketing department or are apart of an event that the marketing department has held need to be paid for their work.</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therefor we perhaps under performed as a marketing department</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Different venues can be held in different countries thus the university fulfils its mission of attracting international attention as well as focusing on the international students who represent a large amount of the university target audience.</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4"/>
          <w:rtl w:val="0"/>
        </w:rPr>
        <w:t xml:space="preserve">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Staff - role - address</w:t>
      </w:r>
    </w:p>
    <w:p w:rsidP="00000000" w:rsidRPr="00000000" w:rsidR="00000000" w:rsidDel="00000000" w:rsidRDefault="00000000">
      <w:pPr>
        <w:contextualSpacing w:val="0"/>
      </w:pPr>
      <w:r w:rsidRPr="00000000" w:rsidR="00000000" w:rsidDel="00000000">
        <w:rPr>
          <w:rtl w:val="0"/>
        </w:rPr>
        <w:t xml:space="preserve">One member of staff is only assigned one role at a time. However, there might be many people doing the same role. The staff must provide their home address, which is then validated under address entity.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Staff - school - department</w:t>
      </w:r>
    </w:p>
    <w:p w:rsidP="00000000" w:rsidRPr="00000000" w:rsidR="00000000" w:rsidDel="00000000" w:rsidRDefault="00000000">
      <w:pPr>
        <w:contextualSpacing w:val="0"/>
      </w:pPr>
      <w:r w:rsidRPr="00000000" w:rsidR="00000000" w:rsidDel="00000000">
        <w:rPr>
          <w:rtl w:val="0"/>
        </w:rPr>
        <w:t xml:space="preserve">Each staff member must register with a school, they can only be registered to one school and that school assigns them to a specific department.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Department - cost centre - budget</w:t>
      </w:r>
    </w:p>
    <w:p w:rsidP="00000000" w:rsidRPr="00000000" w:rsidR="00000000" w:rsidDel="00000000" w:rsidRDefault="00000000">
      <w:pPr>
        <w:contextualSpacing w:val="0"/>
      </w:pPr>
      <w:r w:rsidRPr="00000000" w:rsidR="00000000" w:rsidDel="00000000">
        <w:rPr>
          <w:rtl w:val="0"/>
        </w:rPr>
        <w:t xml:space="preserve">Every department has a cost centre, this cost centre will be given a set budget via a budget code to relay to the specific department and thus the department allocates there budget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Staff - time sheet - timesheet cost center</w:t>
      </w:r>
    </w:p>
    <w:p w:rsidP="00000000" w:rsidRPr="00000000" w:rsidR="00000000" w:rsidDel="00000000" w:rsidRDefault="00000000">
      <w:pPr>
        <w:contextualSpacing w:val="0"/>
      </w:pPr>
      <w:r w:rsidRPr="00000000" w:rsidR="00000000" w:rsidDel="00000000">
        <w:rPr>
          <w:rtl w:val="0"/>
        </w:rPr>
        <w:t xml:space="preserve">Every member of staff fills a time sheet form for every day stating how many hours they have worked on each project. Each staff members time sheet is paid by a specific cost centre. The cost centre pays only those staff that are registered with that specific cost centre, this is regardless of the project that they have worked 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Project - supplier - Company Address</w:t>
      </w:r>
    </w:p>
    <w:p w:rsidP="00000000" w:rsidRPr="00000000" w:rsidR="00000000" w:rsidDel="00000000" w:rsidRDefault="00000000">
      <w:pPr>
        <w:contextualSpacing w:val="0"/>
      </w:pPr>
      <w:r w:rsidRPr="00000000" w:rsidR="00000000" w:rsidDel="00000000">
        <w:rPr>
          <w:rtl w:val="0"/>
        </w:rPr>
        <w:t xml:space="preserve">Each project may have 0 or many supplier's representatives but each contact only works for one company, and are working on one project at a time.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t xml:space="preserve">6)</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Project - event - session</w:t>
      </w:r>
    </w:p>
    <w:p w:rsidP="00000000" w:rsidRPr="00000000" w:rsidR="00000000" w:rsidDel="00000000" w:rsidRDefault="00000000">
      <w:pPr>
        <w:contextualSpacing w:val="0"/>
      </w:pPr>
      <w:r w:rsidRPr="00000000" w:rsidR="00000000" w:rsidDel="00000000">
        <w:rPr>
          <w:rtl w:val="0"/>
        </w:rPr>
        <w:t xml:space="preserve">An event can have 0 (if the event is online) or many sessions. Events are optional for each Project but one event can only be related to one Project at time.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7)</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Session - booking - venue address</w:t>
      </w:r>
    </w:p>
    <w:p w:rsidP="00000000" w:rsidRPr="00000000" w:rsidR="00000000" w:rsidDel="00000000" w:rsidRDefault="00000000">
      <w:pPr>
        <w:contextualSpacing w:val="0"/>
      </w:pPr>
      <w:r w:rsidRPr="00000000" w:rsidR="00000000" w:rsidDel="00000000">
        <w:rPr>
          <w:rtl w:val="0"/>
        </w:rPr>
        <w:t xml:space="preserve">The marketing department has a list of venues names and locations. These venues are booked by event sessions, each session is part of an event.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8)</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Session - Attendees</w:t>
      </w:r>
    </w:p>
    <w:p w:rsidP="00000000" w:rsidRPr="00000000" w:rsidR="00000000" w:rsidDel="00000000" w:rsidRDefault="00000000">
      <w:pPr>
        <w:contextualSpacing w:val="0"/>
      </w:pPr>
      <w:r w:rsidRPr="00000000" w:rsidR="00000000" w:rsidDel="00000000">
        <w:rPr>
          <w:rtl w:val="0"/>
        </w:rPr>
        <w:t xml:space="preserve">At each event attendees must register to be at the event and in turn each session can record who and how many attendees were at that specific session.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hanging="359"/>
        <w:contextualSpacing w:val="0"/>
      </w:pPr>
      <w:r w:rsidRPr="00000000" w:rsidR="00000000" w:rsidDel="00000000">
        <w:rPr>
          <w:rtl w:val="0"/>
        </w:rPr>
        <w:t xml:space="preserve">9)</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Project - task - task history - staff</w:t>
      </w:r>
    </w:p>
    <w:p w:rsidP="00000000" w:rsidRPr="00000000" w:rsidR="00000000" w:rsidDel="00000000" w:rsidRDefault="00000000">
      <w:pPr>
        <w:contextualSpacing w:val="0"/>
      </w:pPr>
      <w:r w:rsidRPr="00000000" w:rsidR="00000000" w:rsidDel="00000000">
        <w:rPr>
          <w:rtl w:val="0"/>
        </w:rPr>
        <w:t xml:space="preserve">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apart of the task.</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 of research to graph.docx</dc:title>
</cp:coreProperties>
</file>