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914"/>
        <w:gridCol w:w="1295"/>
        <w:gridCol w:w="1299"/>
        <w:gridCol w:w="1679"/>
        <w:gridCol w:w="921"/>
        <w:gridCol w:w="921"/>
      </w:tblGrid>
      <w:tr>
        <w:trPr>
          <w:trHeight w:val="635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機能名</w:t>
            </w:r>
          </w:p>
        </w:tc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機能詳細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関連データ</w:t>
            </w:r>
          </w:p>
        </w:tc>
        <w:tc>
          <w:tcPr>
            <w:tcW w:w="167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関連ユーザー</w:t>
            </w:r>
          </w:p>
        </w:tc>
        <w:tc>
          <w:tcPr>
            <w:tcW w:w="921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  <w:tc>
          <w:tcPr>
            <w:tcW w:w="921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登録ユーザーでログインする。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・ユーザーパスワード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在庫情報を表示する。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・商品名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全ユーザー一覧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登録ユーザーを表示する。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・権限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在庫商品を登録する。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</w:t>
            </w:r>
          </w:p>
        </w:tc>
        <w:tc>
          <w:tcPr>
            <w:tcW w:w="1295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在庫の内容を編集する。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・価格・個数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ユーザー情報を登録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・パスワード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ja-JP" w:bidi="ar-SA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・権限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914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ユーザー情報を編集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・ユーザーID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18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ja-JP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ja-JP" w:bidi="ar-SA"/>
              </w:rPr>
              <w:t>ログアウトする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ja-JP"/>
              </w:rPr>
              <w:t>ログアウトしログイン画面に遷移する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ja-JP"/>
              </w:rPr>
              <w:t>・一般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635" w:hRule="atLeast"/>
        </w:trPr>
        <w:tc>
          <w:tcPr>
            <w:tcW w:w="68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9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メニューに戻る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ログイン画面以外の全てのページにメニューに戻るを配置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</w:p>
        </w:tc>
        <w:tc>
          <w:tcPr>
            <w:tcW w:w="1679" w:type="dxa"/>
            <w:vAlign w:val="top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EDDBE8"/>
    <w:rsid w:val="7FFBA291"/>
    <w:rsid w:val="CAEDD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2025-01-06T22:36:00Z</dcterms:created>
  <dc:creator>kojimakaede</dc:creator>
  <cp:lastModifiedBy>kaede</cp:lastModifiedBy>
  <dcterms:modified xsi:type="dcterms:W3CDTF">2025-01-11T00:35:22Z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