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7DC6" w14:textId="77777777" w:rsidR="00AF4AC9" w:rsidRPr="00AF4AC9" w:rsidRDefault="00AF4AC9" w:rsidP="00AF4AC9">
      <w:pPr>
        <w:rPr>
          <w:rFonts w:ascii="Arial" w:hAnsi="Arial" w:cs="Arial"/>
          <w:b/>
          <w:bCs/>
        </w:rPr>
      </w:pPr>
      <w:r w:rsidRPr="00AF4AC9">
        <w:rPr>
          <w:rFonts w:ascii="Arial" w:hAnsi="Arial" w:cs="Arial"/>
          <w:b/>
          <w:bCs/>
        </w:rPr>
        <w:t>CASE STUDY REPORT</w:t>
      </w:r>
    </w:p>
    <w:p w14:paraId="2BFA1489" w14:textId="77777777" w:rsidR="00AF4AC9" w:rsidRPr="00AF4AC9" w:rsidRDefault="00AF4AC9" w:rsidP="00AF4AC9">
      <w:pPr>
        <w:rPr>
          <w:rFonts w:ascii="Arial" w:hAnsi="Arial" w:cs="Arial"/>
          <w:b/>
          <w:bCs/>
        </w:rPr>
      </w:pPr>
      <w:r w:rsidRPr="00AF4AC9">
        <w:rPr>
          <w:rFonts w:ascii="Arial" w:hAnsi="Arial" w:cs="Arial"/>
          <w:b/>
          <w:bCs/>
        </w:rPr>
        <w:t>Exploratory Data Analysis and Visualization of a Real-World Dataset</w:t>
      </w:r>
    </w:p>
    <w:p w14:paraId="33F28C22" w14:textId="77777777" w:rsidR="00AF4AC9" w:rsidRPr="00AF4AC9" w:rsidRDefault="00AF4AC9" w:rsidP="00AF4AC9">
      <w:pPr>
        <w:rPr>
          <w:rFonts w:ascii="Arial" w:hAnsi="Arial" w:cs="Arial"/>
          <w:b/>
          <w:bCs/>
        </w:rPr>
      </w:pPr>
      <w:r w:rsidRPr="00AF4AC9">
        <w:rPr>
          <w:rFonts w:ascii="Arial" w:hAnsi="Arial" w:cs="Arial"/>
          <w:b/>
          <w:bCs/>
        </w:rPr>
        <w:t xml:space="preserve">E-Commerce Customer </w:t>
      </w:r>
      <w:proofErr w:type="spellStart"/>
      <w:r w:rsidRPr="00AF4AC9">
        <w:rPr>
          <w:rFonts w:ascii="Arial" w:hAnsi="Arial" w:cs="Arial"/>
          <w:b/>
          <w:bCs/>
        </w:rPr>
        <w:t>Behavior</w:t>
      </w:r>
      <w:proofErr w:type="spellEnd"/>
      <w:r w:rsidRPr="00AF4AC9">
        <w:rPr>
          <w:rFonts w:ascii="Arial" w:hAnsi="Arial" w:cs="Arial"/>
          <w:b/>
          <w:bCs/>
        </w:rPr>
        <w:t xml:space="preserve"> Analysis and Churn Prediction Using Deep Learning</w:t>
      </w:r>
    </w:p>
    <w:p w14:paraId="7AF6CF50" w14:textId="34039AF6" w:rsidR="00AF4AC9" w:rsidRPr="00AF4AC9" w:rsidRDefault="00AF4AC9" w:rsidP="00AF4AC9">
      <w:pPr>
        <w:rPr>
          <w:rFonts w:ascii="Arial" w:hAnsi="Arial" w:cs="Arial"/>
        </w:rPr>
      </w:pPr>
      <w:r w:rsidRPr="00AF4AC9">
        <w:rPr>
          <w:rFonts w:ascii="Arial" w:hAnsi="Arial" w:cs="Arial"/>
          <w:b/>
          <w:bCs/>
        </w:rPr>
        <w:t>Submitted by:</w:t>
      </w:r>
      <w:r w:rsidRPr="00AF4AC9">
        <w:rPr>
          <w:rFonts w:ascii="Arial" w:hAnsi="Arial" w:cs="Arial"/>
        </w:rPr>
        <w:t xml:space="preserve"> </w:t>
      </w:r>
      <w:r>
        <w:rPr>
          <w:rFonts w:ascii="Arial" w:hAnsi="Arial" w:cs="Arial"/>
        </w:rPr>
        <w:t>Divyadharshini Y</w:t>
      </w:r>
      <w:r w:rsidRPr="00AF4AC9">
        <w:rPr>
          <w:rFonts w:ascii="Arial" w:hAnsi="Arial" w:cs="Arial"/>
        </w:rPr>
        <w:br/>
      </w:r>
      <w:r w:rsidRPr="00AF4AC9">
        <w:rPr>
          <w:rFonts w:ascii="Arial" w:hAnsi="Arial" w:cs="Arial"/>
          <w:b/>
          <w:bCs/>
        </w:rPr>
        <w:t>Register Number:</w:t>
      </w:r>
      <w:r w:rsidRPr="00AF4AC9">
        <w:rPr>
          <w:rFonts w:ascii="Arial" w:hAnsi="Arial" w:cs="Arial"/>
        </w:rPr>
        <w:t xml:space="preserve"> </w:t>
      </w:r>
      <w:r>
        <w:rPr>
          <w:rFonts w:ascii="Arial" w:hAnsi="Arial" w:cs="Arial"/>
        </w:rPr>
        <w:t>24AD031</w:t>
      </w:r>
      <w:r w:rsidRPr="00AF4AC9">
        <w:rPr>
          <w:rFonts w:ascii="Arial" w:hAnsi="Arial" w:cs="Arial"/>
        </w:rPr>
        <w:br/>
      </w:r>
      <w:r w:rsidRPr="00AF4AC9">
        <w:rPr>
          <w:rFonts w:ascii="Arial" w:hAnsi="Arial" w:cs="Arial"/>
          <w:b/>
          <w:bCs/>
        </w:rPr>
        <w:t>Department:</w:t>
      </w:r>
      <w:r w:rsidRPr="00AF4AC9">
        <w:rPr>
          <w:rFonts w:ascii="Arial" w:hAnsi="Arial" w:cs="Arial"/>
        </w:rPr>
        <w:t xml:space="preserve"> Artificial Intelligence and Data Science</w:t>
      </w:r>
      <w:r w:rsidRPr="00AF4AC9">
        <w:rPr>
          <w:rFonts w:ascii="Arial" w:hAnsi="Arial" w:cs="Arial"/>
        </w:rPr>
        <w:br/>
      </w:r>
      <w:r w:rsidRPr="00AF4AC9">
        <w:rPr>
          <w:rFonts w:ascii="Arial" w:hAnsi="Arial" w:cs="Arial"/>
          <w:b/>
          <w:bCs/>
        </w:rPr>
        <w:t>Institution:</w:t>
      </w:r>
      <w:r w:rsidRPr="00AF4AC9">
        <w:rPr>
          <w:rFonts w:ascii="Arial" w:hAnsi="Arial" w:cs="Arial"/>
        </w:rPr>
        <w:t xml:space="preserve"> </w:t>
      </w:r>
      <w:r>
        <w:rPr>
          <w:rFonts w:ascii="Arial" w:hAnsi="Arial" w:cs="Arial"/>
        </w:rPr>
        <w:t>KPR Institute of Engineering and Technology</w:t>
      </w:r>
      <w:r w:rsidRPr="00AF4AC9">
        <w:rPr>
          <w:rFonts w:ascii="Arial" w:hAnsi="Arial" w:cs="Arial"/>
        </w:rPr>
        <w:br/>
      </w:r>
      <w:r w:rsidRPr="00AF4AC9">
        <w:rPr>
          <w:rFonts w:ascii="Arial" w:hAnsi="Arial" w:cs="Arial"/>
          <w:b/>
          <w:bCs/>
        </w:rPr>
        <w:t>Subject:</w:t>
      </w:r>
      <w:r w:rsidRPr="00AF4AC9">
        <w:rPr>
          <w:rFonts w:ascii="Arial" w:hAnsi="Arial" w:cs="Arial"/>
        </w:rPr>
        <w:t xml:space="preserve"> </w:t>
      </w:r>
      <w:r>
        <w:rPr>
          <w:rFonts w:ascii="Arial" w:hAnsi="Arial" w:cs="Arial"/>
        </w:rPr>
        <w:t>Exploratory Data Analysis and Visualization</w:t>
      </w:r>
      <w:r w:rsidRPr="00AF4AC9">
        <w:rPr>
          <w:rFonts w:ascii="Arial" w:hAnsi="Arial" w:cs="Arial"/>
        </w:rPr>
        <w:br/>
      </w:r>
      <w:r w:rsidRPr="00AF4AC9">
        <w:rPr>
          <w:rFonts w:ascii="Arial" w:hAnsi="Arial" w:cs="Arial"/>
          <w:b/>
          <w:bCs/>
        </w:rPr>
        <w:t>Submitted to:</w:t>
      </w:r>
      <w:r w:rsidRPr="00AF4AC9">
        <w:rPr>
          <w:rFonts w:ascii="Arial" w:hAnsi="Arial" w:cs="Arial"/>
        </w:rPr>
        <w:t xml:space="preserve"> </w:t>
      </w:r>
      <w:proofErr w:type="spellStart"/>
      <w:proofErr w:type="gramStart"/>
      <w:r>
        <w:rPr>
          <w:rFonts w:ascii="Arial" w:hAnsi="Arial" w:cs="Arial"/>
        </w:rPr>
        <w:t>Mr.Kadam</w:t>
      </w:r>
      <w:proofErr w:type="spellEnd"/>
      <w:proofErr w:type="gramEnd"/>
      <w:r>
        <w:rPr>
          <w:rFonts w:ascii="Arial" w:hAnsi="Arial" w:cs="Arial"/>
        </w:rPr>
        <w:t xml:space="preserve"> Rushikesh Raju</w:t>
      </w:r>
      <w:r w:rsidRPr="00AF4AC9">
        <w:rPr>
          <w:rFonts w:ascii="Arial" w:hAnsi="Arial" w:cs="Arial"/>
        </w:rPr>
        <w:br/>
      </w:r>
      <w:r w:rsidRPr="00AF4AC9">
        <w:rPr>
          <w:rFonts w:ascii="Arial" w:hAnsi="Arial" w:cs="Arial"/>
          <w:b/>
          <w:bCs/>
        </w:rPr>
        <w:t>Academic Year:</w:t>
      </w:r>
      <w:r w:rsidRPr="00AF4AC9">
        <w:rPr>
          <w:rFonts w:ascii="Arial" w:hAnsi="Arial" w:cs="Arial"/>
        </w:rPr>
        <w:t xml:space="preserve"> 2026–2027</w:t>
      </w:r>
    </w:p>
    <w:p w14:paraId="697C1D88" w14:textId="77777777" w:rsidR="00AF4AC9" w:rsidRPr="00AF4AC9" w:rsidRDefault="00AF4AC9" w:rsidP="00AF4AC9">
      <w:pPr>
        <w:rPr>
          <w:rFonts w:ascii="Arial" w:hAnsi="Arial" w:cs="Arial"/>
        </w:rPr>
      </w:pPr>
      <w:r w:rsidRPr="00AF4AC9">
        <w:rPr>
          <w:rFonts w:ascii="Arial" w:hAnsi="Arial" w:cs="Arial"/>
        </w:rPr>
        <w:pict w14:anchorId="346B7EED">
          <v:rect id="_x0000_i1097" style="width:0;height:1.5pt" o:hralign="center" o:hrstd="t" o:hr="t" fillcolor="#a0a0a0" stroked="f"/>
        </w:pict>
      </w:r>
    </w:p>
    <w:p w14:paraId="5985D2C8" w14:textId="77777777" w:rsidR="00AF4AC9" w:rsidRPr="00AF4AC9" w:rsidRDefault="00AF4AC9" w:rsidP="00AF4AC9">
      <w:pPr>
        <w:rPr>
          <w:rFonts w:ascii="Arial" w:hAnsi="Arial" w:cs="Arial"/>
          <w:b/>
          <w:bCs/>
        </w:rPr>
      </w:pPr>
      <w:r w:rsidRPr="00AF4AC9">
        <w:rPr>
          <w:rFonts w:ascii="Arial" w:hAnsi="Arial" w:cs="Arial"/>
          <w:b/>
          <w:bCs/>
        </w:rPr>
        <w:t>ABSTRACT</w:t>
      </w:r>
    </w:p>
    <w:p w14:paraId="7DF41D77" w14:textId="77777777" w:rsidR="00AF4AC9" w:rsidRPr="00AF4AC9" w:rsidRDefault="00AF4AC9" w:rsidP="00AF4AC9">
      <w:pPr>
        <w:rPr>
          <w:rFonts w:ascii="Arial" w:hAnsi="Arial" w:cs="Arial"/>
        </w:rPr>
      </w:pPr>
      <w:r w:rsidRPr="00AF4AC9">
        <w:rPr>
          <w:rFonts w:ascii="Arial" w:hAnsi="Arial" w:cs="Arial"/>
        </w:rPr>
        <w:t xml:space="preserve">E-commerce platforms collect customer data to understand purchasing </w:t>
      </w:r>
      <w:proofErr w:type="spellStart"/>
      <w:r w:rsidRPr="00AF4AC9">
        <w:rPr>
          <w:rFonts w:ascii="Arial" w:hAnsi="Arial" w:cs="Arial"/>
        </w:rPr>
        <w:t>behavior</w:t>
      </w:r>
      <w:proofErr w:type="spellEnd"/>
      <w:r w:rsidRPr="00AF4AC9">
        <w:rPr>
          <w:rFonts w:ascii="Arial" w:hAnsi="Arial" w:cs="Arial"/>
        </w:rPr>
        <w:t xml:space="preserve">, improve customer satisfaction, and maintain long-term customer relationships. This project presents an exploratory data analysis and deep learning approach for </w:t>
      </w:r>
      <w:proofErr w:type="spellStart"/>
      <w:r w:rsidRPr="00AF4AC9">
        <w:rPr>
          <w:rFonts w:ascii="Arial" w:hAnsi="Arial" w:cs="Arial"/>
        </w:rPr>
        <w:t>analyzing</w:t>
      </w:r>
      <w:proofErr w:type="spellEnd"/>
      <w:r w:rsidRPr="00AF4AC9">
        <w:rPr>
          <w:rFonts w:ascii="Arial" w:hAnsi="Arial" w:cs="Arial"/>
        </w:rPr>
        <w:t xml:space="preserve"> e-commerce customer </w:t>
      </w:r>
      <w:proofErr w:type="spellStart"/>
      <w:r w:rsidRPr="00AF4AC9">
        <w:rPr>
          <w:rFonts w:ascii="Arial" w:hAnsi="Arial" w:cs="Arial"/>
        </w:rPr>
        <w:t>behavior</w:t>
      </w:r>
      <w:proofErr w:type="spellEnd"/>
      <w:r w:rsidRPr="00AF4AC9">
        <w:rPr>
          <w:rFonts w:ascii="Arial" w:hAnsi="Arial" w:cs="Arial"/>
        </w:rPr>
        <w:t xml:space="preserve"> and predicting customer churn. The dataset contains 5,630 customer records and 20 columns, including customer tenure, preferred login device, payment method, satisfaction score, order count, cashback amount, and churn status. Data preprocessing includes missing-value handling, duplicate checking, outlier treatment, categorical encoding, feature scaling, and dataset splitting. Exploratory data analysis is performed using visualizations to identify customer </w:t>
      </w:r>
      <w:proofErr w:type="spellStart"/>
      <w:r w:rsidRPr="00AF4AC9">
        <w:rPr>
          <w:rFonts w:ascii="Arial" w:hAnsi="Arial" w:cs="Arial"/>
        </w:rPr>
        <w:t>behavior</w:t>
      </w:r>
      <w:proofErr w:type="spellEnd"/>
      <w:r w:rsidRPr="00AF4AC9">
        <w:rPr>
          <w:rFonts w:ascii="Arial" w:hAnsi="Arial" w:cs="Arial"/>
        </w:rPr>
        <w:t xml:space="preserve"> patterns and possible churn indicators. A Multilayer Perceptron (MLP) neural network is trained using TensorFlow and evaluated using accuracy, precision, recall, F1-score, and ROC-AUC. The model achieved a test accuracy of 91.39% and a ROC-AUC of 0.9669, demonstrating promising predictive performance on the test dataset.</w:t>
      </w:r>
    </w:p>
    <w:p w14:paraId="191B6421" w14:textId="77777777" w:rsidR="00AF4AC9" w:rsidRPr="00AF4AC9" w:rsidRDefault="00AF4AC9" w:rsidP="00AF4AC9">
      <w:pPr>
        <w:rPr>
          <w:rFonts w:ascii="Arial" w:hAnsi="Arial" w:cs="Arial"/>
        </w:rPr>
      </w:pPr>
      <w:r w:rsidRPr="00AF4AC9">
        <w:rPr>
          <w:rFonts w:ascii="Arial" w:hAnsi="Arial" w:cs="Arial"/>
          <w:b/>
          <w:bCs/>
        </w:rPr>
        <w:t>Keywords:</w:t>
      </w:r>
      <w:r w:rsidRPr="00AF4AC9">
        <w:rPr>
          <w:rFonts w:ascii="Arial" w:hAnsi="Arial" w:cs="Arial"/>
        </w:rPr>
        <w:t xml:space="preserve"> E-commerce, customer </w:t>
      </w:r>
      <w:proofErr w:type="spellStart"/>
      <w:r w:rsidRPr="00AF4AC9">
        <w:rPr>
          <w:rFonts w:ascii="Arial" w:hAnsi="Arial" w:cs="Arial"/>
        </w:rPr>
        <w:t>behavior</w:t>
      </w:r>
      <w:proofErr w:type="spellEnd"/>
      <w:r w:rsidRPr="00AF4AC9">
        <w:rPr>
          <w:rFonts w:ascii="Arial" w:hAnsi="Arial" w:cs="Arial"/>
        </w:rPr>
        <w:t>, exploratory data analysis, customer churn, deep learning, neural networks, data visualization.</w:t>
      </w:r>
    </w:p>
    <w:p w14:paraId="4ADD103E" w14:textId="77777777" w:rsidR="00AF4AC9" w:rsidRPr="00AF4AC9" w:rsidRDefault="00AF4AC9" w:rsidP="00AF4AC9">
      <w:pPr>
        <w:rPr>
          <w:rFonts w:ascii="Arial" w:hAnsi="Arial" w:cs="Arial"/>
        </w:rPr>
      </w:pPr>
      <w:r w:rsidRPr="00AF4AC9">
        <w:rPr>
          <w:rFonts w:ascii="Arial" w:hAnsi="Arial" w:cs="Arial"/>
        </w:rPr>
        <w:pict w14:anchorId="1AF1140E">
          <v:rect id="_x0000_i1098" style="width:0;height:1.5pt" o:hralign="center" o:hrstd="t" o:hr="t" fillcolor="#a0a0a0" stroked="f"/>
        </w:pict>
      </w:r>
    </w:p>
    <w:p w14:paraId="1DC4F497" w14:textId="77777777" w:rsidR="00AF4AC9" w:rsidRPr="00AF4AC9" w:rsidRDefault="00AF4AC9" w:rsidP="00AF4AC9">
      <w:pPr>
        <w:rPr>
          <w:rFonts w:ascii="Arial" w:hAnsi="Arial" w:cs="Arial"/>
          <w:b/>
          <w:bCs/>
        </w:rPr>
      </w:pPr>
      <w:r w:rsidRPr="00AF4AC9">
        <w:rPr>
          <w:rFonts w:ascii="Arial" w:hAnsi="Arial" w:cs="Arial"/>
          <w:b/>
          <w:bCs/>
        </w:rPr>
        <w:t>1. INTRODUCTION</w:t>
      </w:r>
    </w:p>
    <w:p w14:paraId="27E80512" w14:textId="77777777" w:rsidR="00AF4AC9" w:rsidRPr="00AF4AC9" w:rsidRDefault="00AF4AC9" w:rsidP="00AF4AC9">
      <w:pPr>
        <w:rPr>
          <w:rFonts w:ascii="Arial" w:hAnsi="Arial" w:cs="Arial"/>
        </w:rPr>
      </w:pPr>
      <w:r w:rsidRPr="00AF4AC9">
        <w:rPr>
          <w:rFonts w:ascii="Arial" w:hAnsi="Arial" w:cs="Arial"/>
        </w:rPr>
        <w:t>The growth of e-commerce has created opportunities for businesses to reach customers through online platforms. At the same time, online businesses face challenges in understanding customer preferences, maintaining satisfaction, and retaining customers over time.</w:t>
      </w:r>
    </w:p>
    <w:p w14:paraId="0B175092" w14:textId="77777777" w:rsidR="00AF4AC9" w:rsidRPr="00AF4AC9" w:rsidRDefault="00AF4AC9" w:rsidP="00AF4AC9">
      <w:pPr>
        <w:rPr>
          <w:rFonts w:ascii="Arial" w:hAnsi="Arial" w:cs="Arial"/>
        </w:rPr>
      </w:pPr>
      <w:r w:rsidRPr="00AF4AC9">
        <w:rPr>
          <w:rFonts w:ascii="Arial" w:hAnsi="Arial" w:cs="Arial"/>
        </w:rPr>
        <w:t>Customer churn refers to a situation in which a customer stops engaging with a business or is classified as having left according to the dataset's churn definition. Identifying customers who may churn can help businesses investigate possible problems and develop suitable customer-retention strategies.</w:t>
      </w:r>
    </w:p>
    <w:p w14:paraId="187A9A07" w14:textId="77777777" w:rsidR="00AF4AC9" w:rsidRPr="00AF4AC9" w:rsidRDefault="00AF4AC9" w:rsidP="00AF4AC9">
      <w:pPr>
        <w:rPr>
          <w:rFonts w:ascii="Arial" w:hAnsi="Arial" w:cs="Arial"/>
        </w:rPr>
      </w:pPr>
      <w:r w:rsidRPr="00AF4AC9">
        <w:rPr>
          <w:rFonts w:ascii="Arial" w:hAnsi="Arial" w:cs="Arial"/>
        </w:rPr>
        <w:t>Exploratory Data Analysis (EDA) is an important step in data science. It involves examining a dataset using statistical summaries and visualizations to understand its structure, detect missing values, identify unusual observations, and discover relationships between variables.</w:t>
      </w:r>
    </w:p>
    <w:p w14:paraId="3273BFBB" w14:textId="77777777" w:rsidR="00AF4AC9" w:rsidRPr="00AF4AC9" w:rsidRDefault="00AF4AC9" w:rsidP="00AF4AC9">
      <w:pPr>
        <w:rPr>
          <w:rFonts w:ascii="Arial" w:hAnsi="Arial" w:cs="Arial"/>
        </w:rPr>
      </w:pPr>
      <w:r w:rsidRPr="00AF4AC9">
        <w:rPr>
          <w:rFonts w:ascii="Arial" w:hAnsi="Arial" w:cs="Arial"/>
        </w:rPr>
        <w:t>Deep learning techniques can use multiple customer characteristics together to identify patterns associated with churn. In this project, an MLP neural network is developed to predict whether a customer belongs to the churn or non-churn class.</w:t>
      </w:r>
    </w:p>
    <w:p w14:paraId="1D8F43D3" w14:textId="77777777" w:rsidR="00AF4AC9" w:rsidRPr="00AF4AC9" w:rsidRDefault="00AF4AC9" w:rsidP="00AF4AC9">
      <w:pPr>
        <w:rPr>
          <w:rFonts w:ascii="Arial" w:hAnsi="Arial" w:cs="Arial"/>
        </w:rPr>
      </w:pPr>
      <w:r w:rsidRPr="00AF4AC9">
        <w:rPr>
          <w:rFonts w:ascii="Arial" w:hAnsi="Arial" w:cs="Arial"/>
        </w:rPr>
        <w:lastRenderedPageBreak/>
        <w:t>The project combines EDA, data preprocessing, visualization, and deep learning to demonstrate how customer data can support data-driven decision-making in e-commerce.</w:t>
      </w:r>
    </w:p>
    <w:p w14:paraId="1C29B5CB" w14:textId="77777777" w:rsidR="00AF4AC9" w:rsidRPr="00AF4AC9" w:rsidRDefault="00AF4AC9" w:rsidP="00AF4AC9">
      <w:pPr>
        <w:rPr>
          <w:rFonts w:ascii="Arial" w:hAnsi="Arial" w:cs="Arial"/>
          <w:b/>
          <w:bCs/>
        </w:rPr>
      </w:pPr>
      <w:r w:rsidRPr="00AF4AC9">
        <w:rPr>
          <w:rFonts w:ascii="Arial" w:hAnsi="Arial" w:cs="Arial"/>
          <w:b/>
          <w:bCs/>
        </w:rPr>
        <w:t>1.1 Problem Statement</w:t>
      </w:r>
    </w:p>
    <w:p w14:paraId="072FF2CF" w14:textId="77777777" w:rsidR="00AF4AC9" w:rsidRPr="00AF4AC9" w:rsidRDefault="00AF4AC9" w:rsidP="00AF4AC9">
      <w:pPr>
        <w:rPr>
          <w:rFonts w:ascii="Arial" w:hAnsi="Arial" w:cs="Arial"/>
        </w:rPr>
      </w:pPr>
      <w:r w:rsidRPr="00AF4AC9">
        <w:rPr>
          <w:rFonts w:ascii="Arial" w:hAnsi="Arial" w:cs="Arial"/>
        </w:rPr>
        <w:t xml:space="preserve">E-commerce businesses need to understand customer </w:t>
      </w:r>
      <w:proofErr w:type="spellStart"/>
      <w:r w:rsidRPr="00AF4AC9">
        <w:rPr>
          <w:rFonts w:ascii="Arial" w:hAnsi="Arial" w:cs="Arial"/>
        </w:rPr>
        <w:t>behavior</w:t>
      </w:r>
      <w:proofErr w:type="spellEnd"/>
      <w:r w:rsidRPr="00AF4AC9">
        <w:rPr>
          <w:rFonts w:ascii="Arial" w:hAnsi="Arial" w:cs="Arial"/>
        </w:rPr>
        <w:t xml:space="preserve"> and identify customers who may stop using their services. Examining individual customer attributes alone may not reveal all relevant patterns.</w:t>
      </w:r>
    </w:p>
    <w:p w14:paraId="55829C4E" w14:textId="77777777" w:rsidR="00AF4AC9" w:rsidRPr="00AF4AC9" w:rsidRDefault="00AF4AC9" w:rsidP="00AF4AC9">
      <w:pPr>
        <w:rPr>
          <w:rFonts w:ascii="Arial" w:hAnsi="Arial" w:cs="Arial"/>
        </w:rPr>
      </w:pPr>
      <w:r w:rsidRPr="00AF4AC9">
        <w:rPr>
          <w:rFonts w:ascii="Arial" w:hAnsi="Arial" w:cs="Arial"/>
        </w:rPr>
        <w:t xml:space="preserve">Therefore, this project </w:t>
      </w:r>
      <w:proofErr w:type="spellStart"/>
      <w:r w:rsidRPr="00AF4AC9">
        <w:rPr>
          <w:rFonts w:ascii="Arial" w:hAnsi="Arial" w:cs="Arial"/>
        </w:rPr>
        <w:t>analyzes</w:t>
      </w:r>
      <w:proofErr w:type="spellEnd"/>
      <w:r w:rsidRPr="00AF4AC9">
        <w:rPr>
          <w:rFonts w:ascii="Arial" w:hAnsi="Arial" w:cs="Arial"/>
        </w:rPr>
        <w:t xml:space="preserve"> an e-commerce customer dataset and develops a deep learning classification model to predict customer churn based on available customer characteristics.</w:t>
      </w:r>
    </w:p>
    <w:p w14:paraId="0EB34384" w14:textId="77777777" w:rsidR="00AF4AC9" w:rsidRPr="00AF4AC9" w:rsidRDefault="00AF4AC9" w:rsidP="00AF4AC9">
      <w:pPr>
        <w:rPr>
          <w:rFonts w:ascii="Arial" w:hAnsi="Arial" w:cs="Arial"/>
          <w:b/>
          <w:bCs/>
        </w:rPr>
      </w:pPr>
      <w:r w:rsidRPr="00AF4AC9">
        <w:rPr>
          <w:rFonts w:ascii="Arial" w:hAnsi="Arial" w:cs="Arial"/>
          <w:b/>
          <w:bCs/>
        </w:rPr>
        <w:t>1.2 Objectives</w:t>
      </w:r>
    </w:p>
    <w:p w14:paraId="0E31D701" w14:textId="77777777" w:rsidR="00AF4AC9" w:rsidRPr="00AF4AC9" w:rsidRDefault="00AF4AC9" w:rsidP="00AF4AC9">
      <w:pPr>
        <w:rPr>
          <w:rFonts w:ascii="Arial" w:hAnsi="Arial" w:cs="Arial"/>
        </w:rPr>
      </w:pPr>
      <w:r w:rsidRPr="00AF4AC9">
        <w:rPr>
          <w:rFonts w:ascii="Arial" w:hAnsi="Arial" w:cs="Arial"/>
        </w:rPr>
        <w:t>The main objectives of this project are:</w:t>
      </w:r>
    </w:p>
    <w:p w14:paraId="2911EFBF" w14:textId="77777777" w:rsidR="00AF4AC9" w:rsidRPr="00AF4AC9" w:rsidRDefault="00AF4AC9" w:rsidP="00AF4AC9">
      <w:pPr>
        <w:numPr>
          <w:ilvl w:val="0"/>
          <w:numId w:val="1"/>
        </w:numPr>
        <w:rPr>
          <w:rFonts w:ascii="Arial" w:hAnsi="Arial" w:cs="Arial"/>
        </w:rPr>
      </w:pPr>
      <w:r w:rsidRPr="00AF4AC9">
        <w:rPr>
          <w:rFonts w:ascii="Arial" w:hAnsi="Arial" w:cs="Arial"/>
        </w:rPr>
        <w:t>To load and understand a real-world e-commerce customer dataset.</w:t>
      </w:r>
    </w:p>
    <w:p w14:paraId="30273693" w14:textId="77777777" w:rsidR="00AF4AC9" w:rsidRPr="00AF4AC9" w:rsidRDefault="00AF4AC9" w:rsidP="00AF4AC9">
      <w:pPr>
        <w:numPr>
          <w:ilvl w:val="0"/>
          <w:numId w:val="1"/>
        </w:numPr>
        <w:rPr>
          <w:rFonts w:ascii="Arial" w:hAnsi="Arial" w:cs="Arial"/>
        </w:rPr>
      </w:pPr>
      <w:r w:rsidRPr="00AF4AC9">
        <w:rPr>
          <w:rFonts w:ascii="Arial" w:hAnsi="Arial" w:cs="Arial"/>
        </w:rPr>
        <w:t>To identify missing values, duplicate records, inconsistent data, and potential outliers.</w:t>
      </w:r>
    </w:p>
    <w:p w14:paraId="6B65641D" w14:textId="77777777" w:rsidR="00AF4AC9" w:rsidRPr="00AF4AC9" w:rsidRDefault="00AF4AC9" w:rsidP="00AF4AC9">
      <w:pPr>
        <w:numPr>
          <w:ilvl w:val="0"/>
          <w:numId w:val="1"/>
        </w:numPr>
        <w:rPr>
          <w:rFonts w:ascii="Arial" w:hAnsi="Arial" w:cs="Arial"/>
        </w:rPr>
      </w:pPr>
      <w:r w:rsidRPr="00AF4AC9">
        <w:rPr>
          <w:rFonts w:ascii="Arial" w:hAnsi="Arial" w:cs="Arial"/>
        </w:rPr>
        <w:t>To perform exploratory data analysis using statistical summaries and visualizations.</w:t>
      </w:r>
    </w:p>
    <w:p w14:paraId="2BBEAE03" w14:textId="77777777" w:rsidR="00AF4AC9" w:rsidRPr="00AF4AC9" w:rsidRDefault="00AF4AC9" w:rsidP="00AF4AC9">
      <w:pPr>
        <w:numPr>
          <w:ilvl w:val="0"/>
          <w:numId w:val="1"/>
        </w:numPr>
        <w:rPr>
          <w:rFonts w:ascii="Arial" w:hAnsi="Arial" w:cs="Arial"/>
        </w:rPr>
      </w:pPr>
      <w:r w:rsidRPr="00AF4AC9">
        <w:rPr>
          <w:rFonts w:ascii="Arial" w:hAnsi="Arial" w:cs="Arial"/>
        </w:rPr>
        <w:t>To study the relationship between customer characteristics and churn.</w:t>
      </w:r>
    </w:p>
    <w:p w14:paraId="4D267E22" w14:textId="77777777" w:rsidR="00AF4AC9" w:rsidRPr="00AF4AC9" w:rsidRDefault="00AF4AC9" w:rsidP="00AF4AC9">
      <w:pPr>
        <w:numPr>
          <w:ilvl w:val="0"/>
          <w:numId w:val="1"/>
        </w:numPr>
        <w:rPr>
          <w:rFonts w:ascii="Arial" w:hAnsi="Arial" w:cs="Arial"/>
        </w:rPr>
      </w:pPr>
      <w:r w:rsidRPr="00AF4AC9">
        <w:rPr>
          <w:rFonts w:ascii="Arial" w:hAnsi="Arial" w:cs="Arial"/>
        </w:rPr>
        <w:t>To encode categorical variables and standardize numerical features.</w:t>
      </w:r>
    </w:p>
    <w:p w14:paraId="58C1BE69" w14:textId="77777777" w:rsidR="00AF4AC9" w:rsidRPr="00AF4AC9" w:rsidRDefault="00AF4AC9" w:rsidP="00AF4AC9">
      <w:pPr>
        <w:numPr>
          <w:ilvl w:val="0"/>
          <w:numId w:val="1"/>
        </w:numPr>
        <w:rPr>
          <w:rFonts w:ascii="Arial" w:hAnsi="Arial" w:cs="Arial"/>
        </w:rPr>
      </w:pPr>
      <w:r w:rsidRPr="00AF4AC9">
        <w:rPr>
          <w:rFonts w:ascii="Arial" w:hAnsi="Arial" w:cs="Arial"/>
        </w:rPr>
        <w:t>To divide the dataset into training, validation, and testing sets.</w:t>
      </w:r>
    </w:p>
    <w:p w14:paraId="1BB296BE" w14:textId="77777777" w:rsidR="00AF4AC9" w:rsidRPr="00AF4AC9" w:rsidRDefault="00AF4AC9" w:rsidP="00AF4AC9">
      <w:pPr>
        <w:numPr>
          <w:ilvl w:val="0"/>
          <w:numId w:val="1"/>
        </w:numPr>
        <w:rPr>
          <w:rFonts w:ascii="Arial" w:hAnsi="Arial" w:cs="Arial"/>
        </w:rPr>
      </w:pPr>
      <w:r w:rsidRPr="00AF4AC9">
        <w:rPr>
          <w:rFonts w:ascii="Arial" w:hAnsi="Arial" w:cs="Arial"/>
        </w:rPr>
        <w:t>To develop an MLP deep learning model for customer churn prediction.</w:t>
      </w:r>
    </w:p>
    <w:p w14:paraId="2D4DAD46" w14:textId="77777777" w:rsidR="00AF4AC9" w:rsidRPr="00AF4AC9" w:rsidRDefault="00AF4AC9" w:rsidP="00AF4AC9">
      <w:pPr>
        <w:numPr>
          <w:ilvl w:val="0"/>
          <w:numId w:val="1"/>
        </w:numPr>
        <w:rPr>
          <w:rFonts w:ascii="Arial" w:hAnsi="Arial" w:cs="Arial"/>
        </w:rPr>
      </w:pPr>
      <w:r w:rsidRPr="00AF4AC9">
        <w:rPr>
          <w:rFonts w:ascii="Arial" w:hAnsi="Arial" w:cs="Arial"/>
        </w:rPr>
        <w:t>To perform basic hyperparameter tuning using validation performance.</w:t>
      </w:r>
    </w:p>
    <w:p w14:paraId="17FD1D64" w14:textId="77777777" w:rsidR="00AF4AC9" w:rsidRPr="00AF4AC9" w:rsidRDefault="00AF4AC9" w:rsidP="00AF4AC9">
      <w:pPr>
        <w:numPr>
          <w:ilvl w:val="0"/>
          <w:numId w:val="1"/>
        </w:numPr>
        <w:rPr>
          <w:rFonts w:ascii="Arial" w:hAnsi="Arial" w:cs="Arial"/>
        </w:rPr>
      </w:pPr>
      <w:r w:rsidRPr="00AF4AC9">
        <w:rPr>
          <w:rFonts w:ascii="Arial" w:hAnsi="Arial" w:cs="Arial"/>
        </w:rPr>
        <w:t>To evaluate the model using suitable classification metrics and visualizations.</w:t>
      </w:r>
    </w:p>
    <w:p w14:paraId="645D3954" w14:textId="77777777" w:rsidR="00AF4AC9" w:rsidRPr="00AF4AC9" w:rsidRDefault="00AF4AC9" w:rsidP="00AF4AC9">
      <w:pPr>
        <w:numPr>
          <w:ilvl w:val="0"/>
          <w:numId w:val="1"/>
        </w:numPr>
        <w:rPr>
          <w:rFonts w:ascii="Arial" w:hAnsi="Arial" w:cs="Arial"/>
        </w:rPr>
      </w:pPr>
      <w:r w:rsidRPr="00AF4AC9">
        <w:rPr>
          <w:rFonts w:ascii="Arial" w:hAnsi="Arial" w:cs="Arial"/>
        </w:rPr>
        <w:t>To discuss the usefulness and limitations of the results for customer-retention analysis.</w:t>
      </w:r>
    </w:p>
    <w:p w14:paraId="676D279A" w14:textId="77777777" w:rsidR="00AF4AC9" w:rsidRPr="00AF4AC9" w:rsidRDefault="00AF4AC9" w:rsidP="00AF4AC9">
      <w:pPr>
        <w:rPr>
          <w:rFonts w:ascii="Arial" w:hAnsi="Arial" w:cs="Arial"/>
          <w:b/>
          <w:bCs/>
        </w:rPr>
      </w:pPr>
      <w:r w:rsidRPr="00AF4AC9">
        <w:rPr>
          <w:rFonts w:ascii="Arial" w:hAnsi="Arial" w:cs="Arial"/>
          <w:b/>
          <w:bCs/>
        </w:rPr>
        <w:t>1.3 Scope of the Project</w:t>
      </w:r>
    </w:p>
    <w:p w14:paraId="619521D9" w14:textId="77777777" w:rsidR="00AF4AC9" w:rsidRPr="00AF4AC9" w:rsidRDefault="00AF4AC9" w:rsidP="00AF4AC9">
      <w:pPr>
        <w:rPr>
          <w:rFonts w:ascii="Arial" w:hAnsi="Arial" w:cs="Arial"/>
        </w:rPr>
      </w:pPr>
      <w:r w:rsidRPr="00AF4AC9">
        <w:rPr>
          <w:rFonts w:ascii="Arial" w:hAnsi="Arial" w:cs="Arial"/>
        </w:rPr>
        <w:t xml:space="preserve">The project focuses on customer-level churn classification using the available dataset. It examines factors such as tenure, preferred login device, payment method, order category, satisfaction score, complaints, and purchasing </w:t>
      </w:r>
      <w:proofErr w:type="spellStart"/>
      <w:r w:rsidRPr="00AF4AC9">
        <w:rPr>
          <w:rFonts w:ascii="Arial" w:hAnsi="Arial" w:cs="Arial"/>
        </w:rPr>
        <w:t>behavior</w:t>
      </w:r>
      <w:proofErr w:type="spellEnd"/>
      <w:r w:rsidRPr="00AF4AC9">
        <w:rPr>
          <w:rFonts w:ascii="Arial" w:hAnsi="Arial" w:cs="Arial"/>
        </w:rPr>
        <w:t>.</w:t>
      </w:r>
    </w:p>
    <w:p w14:paraId="3140790B" w14:textId="77777777" w:rsidR="00AF4AC9" w:rsidRPr="00AF4AC9" w:rsidRDefault="00AF4AC9" w:rsidP="00AF4AC9">
      <w:pPr>
        <w:rPr>
          <w:rFonts w:ascii="Arial" w:hAnsi="Arial" w:cs="Arial"/>
        </w:rPr>
      </w:pPr>
      <w:r w:rsidRPr="00AF4AC9">
        <w:rPr>
          <w:rFonts w:ascii="Arial" w:hAnsi="Arial" w:cs="Arial"/>
        </w:rPr>
        <w:t>The model predicts a churn class; it does not directly determine why an individual customer leaves. The findings can help identify patterns that deserve further investigation by an e-commerce business.</w:t>
      </w:r>
    </w:p>
    <w:p w14:paraId="11707477" w14:textId="77777777" w:rsidR="00AF4AC9" w:rsidRPr="00AF4AC9" w:rsidRDefault="00AF4AC9" w:rsidP="00AF4AC9">
      <w:pPr>
        <w:rPr>
          <w:rFonts w:ascii="Arial" w:hAnsi="Arial" w:cs="Arial"/>
        </w:rPr>
      </w:pPr>
      <w:r w:rsidRPr="00AF4AC9">
        <w:rPr>
          <w:rFonts w:ascii="Arial" w:hAnsi="Arial" w:cs="Arial"/>
        </w:rPr>
        <w:pict w14:anchorId="2D9B1B47">
          <v:rect id="_x0000_i1099" style="width:0;height:1.5pt" o:hralign="center" o:hrstd="t" o:hr="t" fillcolor="#a0a0a0" stroked="f"/>
        </w:pict>
      </w:r>
    </w:p>
    <w:p w14:paraId="2230A810" w14:textId="77777777" w:rsidR="00AF4AC9" w:rsidRPr="00AF4AC9" w:rsidRDefault="00AF4AC9" w:rsidP="00AF4AC9">
      <w:pPr>
        <w:rPr>
          <w:rFonts w:ascii="Arial" w:hAnsi="Arial" w:cs="Arial"/>
          <w:b/>
          <w:bCs/>
        </w:rPr>
      </w:pPr>
      <w:r w:rsidRPr="00AF4AC9">
        <w:rPr>
          <w:rFonts w:ascii="Arial" w:hAnsi="Arial" w:cs="Arial"/>
          <w:b/>
          <w:bCs/>
        </w:rPr>
        <w:t>2. DATASET DESCRIPTION</w:t>
      </w:r>
    </w:p>
    <w:p w14:paraId="3FAC3572" w14:textId="77777777" w:rsidR="00AF4AC9" w:rsidRPr="00AF4AC9" w:rsidRDefault="00AF4AC9" w:rsidP="00AF4AC9">
      <w:pPr>
        <w:rPr>
          <w:rFonts w:ascii="Arial" w:hAnsi="Arial" w:cs="Arial"/>
          <w:b/>
          <w:bCs/>
        </w:rPr>
      </w:pPr>
      <w:r w:rsidRPr="00AF4AC9">
        <w:rPr>
          <w:rFonts w:ascii="Arial" w:hAnsi="Arial" w:cs="Arial"/>
          <w:b/>
          <w:bCs/>
        </w:rPr>
        <w:t>2.1 Dataset Overview</w:t>
      </w:r>
    </w:p>
    <w:p w14:paraId="4C8B22C4" w14:textId="77777777" w:rsidR="00AF4AC9" w:rsidRPr="00AF4AC9" w:rsidRDefault="00AF4AC9" w:rsidP="00AF4AC9">
      <w:pPr>
        <w:rPr>
          <w:rFonts w:ascii="Arial" w:hAnsi="Arial" w:cs="Arial"/>
        </w:rPr>
      </w:pPr>
      <w:r w:rsidRPr="00AF4AC9">
        <w:rPr>
          <w:rFonts w:ascii="Arial" w:hAnsi="Arial" w:cs="Arial"/>
        </w:rPr>
        <w:t>The dataset used in this project is an e-commerce customer churn dataset obtained from Kaggle.</w:t>
      </w:r>
    </w:p>
    <w:p w14:paraId="10C19691" w14:textId="77777777" w:rsidR="00AF4AC9" w:rsidRPr="00AF4AC9" w:rsidRDefault="00AF4AC9" w:rsidP="00AF4AC9">
      <w:pPr>
        <w:rPr>
          <w:rFonts w:ascii="Arial" w:hAnsi="Arial" w:cs="Arial"/>
        </w:rPr>
      </w:pPr>
      <w:r w:rsidRPr="00AF4AC9">
        <w:rPr>
          <w:rFonts w:ascii="Arial" w:hAnsi="Arial" w:cs="Arial"/>
          <w:b/>
          <w:bCs/>
        </w:rPr>
        <w:t>Dataset details:</w:t>
      </w:r>
    </w:p>
    <w:p w14:paraId="6DB9F896" w14:textId="77777777" w:rsidR="00AF4AC9" w:rsidRPr="00AF4AC9" w:rsidRDefault="00AF4AC9" w:rsidP="00AF4AC9">
      <w:pPr>
        <w:numPr>
          <w:ilvl w:val="0"/>
          <w:numId w:val="2"/>
        </w:numPr>
        <w:rPr>
          <w:rFonts w:ascii="Arial" w:hAnsi="Arial" w:cs="Arial"/>
        </w:rPr>
      </w:pPr>
      <w:r w:rsidRPr="00AF4AC9">
        <w:rPr>
          <w:rFonts w:ascii="Arial" w:hAnsi="Arial" w:cs="Arial"/>
        </w:rPr>
        <w:t>Dataset file: E Commerce Dataset.xlsx</w:t>
      </w:r>
    </w:p>
    <w:p w14:paraId="12829060" w14:textId="77777777" w:rsidR="00AF4AC9" w:rsidRPr="00AF4AC9" w:rsidRDefault="00AF4AC9" w:rsidP="00AF4AC9">
      <w:pPr>
        <w:numPr>
          <w:ilvl w:val="0"/>
          <w:numId w:val="2"/>
        </w:numPr>
        <w:rPr>
          <w:rFonts w:ascii="Arial" w:hAnsi="Arial" w:cs="Arial"/>
        </w:rPr>
      </w:pPr>
      <w:r w:rsidRPr="00AF4AC9">
        <w:rPr>
          <w:rFonts w:ascii="Arial" w:hAnsi="Arial" w:cs="Arial"/>
        </w:rPr>
        <w:lastRenderedPageBreak/>
        <w:t>Worksheet used: E Comm</w:t>
      </w:r>
    </w:p>
    <w:p w14:paraId="35E96C59" w14:textId="77777777" w:rsidR="00AF4AC9" w:rsidRPr="00AF4AC9" w:rsidRDefault="00AF4AC9" w:rsidP="00AF4AC9">
      <w:pPr>
        <w:numPr>
          <w:ilvl w:val="0"/>
          <w:numId w:val="2"/>
        </w:numPr>
        <w:rPr>
          <w:rFonts w:ascii="Arial" w:hAnsi="Arial" w:cs="Arial"/>
        </w:rPr>
      </w:pPr>
      <w:r w:rsidRPr="00AF4AC9">
        <w:rPr>
          <w:rFonts w:ascii="Arial" w:hAnsi="Arial" w:cs="Arial"/>
        </w:rPr>
        <w:t>Number of records: 5,630</w:t>
      </w:r>
    </w:p>
    <w:p w14:paraId="56EE5205" w14:textId="77777777" w:rsidR="00AF4AC9" w:rsidRPr="00AF4AC9" w:rsidRDefault="00AF4AC9" w:rsidP="00AF4AC9">
      <w:pPr>
        <w:numPr>
          <w:ilvl w:val="0"/>
          <w:numId w:val="2"/>
        </w:numPr>
        <w:rPr>
          <w:rFonts w:ascii="Arial" w:hAnsi="Arial" w:cs="Arial"/>
        </w:rPr>
      </w:pPr>
      <w:r w:rsidRPr="00AF4AC9">
        <w:rPr>
          <w:rFonts w:ascii="Arial" w:hAnsi="Arial" w:cs="Arial"/>
        </w:rPr>
        <w:t>Number of columns: 20</w:t>
      </w:r>
    </w:p>
    <w:p w14:paraId="0FCD72CB" w14:textId="77777777" w:rsidR="00AF4AC9" w:rsidRPr="00AF4AC9" w:rsidRDefault="00AF4AC9" w:rsidP="00AF4AC9">
      <w:pPr>
        <w:numPr>
          <w:ilvl w:val="0"/>
          <w:numId w:val="2"/>
        </w:numPr>
        <w:rPr>
          <w:rFonts w:ascii="Arial" w:hAnsi="Arial" w:cs="Arial"/>
        </w:rPr>
      </w:pPr>
      <w:r w:rsidRPr="00AF4AC9">
        <w:rPr>
          <w:rFonts w:ascii="Arial" w:hAnsi="Arial" w:cs="Arial"/>
        </w:rPr>
        <w:t>Target variable: Churn</w:t>
      </w:r>
    </w:p>
    <w:p w14:paraId="57B99B94" w14:textId="77777777" w:rsidR="00AF4AC9" w:rsidRPr="00AF4AC9" w:rsidRDefault="00AF4AC9" w:rsidP="00AF4AC9">
      <w:pPr>
        <w:numPr>
          <w:ilvl w:val="0"/>
          <w:numId w:val="2"/>
        </w:numPr>
        <w:rPr>
          <w:rFonts w:ascii="Arial" w:hAnsi="Arial" w:cs="Arial"/>
        </w:rPr>
      </w:pPr>
      <w:r w:rsidRPr="00AF4AC9">
        <w:rPr>
          <w:rFonts w:ascii="Arial" w:hAnsi="Arial" w:cs="Arial"/>
        </w:rPr>
        <w:t>Project type: Binary classification</w:t>
      </w:r>
    </w:p>
    <w:p w14:paraId="069261B3" w14:textId="77777777" w:rsidR="00AF4AC9" w:rsidRPr="00AF4AC9" w:rsidRDefault="00AF4AC9" w:rsidP="00AF4AC9">
      <w:pPr>
        <w:numPr>
          <w:ilvl w:val="0"/>
          <w:numId w:val="2"/>
        </w:numPr>
        <w:rPr>
          <w:rFonts w:ascii="Arial" w:hAnsi="Arial" w:cs="Arial"/>
        </w:rPr>
      </w:pPr>
      <w:r w:rsidRPr="00AF4AC9">
        <w:rPr>
          <w:rFonts w:ascii="Arial" w:hAnsi="Arial" w:cs="Arial"/>
        </w:rPr>
        <w:t xml:space="preserve">Implementation environment: Google </w:t>
      </w:r>
      <w:proofErr w:type="spellStart"/>
      <w:r w:rsidRPr="00AF4AC9">
        <w:rPr>
          <w:rFonts w:ascii="Arial" w:hAnsi="Arial" w:cs="Arial"/>
        </w:rPr>
        <w:t>Colab</w:t>
      </w:r>
      <w:proofErr w:type="spellEnd"/>
    </w:p>
    <w:p w14:paraId="38BAB6D7" w14:textId="77777777" w:rsidR="00AF4AC9" w:rsidRPr="00AF4AC9" w:rsidRDefault="00AF4AC9" w:rsidP="00AF4AC9">
      <w:pPr>
        <w:numPr>
          <w:ilvl w:val="0"/>
          <w:numId w:val="2"/>
        </w:numPr>
        <w:rPr>
          <w:rFonts w:ascii="Arial" w:hAnsi="Arial" w:cs="Arial"/>
        </w:rPr>
      </w:pPr>
      <w:r w:rsidRPr="00AF4AC9">
        <w:rPr>
          <w:rFonts w:ascii="Arial" w:hAnsi="Arial" w:cs="Arial"/>
        </w:rPr>
        <w:t>Programming language: Python</w:t>
      </w:r>
    </w:p>
    <w:p w14:paraId="6E053364" w14:textId="77777777" w:rsidR="00AF4AC9" w:rsidRPr="00AF4AC9" w:rsidRDefault="00AF4AC9" w:rsidP="00AF4AC9">
      <w:pPr>
        <w:rPr>
          <w:rFonts w:ascii="Arial" w:hAnsi="Arial" w:cs="Arial"/>
        </w:rPr>
      </w:pPr>
      <w:r w:rsidRPr="00AF4AC9">
        <w:rPr>
          <w:rFonts w:ascii="Arial" w:hAnsi="Arial" w:cs="Arial"/>
        </w:rPr>
        <w:t xml:space="preserve">The Excel workbook also contains a Data </w:t>
      </w:r>
      <w:proofErr w:type="spellStart"/>
      <w:r w:rsidRPr="00AF4AC9">
        <w:rPr>
          <w:rFonts w:ascii="Arial" w:hAnsi="Arial" w:cs="Arial"/>
        </w:rPr>
        <w:t>Dict</w:t>
      </w:r>
      <w:proofErr w:type="spellEnd"/>
      <w:r w:rsidRPr="00AF4AC9">
        <w:rPr>
          <w:rFonts w:ascii="Arial" w:hAnsi="Arial" w:cs="Arial"/>
        </w:rPr>
        <w:t xml:space="preserve"> worksheet that describes the dataset fields. The E Comm worksheet is used for the analysis.</w:t>
      </w:r>
    </w:p>
    <w:p w14:paraId="589162A3" w14:textId="77777777" w:rsidR="00AF4AC9" w:rsidRPr="00AF4AC9" w:rsidRDefault="00AF4AC9" w:rsidP="00AF4AC9">
      <w:pPr>
        <w:rPr>
          <w:rFonts w:ascii="Arial" w:hAnsi="Arial" w:cs="Arial"/>
          <w:b/>
          <w:bCs/>
        </w:rPr>
      </w:pPr>
      <w:r w:rsidRPr="00AF4AC9">
        <w:rPr>
          <w:rFonts w:ascii="Arial" w:hAnsi="Arial" w:cs="Arial"/>
          <w:b/>
          <w:bCs/>
        </w:rPr>
        <w:t>2.2 Description of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3121"/>
        <w:gridCol w:w="5238"/>
      </w:tblGrid>
      <w:tr w:rsidR="00AF4AC9" w:rsidRPr="00AF4AC9" w14:paraId="123B15D1" w14:textId="77777777">
        <w:trPr>
          <w:tblCellSpacing w:w="15" w:type="dxa"/>
        </w:trPr>
        <w:tc>
          <w:tcPr>
            <w:tcW w:w="0" w:type="auto"/>
            <w:vAlign w:val="center"/>
            <w:hideMark/>
          </w:tcPr>
          <w:p w14:paraId="5C81E2DA" w14:textId="77777777" w:rsidR="00AF4AC9" w:rsidRPr="00AF4AC9" w:rsidRDefault="00AF4AC9" w:rsidP="00AF4AC9">
            <w:pPr>
              <w:rPr>
                <w:rFonts w:ascii="Arial" w:hAnsi="Arial" w:cs="Arial"/>
                <w:b/>
                <w:bCs/>
              </w:rPr>
            </w:pPr>
            <w:r w:rsidRPr="00AF4AC9">
              <w:rPr>
                <w:rFonts w:ascii="Arial" w:hAnsi="Arial" w:cs="Arial"/>
                <w:b/>
                <w:bCs/>
              </w:rPr>
              <w:t>S. No.</w:t>
            </w:r>
          </w:p>
        </w:tc>
        <w:tc>
          <w:tcPr>
            <w:tcW w:w="0" w:type="auto"/>
            <w:vAlign w:val="center"/>
            <w:hideMark/>
          </w:tcPr>
          <w:p w14:paraId="7DE8A4A7" w14:textId="77777777" w:rsidR="00AF4AC9" w:rsidRPr="00AF4AC9" w:rsidRDefault="00AF4AC9" w:rsidP="00AF4AC9">
            <w:pPr>
              <w:rPr>
                <w:rFonts w:ascii="Arial" w:hAnsi="Arial" w:cs="Arial"/>
                <w:b/>
                <w:bCs/>
              </w:rPr>
            </w:pPr>
            <w:r w:rsidRPr="00AF4AC9">
              <w:rPr>
                <w:rFonts w:ascii="Arial" w:hAnsi="Arial" w:cs="Arial"/>
                <w:b/>
                <w:bCs/>
              </w:rPr>
              <w:t>Feature</w:t>
            </w:r>
          </w:p>
        </w:tc>
        <w:tc>
          <w:tcPr>
            <w:tcW w:w="0" w:type="auto"/>
            <w:vAlign w:val="center"/>
            <w:hideMark/>
          </w:tcPr>
          <w:p w14:paraId="6101843E" w14:textId="77777777" w:rsidR="00AF4AC9" w:rsidRPr="00AF4AC9" w:rsidRDefault="00AF4AC9" w:rsidP="00AF4AC9">
            <w:pPr>
              <w:rPr>
                <w:rFonts w:ascii="Arial" w:hAnsi="Arial" w:cs="Arial"/>
                <w:b/>
                <w:bCs/>
              </w:rPr>
            </w:pPr>
            <w:r w:rsidRPr="00AF4AC9">
              <w:rPr>
                <w:rFonts w:ascii="Arial" w:hAnsi="Arial" w:cs="Arial"/>
                <w:b/>
                <w:bCs/>
              </w:rPr>
              <w:t>Description</w:t>
            </w:r>
          </w:p>
        </w:tc>
      </w:tr>
      <w:tr w:rsidR="00AF4AC9" w:rsidRPr="00AF4AC9" w14:paraId="5A26E2F2" w14:textId="77777777">
        <w:trPr>
          <w:tblCellSpacing w:w="15" w:type="dxa"/>
        </w:trPr>
        <w:tc>
          <w:tcPr>
            <w:tcW w:w="0" w:type="auto"/>
            <w:vAlign w:val="center"/>
            <w:hideMark/>
          </w:tcPr>
          <w:p w14:paraId="7FC0BDDA" w14:textId="77777777" w:rsidR="00AF4AC9" w:rsidRPr="00AF4AC9" w:rsidRDefault="00AF4AC9" w:rsidP="00AF4AC9">
            <w:pPr>
              <w:rPr>
                <w:rFonts w:ascii="Arial" w:hAnsi="Arial" w:cs="Arial"/>
              </w:rPr>
            </w:pPr>
            <w:r w:rsidRPr="00AF4AC9">
              <w:rPr>
                <w:rFonts w:ascii="Arial" w:hAnsi="Arial" w:cs="Arial"/>
              </w:rPr>
              <w:t>1</w:t>
            </w:r>
          </w:p>
        </w:tc>
        <w:tc>
          <w:tcPr>
            <w:tcW w:w="0" w:type="auto"/>
            <w:vAlign w:val="center"/>
            <w:hideMark/>
          </w:tcPr>
          <w:p w14:paraId="2040469D" w14:textId="77777777" w:rsidR="00AF4AC9" w:rsidRPr="00AF4AC9" w:rsidRDefault="00AF4AC9" w:rsidP="00AF4AC9">
            <w:pPr>
              <w:rPr>
                <w:rFonts w:ascii="Arial" w:hAnsi="Arial" w:cs="Arial"/>
              </w:rPr>
            </w:pPr>
            <w:proofErr w:type="spellStart"/>
            <w:r w:rsidRPr="00AF4AC9">
              <w:rPr>
                <w:rFonts w:ascii="Arial" w:hAnsi="Arial" w:cs="Arial"/>
              </w:rPr>
              <w:t>CustomerID</w:t>
            </w:r>
            <w:proofErr w:type="spellEnd"/>
          </w:p>
        </w:tc>
        <w:tc>
          <w:tcPr>
            <w:tcW w:w="0" w:type="auto"/>
            <w:vAlign w:val="center"/>
            <w:hideMark/>
          </w:tcPr>
          <w:p w14:paraId="5CE1B699" w14:textId="77777777" w:rsidR="00AF4AC9" w:rsidRPr="00AF4AC9" w:rsidRDefault="00AF4AC9" w:rsidP="00AF4AC9">
            <w:pPr>
              <w:rPr>
                <w:rFonts w:ascii="Arial" w:hAnsi="Arial" w:cs="Arial"/>
              </w:rPr>
            </w:pPr>
            <w:r w:rsidRPr="00AF4AC9">
              <w:rPr>
                <w:rFonts w:ascii="Arial" w:hAnsi="Arial" w:cs="Arial"/>
              </w:rPr>
              <w:t>Unique customer identifier</w:t>
            </w:r>
          </w:p>
        </w:tc>
      </w:tr>
      <w:tr w:rsidR="00AF4AC9" w:rsidRPr="00AF4AC9" w14:paraId="09284CB2" w14:textId="77777777">
        <w:trPr>
          <w:tblCellSpacing w:w="15" w:type="dxa"/>
        </w:trPr>
        <w:tc>
          <w:tcPr>
            <w:tcW w:w="0" w:type="auto"/>
            <w:vAlign w:val="center"/>
            <w:hideMark/>
          </w:tcPr>
          <w:p w14:paraId="20DD562D" w14:textId="77777777" w:rsidR="00AF4AC9" w:rsidRPr="00AF4AC9" w:rsidRDefault="00AF4AC9" w:rsidP="00AF4AC9">
            <w:pPr>
              <w:rPr>
                <w:rFonts w:ascii="Arial" w:hAnsi="Arial" w:cs="Arial"/>
              </w:rPr>
            </w:pPr>
            <w:r w:rsidRPr="00AF4AC9">
              <w:rPr>
                <w:rFonts w:ascii="Arial" w:hAnsi="Arial" w:cs="Arial"/>
              </w:rPr>
              <w:t>2</w:t>
            </w:r>
          </w:p>
        </w:tc>
        <w:tc>
          <w:tcPr>
            <w:tcW w:w="0" w:type="auto"/>
            <w:vAlign w:val="center"/>
            <w:hideMark/>
          </w:tcPr>
          <w:p w14:paraId="663FC447" w14:textId="77777777" w:rsidR="00AF4AC9" w:rsidRPr="00AF4AC9" w:rsidRDefault="00AF4AC9" w:rsidP="00AF4AC9">
            <w:pPr>
              <w:rPr>
                <w:rFonts w:ascii="Arial" w:hAnsi="Arial" w:cs="Arial"/>
              </w:rPr>
            </w:pPr>
            <w:r w:rsidRPr="00AF4AC9">
              <w:rPr>
                <w:rFonts w:ascii="Arial" w:hAnsi="Arial" w:cs="Arial"/>
              </w:rPr>
              <w:t>Churn</w:t>
            </w:r>
          </w:p>
        </w:tc>
        <w:tc>
          <w:tcPr>
            <w:tcW w:w="0" w:type="auto"/>
            <w:vAlign w:val="center"/>
            <w:hideMark/>
          </w:tcPr>
          <w:p w14:paraId="3759C005" w14:textId="77777777" w:rsidR="00AF4AC9" w:rsidRPr="00AF4AC9" w:rsidRDefault="00AF4AC9" w:rsidP="00AF4AC9">
            <w:pPr>
              <w:rPr>
                <w:rFonts w:ascii="Arial" w:hAnsi="Arial" w:cs="Arial"/>
              </w:rPr>
            </w:pPr>
            <w:r w:rsidRPr="00AF4AC9">
              <w:rPr>
                <w:rFonts w:ascii="Arial" w:hAnsi="Arial" w:cs="Arial"/>
              </w:rPr>
              <w:t>Target variable indicating churn status</w:t>
            </w:r>
          </w:p>
        </w:tc>
      </w:tr>
      <w:tr w:rsidR="00AF4AC9" w:rsidRPr="00AF4AC9" w14:paraId="24A68E18" w14:textId="77777777">
        <w:trPr>
          <w:tblCellSpacing w:w="15" w:type="dxa"/>
        </w:trPr>
        <w:tc>
          <w:tcPr>
            <w:tcW w:w="0" w:type="auto"/>
            <w:vAlign w:val="center"/>
            <w:hideMark/>
          </w:tcPr>
          <w:p w14:paraId="6A130A13" w14:textId="77777777" w:rsidR="00AF4AC9" w:rsidRPr="00AF4AC9" w:rsidRDefault="00AF4AC9" w:rsidP="00AF4AC9">
            <w:pPr>
              <w:rPr>
                <w:rFonts w:ascii="Arial" w:hAnsi="Arial" w:cs="Arial"/>
              </w:rPr>
            </w:pPr>
            <w:r w:rsidRPr="00AF4AC9">
              <w:rPr>
                <w:rFonts w:ascii="Arial" w:hAnsi="Arial" w:cs="Arial"/>
              </w:rPr>
              <w:t>3</w:t>
            </w:r>
          </w:p>
        </w:tc>
        <w:tc>
          <w:tcPr>
            <w:tcW w:w="0" w:type="auto"/>
            <w:vAlign w:val="center"/>
            <w:hideMark/>
          </w:tcPr>
          <w:p w14:paraId="77766AB1" w14:textId="77777777" w:rsidR="00AF4AC9" w:rsidRPr="00AF4AC9" w:rsidRDefault="00AF4AC9" w:rsidP="00AF4AC9">
            <w:pPr>
              <w:rPr>
                <w:rFonts w:ascii="Arial" w:hAnsi="Arial" w:cs="Arial"/>
              </w:rPr>
            </w:pPr>
            <w:r w:rsidRPr="00AF4AC9">
              <w:rPr>
                <w:rFonts w:ascii="Arial" w:hAnsi="Arial" w:cs="Arial"/>
              </w:rPr>
              <w:t>Tenure</w:t>
            </w:r>
          </w:p>
        </w:tc>
        <w:tc>
          <w:tcPr>
            <w:tcW w:w="0" w:type="auto"/>
            <w:vAlign w:val="center"/>
            <w:hideMark/>
          </w:tcPr>
          <w:p w14:paraId="14E808CE" w14:textId="77777777" w:rsidR="00AF4AC9" w:rsidRPr="00AF4AC9" w:rsidRDefault="00AF4AC9" w:rsidP="00AF4AC9">
            <w:pPr>
              <w:rPr>
                <w:rFonts w:ascii="Arial" w:hAnsi="Arial" w:cs="Arial"/>
              </w:rPr>
            </w:pPr>
            <w:r w:rsidRPr="00AF4AC9">
              <w:rPr>
                <w:rFonts w:ascii="Arial" w:hAnsi="Arial" w:cs="Arial"/>
              </w:rPr>
              <w:t>Customer tenure</w:t>
            </w:r>
          </w:p>
        </w:tc>
      </w:tr>
      <w:tr w:rsidR="00AF4AC9" w:rsidRPr="00AF4AC9" w14:paraId="4F52736D" w14:textId="77777777">
        <w:trPr>
          <w:tblCellSpacing w:w="15" w:type="dxa"/>
        </w:trPr>
        <w:tc>
          <w:tcPr>
            <w:tcW w:w="0" w:type="auto"/>
            <w:vAlign w:val="center"/>
            <w:hideMark/>
          </w:tcPr>
          <w:p w14:paraId="24A5FE98" w14:textId="77777777" w:rsidR="00AF4AC9" w:rsidRPr="00AF4AC9" w:rsidRDefault="00AF4AC9" w:rsidP="00AF4AC9">
            <w:pPr>
              <w:rPr>
                <w:rFonts w:ascii="Arial" w:hAnsi="Arial" w:cs="Arial"/>
              </w:rPr>
            </w:pPr>
            <w:r w:rsidRPr="00AF4AC9">
              <w:rPr>
                <w:rFonts w:ascii="Arial" w:hAnsi="Arial" w:cs="Arial"/>
              </w:rPr>
              <w:t>4</w:t>
            </w:r>
          </w:p>
        </w:tc>
        <w:tc>
          <w:tcPr>
            <w:tcW w:w="0" w:type="auto"/>
            <w:vAlign w:val="center"/>
            <w:hideMark/>
          </w:tcPr>
          <w:p w14:paraId="0F24D8D3" w14:textId="77777777" w:rsidR="00AF4AC9" w:rsidRPr="00AF4AC9" w:rsidRDefault="00AF4AC9" w:rsidP="00AF4AC9">
            <w:pPr>
              <w:rPr>
                <w:rFonts w:ascii="Arial" w:hAnsi="Arial" w:cs="Arial"/>
              </w:rPr>
            </w:pPr>
            <w:proofErr w:type="spellStart"/>
            <w:r w:rsidRPr="00AF4AC9">
              <w:rPr>
                <w:rFonts w:ascii="Arial" w:hAnsi="Arial" w:cs="Arial"/>
              </w:rPr>
              <w:t>PreferredLoginDevice</w:t>
            </w:r>
            <w:proofErr w:type="spellEnd"/>
          </w:p>
        </w:tc>
        <w:tc>
          <w:tcPr>
            <w:tcW w:w="0" w:type="auto"/>
            <w:vAlign w:val="center"/>
            <w:hideMark/>
          </w:tcPr>
          <w:p w14:paraId="139ED4B2" w14:textId="77777777" w:rsidR="00AF4AC9" w:rsidRPr="00AF4AC9" w:rsidRDefault="00AF4AC9" w:rsidP="00AF4AC9">
            <w:pPr>
              <w:rPr>
                <w:rFonts w:ascii="Arial" w:hAnsi="Arial" w:cs="Arial"/>
              </w:rPr>
            </w:pPr>
            <w:r w:rsidRPr="00AF4AC9">
              <w:rPr>
                <w:rFonts w:ascii="Arial" w:hAnsi="Arial" w:cs="Arial"/>
              </w:rPr>
              <w:t>Customer's preferred login device</w:t>
            </w:r>
          </w:p>
        </w:tc>
      </w:tr>
      <w:tr w:rsidR="00AF4AC9" w:rsidRPr="00AF4AC9" w14:paraId="478E2B5D" w14:textId="77777777">
        <w:trPr>
          <w:tblCellSpacing w:w="15" w:type="dxa"/>
        </w:trPr>
        <w:tc>
          <w:tcPr>
            <w:tcW w:w="0" w:type="auto"/>
            <w:vAlign w:val="center"/>
            <w:hideMark/>
          </w:tcPr>
          <w:p w14:paraId="2922F05F" w14:textId="77777777" w:rsidR="00AF4AC9" w:rsidRPr="00AF4AC9" w:rsidRDefault="00AF4AC9" w:rsidP="00AF4AC9">
            <w:pPr>
              <w:rPr>
                <w:rFonts w:ascii="Arial" w:hAnsi="Arial" w:cs="Arial"/>
              </w:rPr>
            </w:pPr>
            <w:r w:rsidRPr="00AF4AC9">
              <w:rPr>
                <w:rFonts w:ascii="Arial" w:hAnsi="Arial" w:cs="Arial"/>
              </w:rPr>
              <w:t>5</w:t>
            </w:r>
          </w:p>
        </w:tc>
        <w:tc>
          <w:tcPr>
            <w:tcW w:w="0" w:type="auto"/>
            <w:vAlign w:val="center"/>
            <w:hideMark/>
          </w:tcPr>
          <w:p w14:paraId="3C6C22D6" w14:textId="77777777" w:rsidR="00AF4AC9" w:rsidRPr="00AF4AC9" w:rsidRDefault="00AF4AC9" w:rsidP="00AF4AC9">
            <w:pPr>
              <w:rPr>
                <w:rFonts w:ascii="Arial" w:hAnsi="Arial" w:cs="Arial"/>
              </w:rPr>
            </w:pPr>
            <w:proofErr w:type="spellStart"/>
            <w:r w:rsidRPr="00AF4AC9">
              <w:rPr>
                <w:rFonts w:ascii="Arial" w:hAnsi="Arial" w:cs="Arial"/>
              </w:rPr>
              <w:t>CityTier</w:t>
            </w:r>
            <w:proofErr w:type="spellEnd"/>
          </w:p>
        </w:tc>
        <w:tc>
          <w:tcPr>
            <w:tcW w:w="0" w:type="auto"/>
            <w:vAlign w:val="center"/>
            <w:hideMark/>
          </w:tcPr>
          <w:p w14:paraId="1B8139AC" w14:textId="77777777" w:rsidR="00AF4AC9" w:rsidRPr="00AF4AC9" w:rsidRDefault="00AF4AC9" w:rsidP="00AF4AC9">
            <w:pPr>
              <w:rPr>
                <w:rFonts w:ascii="Arial" w:hAnsi="Arial" w:cs="Arial"/>
              </w:rPr>
            </w:pPr>
            <w:r w:rsidRPr="00AF4AC9">
              <w:rPr>
                <w:rFonts w:ascii="Arial" w:hAnsi="Arial" w:cs="Arial"/>
              </w:rPr>
              <w:t>Customer's city classification</w:t>
            </w:r>
          </w:p>
        </w:tc>
      </w:tr>
      <w:tr w:rsidR="00AF4AC9" w:rsidRPr="00AF4AC9" w14:paraId="6BE53DD2" w14:textId="77777777">
        <w:trPr>
          <w:tblCellSpacing w:w="15" w:type="dxa"/>
        </w:trPr>
        <w:tc>
          <w:tcPr>
            <w:tcW w:w="0" w:type="auto"/>
            <w:vAlign w:val="center"/>
            <w:hideMark/>
          </w:tcPr>
          <w:p w14:paraId="34226B3F" w14:textId="77777777" w:rsidR="00AF4AC9" w:rsidRPr="00AF4AC9" w:rsidRDefault="00AF4AC9" w:rsidP="00AF4AC9">
            <w:pPr>
              <w:rPr>
                <w:rFonts w:ascii="Arial" w:hAnsi="Arial" w:cs="Arial"/>
              </w:rPr>
            </w:pPr>
            <w:r w:rsidRPr="00AF4AC9">
              <w:rPr>
                <w:rFonts w:ascii="Arial" w:hAnsi="Arial" w:cs="Arial"/>
              </w:rPr>
              <w:t>6</w:t>
            </w:r>
          </w:p>
        </w:tc>
        <w:tc>
          <w:tcPr>
            <w:tcW w:w="0" w:type="auto"/>
            <w:vAlign w:val="center"/>
            <w:hideMark/>
          </w:tcPr>
          <w:p w14:paraId="27792F46" w14:textId="77777777" w:rsidR="00AF4AC9" w:rsidRPr="00AF4AC9" w:rsidRDefault="00AF4AC9" w:rsidP="00AF4AC9">
            <w:pPr>
              <w:rPr>
                <w:rFonts w:ascii="Arial" w:hAnsi="Arial" w:cs="Arial"/>
              </w:rPr>
            </w:pPr>
            <w:proofErr w:type="spellStart"/>
            <w:r w:rsidRPr="00AF4AC9">
              <w:rPr>
                <w:rFonts w:ascii="Arial" w:hAnsi="Arial" w:cs="Arial"/>
              </w:rPr>
              <w:t>WarehouseToHome</w:t>
            </w:r>
            <w:proofErr w:type="spellEnd"/>
          </w:p>
        </w:tc>
        <w:tc>
          <w:tcPr>
            <w:tcW w:w="0" w:type="auto"/>
            <w:vAlign w:val="center"/>
            <w:hideMark/>
          </w:tcPr>
          <w:p w14:paraId="6F174CAB" w14:textId="77777777" w:rsidR="00AF4AC9" w:rsidRPr="00AF4AC9" w:rsidRDefault="00AF4AC9" w:rsidP="00AF4AC9">
            <w:pPr>
              <w:rPr>
                <w:rFonts w:ascii="Arial" w:hAnsi="Arial" w:cs="Arial"/>
              </w:rPr>
            </w:pPr>
            <w:r w:rsidRPr="00AF4AC9">
              <w:rPr>
                <w:rFonts w:ascii="Arial" w:hAnsi="Arial" w:cs="Arial"/>
              </w:rPr>
              <w:t>Distance from warehouse to home</w:t>
            </w:r>
          </w:p>
        </w:tc>
      </w:tr>
      <w:tr w:rsidR="00AF4AC9" w:rsidRPr="00AF4AC9" w14:paraId="63C380EE" w14:textId="77777777">
        <w:trPr>
          <w:tblCellSpacing w:w="15" w:type="dxa"/>
        </w:trPr>
        <w:tc>
          <w:tcPr>
            <w:tcW w:w="0" w:type="auto"/>
            <w:vAlign w:val="center"/>
            <w:hideMark/>
          </w:tcPr>
          <w:p w14:paraId="54818B50" w14:textId="77777777" w:rsidR="00AF4AC9" w:rsidRPr="00AF4AC9" w:rsidRDefault="00AF4AC9" w:rsidP="00AF4AC9">
            <w:pPr>
              <w:rPr>
                <w:rFonts w:ascii="Arial" w:hAnsi="Arial" w:cs="Arial"/>
              </w:rPr>
            </w:pPr>
            <w:r w:rsidRPr="00AF4AC9">
              <w:rPr>
                <w:rFonts w:ascii="Arial" w:hAnsi="Arial" w:cs="Arial"/>
              </w:rPr>
              <w:t>7</w:t>
            </w:r>
          </w:p>
        </w:tc>
        <w:tc>
          <w:tcPr>
            <w:tcW w:w="0" w:type="auto"/>
            <w:vAlign w:val="center"/>
            <w:hideMark/>
          </w:tcPr>
          <w:p w14:paraId="08CA56CE" w14:textId="77777777" w:rsidR="00AF4AC9" w:rsidRPr="00AF4AC9" w:rsidRDefault="00AF4AC9" w:rsidP="00AF4AC9">
            <w:pPr>
              <w:rPr>
                <w:rFonts w:ascii="Arial" w:hAnsi="Arial" w:cs="Arial"/>
              </w:rPr>
            </w:pPr>
            <w:proofErr w:type="spellStart"/>
            <w:r w:rsidRPr="00AF4AC9">
              <w:rPr>
                <w:rFonts w:ascii="Arial" w:hAnsi="Arial" w:cs="Arial"/>
              </w:rPr>
              <w:t>PreferredPaymentMode</w:t>
            </w:r>
            <w:proofErr w:type="spellEnd"/>
          </w:p>
        </w:tc>
        <w:tc>
          <w:tcPr>
            <w:tcW w:w="0" w:type="auto"/>
            <w:vAlign w:val="center"/>
            <w:hideMark/>
          </w:tcPr>
          <w:p w14:paraId="5570CF09" w14:textId="77777777" w:rsidR="00AF4AC9" w:rsidRPr="00AF4AC9" w:rsidRDefault="00AF4AC9" w:rsidP="00AF4AC9">
            <w:pPr>
              <w:rPr>
                <w:rFonts w:ascii="Arial" w:hAnsi="Arial" w:cs="Arial"/>
              </w:rPr>
            </w:pPr>
            <w:r w:rsidRPr="00AF4AC9">
              <w:rPr>
                <w:rFonts w:ascii="Arial" w:hAnsi="Arial" w:cs="Arial"/>
              </w:rPr>
              <w:t>Preferred payment method</w:t>
            </w:r>
          </w:p>
        </w:tc>
      </w:tr>
      <w:tr w:rsidR="00AF4AC9" w:rsidRPr="00AF4AC9" w14:paraId="675D1DA8" w14:textId="77777777">
        <w:trPr>
          <w:tblCellSpacing w:w="15" w:type="dxa"/>
        </w:trPr>
        <w:tc>
          <w:tcPr>
            <w:tcW w:w="0" w:type="auto"/>
            <w:vAlign w:val="center"/>
            <w:hideMark/>
          </w:tcPr>
          <w:p w14:paraId="5E36238B" w14:textId="77777777" w:rsidR="00AF4AC9" w:rsidRPr="00AF4AC9" w:rsidRDefault="00AF4AC9" w:rsidP="00AF4AC9">
            <w:pPr>
              <w:rPr>
                <w:rFonts w:ascii="Arial" w:hAnsi="Arial" w:cs="Arial"/>
              </w:rPr>
            </w:pPr>
            <w:r w:rsidRPr="00AF4AC9">
              <w:rPr>
                <w:rFonts w:ascii="Arial" w:hAnsi="Arial" w:cs="Arial"/>
              </w:rPr>
              <w:t>8</w:t>
            </w:r>
          </w:p>
        </w:tc>
        <w:tc>
          <w:tcPr>
            <w:tcW w:w="0" w:type="auto"/>
            <w:vAlign w:val="center"/>
            <w:hideMark/>
          </w:tcPr>
          <w:p w14:paraId="5DFE79B7" w14:textId="77777777" w:rsidR="00AF4AC9" w:rsidRPr="00AF4AC9" w:rsidRDefault="00AF4AC9" w:rsidP="00AF4AC9">
            <w:pPr>
              <w:rPr>
                <w:rFonts w:ascii="Arial" w:hAnsi="Arial" w:cs="Arial"/>
              </w:rPr>
            </w:pPr>
            <w:r w:rsidRPr="00AF4AC9">
              <w:rPr>
                <w:rFonts w:ascii="Arial" w:hAnsi="Arial" w:cs="Arial"/>
              </w:rPr>
              <w:t>Gender</w:t>
            </w:r>
          </w:p>
        </w:tc>
        <w:tc>
          <w:tcPr>
            <w:tcW w:w="0" w:type="auto"/>
            <w:vAlign w:val="center"/>
            <w:hideMark/>
          </w:tcPr>
          <w:p w14:paraId="069042BE" w14:textId="77777777" w:rsidR="00AF4AC9" w:rsidRPr="00AF4AC9" w:rsidRDefault="00AF4AC9" w:rsidP="00AF4AC9">
            <w:pPr>
              <w:rPr>
                <w:rFonts w:ascii="Arial" w:hAnsi="Arial" w:cs="Arial"/>
              </w:rPr>
            </w:pPr>
            <w:r w:rsidRPr="00AF4AC9">
              <w:rPr>
                <w:rFonts w:ascii="Arial" w:hAnsi="Arial" w:cs="Arial"/>
              </w:rPr>
              <w:t>Customer gender category</w:t>
            </w:r>
          </w:p>
        </w:tc>
      </w:tr>
      <w:tr w:rsidR="00AF4AC9" w:rsidRPr="00AF4AC9" w14:paraId="7FBDD786" w14:textId="77777777">
        <w:trPr>
          <w:tblCellSpacing w:w="15" w:type="dxa"/>
        </w:trPr>
        <w:tc>
          <w:tcPr>
            <w:tcW w:w="0" w:type="auto"/>
            <w:vAlign w:val="center"/>
            <w:hideMark/>
          </w:tcPr>
          <w:p w14:paraId="7A479D6E" w14:textId="77777777" w:rsidR="00AF4AC9" w:rsidRPr="00AF4AC9" w:rsidRDefault="00AF4AC9" w:rsidP="00AF4AC9">
            <w:pPr>
              <w:rPr>
                <w:rFonts w:ascii="Arial" w:hAnsi="Arial" w:cs="Arial"/>
              </w:rPr>
            </w:pPr>
            <w:r w:rsidRPr="00AF4AC9">
              <w:rPr>
                <w:rFonts w:ascii="Arial" w:hAnsi="Arial" w:cs="Arial"/>
              </w:rPr>
              <w:t>9</w:t>
            </w:r>
          </w:p>
        </w:tc>
        <w:tc>
          <w:tcPr>
            <w:tcW w:w="0" w:type="auto"/>
            <w:vAlign w:val="center"/>
            <w:hideMark/>
          </w:tcPr>
          <w:p w14:paraId="286F7847" w14:textId="77777777" w:rsidR="00AF4AC9" w:rsidRPr="00AF4AC9" w:rsidRDefault="00AF4AC9" w:rsidP="00AF4AC9">
            <w:pPr>
              <w:rPr>
                <w:rFonts w:ascii="Arial" w:hAnsi="Arial" w:cs="Arial"/>
              </w:rPr>
            </w:pPr>
            <w:proofErr w:type="spellStart"/>
            <w:r w:rsidRPr="00AF4AC9">
              <w:rPr>
                <w:rFonts w:ascii="Arial" w:hAnsi="Arial" w:cs="Arial"/>
              </w:rPr>
              <w:t>HourSpendOnApp</w:t>
            </w:r>
            <w:proofErr w:type="spellEnd"/>
          </w:p>
        </w:tc>
        <w:tc>
          <w:tcPr>
            <w:tcW w:w="0" w:type="auto"/>
            <w:vAlign w:val="center"/>
            <w:hideMark/>
          </w:tcPr>
          <w:p w14:paraId="5766043F" w14:textId="77777777" w:rsidR="00AF4AC9" w:rsidRPr="00AF4AC9" w:rsidRDefault="00AF4AC9" w:rsidP="00AF4AC9">
            <w:pPr>
              <w:rPr>
                <w:rFonts w:ascii="Arial" w:hAnsi="Arial" w:cs="Arial"/>
              </w:rPr>
            </w:pPr>
            <w:r w:rsidRPr="00AF4AC9">
              <w:rPr>
                <w:rFonts w:ascii="Arial" w:hAnsi="Arial" w:cs="Arial"/>
              </w:rPr>
              <w:t>Time spent on the application</w:t>
            </w:r>
          </w:p>
        </w:tc>
      </w:tr>
      <w:tr w:rsidR="00AF4AC9" w:rsidRPr="00AF4AC9" w14:paraId="6676BB93" w14:textId="77777777">
        <w:trPr>
          <w:tblCellSpacing w:w="15" w:type="dxa"/>
        </w:trPr>
        <w:tc>
          <w:tcPr>
            <w:tcW w:w="0" w:type="auto"/>
            <w:vAlign w:val="center"/>
            <w:hideMark/>
          </w:tcPr>
          <w:p w14:paraId="31022C70" w14:textId="77777777" w:rsidR="00AF4AC9" w:rsidRPr="00AF4AC9" w:rsidRDefault="00AF4AC9" w:rsidP="00AF4AC9">
            <w:pPr>
              <w:rPr>
                <w:rFonts w:ascii="Arial" w:hAnsi="Arial" w:cs="Arial"/>
              </w:rPr>
            </w:pPr>
            <w:r w:rsidRPr="00AF4AC9">
              <w:rPr>
                <w:rFonts w:ascii="Arial" w:hAnsi="Arial" w:cs="Arial"/>
              </w:rPr>
              <w:t>10</w:t>
            </w:r>
          </w:p>
        </w:tc>
        <w:tc>
          <w:tcPr>
            <w:tcW w:w="0" w:type="auto"/>
            <w:vAlign w:val="center"/>
            <w:hideMark/>
          </w:tcPr>
          <w:p w14:paraId="3B6F88CC" w14:textId="77777777" w:rsidR="00AF4AC9" w:rsidRPr="00AF4AC9" w:rsidRDefault="00AF4AC9" w:rsidP="00AF4AC9">
            <w:pPr>
              <w:rPr>
                <w:rFonts w:ascii="Arial" w:hAnsi="Arial" w:cs="Arial"/>
              </w:rPr>
            </w:pPr>
            <w:proofErr w:type="spellStart"/>
            <w:r w:rsidRPr="00AF4AC9">
              <w:rPr>
                <w:rFonts w:ascii="Arial" w:hAnsi="Arial" w:cs="Arial"/>
              </w:rPr>
              <w:t>NumberOfDeviceRegistered</w:t>
            </w:r>
            <w:proofErr w:type="spellEnd"/>
          </w:p>
        </w:tc>
        <w:tc>
          <w:tcPr>
            <w:tcW w:w="0" w:type="auto"/>
            <w:vAlign w:val="center"/>
            <w:hideMark/>
          </w:tcPr>
          <w:p w14:paraId="40DFD838" w14:textId="77777777" w:rsidR="00AF4AC9" w:rsidRPr="00AF4AC9" w:rsidRDefault="00AF4AC9" w:rsidP="00AF4AC9">
            <w:pPr>
              <w:rPr>
                <w:rFonts w:ascii="Arial" w:hAnsi="Arial" w:cs="Arial"/>
              </w:rPr>
            </w:pPr>
            <w:r w:rsidRPr="00AF4AC9">
              <w:rPr>
                <w:rFonts w:ascii="Arial" w:hAnsi="Arial" w:cs="Arial"/>
              </w:rPr>
              <w:t>Number of registered devices</w:t>
            </w:r>
          </w:p>
        </w:tc>
      </w:tr>
      <w:tr w:rsidR="00AF4AC9" w:rsidRPr="00AF4AC9" w14:paraId="2D2B6682" w14:textId="77777777">
        <w:trPr>
          <w:tblCellSpacing w:w="15" w:type="dxa"/>
        </w:trPr>
        <w:tc>
          <w:tcPr>
            <w:tcW w:w="0" w:type="auto"/>
            <w:vAlign w:val="center"/>
            <w:hideMark/>
          </w:tcPr>
          <w:p w14:paraId="7406F16F" w14:textId="77777777" w:rsidR="00AF4AC9" w:rsidRPr="00AF4AC9" w:rsidRDefault="00AF4AC9" w:rsidP="00AF4AC9">
            <w:pPr>
              <w:rPr>
                <w:rFonts w:ascii="Arial" w:hAnsi="Arial" w:cs="Arial"/>
              </w:rPr>
            </w:pPr>
            <w:r w:rsidRPr="00AF4AC9">
              <w:rPr>
                <w:rFonts w:ascii="Arial" w:hAnsi="Arial" w:cs="Arial"/>
              </w:rPr>
              <w:t>11</w:t>
            </w:r>
          </w:p>
        </w:tc>
        <w:tc>
          <w:tcPr>
            <w:tcW w:w="0" w:type="auto"/>
            <w:vAlign w:val="center"/>
            <w:hideMark/>
          </w:tcPr>
          <w:p w14:paraId="496912E7" w14:textId="77777777" w:rsidR="00AF4AC9" w:rsidRPr="00AF4AC9" w:rsidRDefault="00AF4AC9" w:rsidP="00AF4AC9">
            <w:pPr>
              <w:rPr>
                <w:rFonts w:ascii="Arial" w:hAnsi="Arial" w:cs="Arial"/>
              </w:rPr>
            </w:pPr>
            <w:proofErr w:type="spellStart"/>
            <w:r w:rsidRPr="00AF4AC9">
              <w:rPr>
                <w:rFonts w:ascii="Arial" w:hAnsi="Arial" w:cs="Arial"/>
              </w:rPr>
              <w:t>PreferedOrderCat</w:t>
            </w:r>
            <w:proofErr w:type="spellEnd"/>
          </w:p>
        </w:tc>
        <w:tc>
          <w:tcPr>
            <w:tcW w:w="0" w:type="auto"/>
            <w:vAlign w:val="center"/>
            <w:hideMark/>
          </w:tcPr>
          <w:p w14:paraId="5F071131" w14:textId="77777777" w:rsidR="00AF4AC9" w:rsidRPr="00AF4AC9" w:rsidRDefault="00AF4AC9" w:rsidP="00AF4AC9">
            <w:pPr>
              <w:rPr>
                <w:rFonts w:ascii="Arial" w:hAnsi="Arial" w:cs="Arial"/>
              </w:rPr>
            </w:pPr>
            <w:r w:rsidRPr="00AF4AC9">
              <w:rPr>
                <w:rFonts w:ascii="Arial" w:hAnsi="Arial" w:cs="Arial"/>
              </w:rPr>
              <w:t>Preferred order category</w:t>
            </w:r>
          </w:p>
        </w:tc>
      </w:tr>
      <w:tr w:rsidR="00AF4AC9" w:rsidRPr="00AF4AC9" w14:paraId="324EA413" w14:textId="77777777">
        <w:trPr>
          <w:tblCellSpacing w:w="15" w:type="dxa"/>
        </w:trPr>
        <w:tc>
          <w:tcPr>
            <w:tcW w:w="0" w:type="auto"/>
            <w:vAlign w:val="center"/>
            <w:hideMark/>
          </w:tcPr>
          <w:p w14:paraId="75085DAB" w14:textId="77777777" w:rsidR="00AF4AC9" w:rsidRPr="00AF4AC9" w:rsidRDefault="00AF4AC9" w:rsidP="00AF4AC9">
            <w:pPr>
              <w:rPr>
                <w:rFonts w:ascii="Arial" w:hAnsi="Arial" w:cs="Arial"/>
              </w:rPr>
            </w:pPr>
            <w:r w:rsidRPr="00AF4AC9">
              <w:rPr>
                <w:rFonts w:ascii="Arial" w:hAnsi="Arial" w:cs="Arial"/>
              </w:rPr>
              <w:t>12</w:t>
            </w:r>
          </w:p>
        </w:tc>
        <w:tc>
          <w:tcPr>
            <w:tcW w:w="0" w:type="auto"/>
            <w:vAlign w:val="center"/>
            <w:hideMark/>
          </w:tcPr>
          <w:p w14:paraId="5CFE5E28" w14:textId="77777777" w:rsidR="00AF4AC9" w:rsidRPr="00AF4AC9" w:rsidRDefault="00AF4AC9" w:rsidP="00AF4AC9">
            <w:pPr>
              <w:rPr>
                <w:rFonts w:ascii="Arial" w:hAnsi="Arial" w:cs="Arial"/>
              </w:rPr>
            </w:pPr>
            <w:proofErr w:type="spellStart"/>
            <w:r w:rsidRPr="00AF4AC9">
              <w:rPr>
                <w:rFonts w:ascii="Arial" w:hAnsi="Arial" w:cs="Arial"/>
              </w:rPr>
              <w:t>SatisfactionScore</w:t>
            </w:r>
            <w:proofErr w:type="spellEnd"/>
          </w:p>
        </w:tc>
        <w:tc>
          <w:tcPr>
            <w:tcW w:w="0" w:type="auto"/>
            <w:vAlign w:val="center"/>
            <w:hideMark/>
          </w:tcPr>
          <w:p w14:paraId="256F1A3F" w14:textId="77777777" w:rsidR="00AF4AC9" w:rsidRPr="00AF4AC9" w:rsidRDefault="00AF4AC9" w:rsidP="00AF4AC9">
            <w:pPr>
              <w:rPr>
                <w:rFonts w:ascii="Arial" w:hAnsi="Arial" w:cs="Arial"/>
              </w:rPr>
            </w:pPr>
            <w:r w:rsidRPr="00AF4AC9">
              <w:rPr>
                <w:rFonts w:ascii="Arial" w:hAnsi="Arial" w:cs="Arial"/>
              </w:rPr>
              <w:t>Customer satisfaction score</w:t>
            </w:r>
          </w:p>
        </w:tc>
      </w:tr>
      <w:tr w:rsidR="00AF4AC9" w:rsidRPr="00AF4AC9" w14:paraId="40167026" w14:textId="77777777">
        <w:trPr>
          <w:tblCellSpacing w:w="15" w:type="dxa"/>
        </w:trPr>
        <w:tc>
          <w:tcPr>
            <w:tcW w:w="0" w:type="auto"/>
            <w:vAlign w:val="center"/>
            <w:hideMark/>
          </w:tcPr>
          <w:p w14:paraId="0DF947CB" w14:textId="77777777" w:rsidR="00AF4AC9" w:rsidRPr="00AF4AC9" w:rsidRDefault="00AF4AC9" w:rsidP="00AF4AC9">
            <w:pPr>
              <w:rPr>
                <w:rFonts w:ascii="Arial" w:hAnsi="Arial" w:cs="Arial"/>
              </w:rPr>
            </w:pPr>
            <w:r w:rsidRPr="00AF4AC9">
              <w:rPr>
                <w:rFonts w:ascii="Arial" w:hAnsi="Arial" w:cs="Arial"/>
              </w:rPr>
              <w:t>13</w:t>
            </w:r>
          </w:p>
        </w:tc>
        <w:tc>
          <w:tcPr>
            <w:tcW w:w="0" w:type="auto"/>
            <w:vAlign w:val="center"/>
            <w:hideMark/>
          </w:tcPr>
          <w:p w14:paraId="2F43F6E3" w14:textId="77777777" w:rsidR="00AF4AC9" w:rsidRPr="00AF4AC9" w:rsidRDefault="00AF4AC9" w:rsidP="00AF4AC9">
            <w:pPr>
              <w:rPr>
                <w:rFonts w:ascii="Arial" w:hAnsi="Arial" w:cs="Arial"/>
              </w:rPr>
            </w:pPr>
            <w:proofErr w:type="spellStart"/>
            <w:r w:rsidRPr="00AF4AC9">
              <w:rPr>
                <w:rFonts w:ascii="Arial" w:hAnsi="Arial" w:cs="Arial"/>
              </w:rPr>
              <w:t>MaritalStatus</w:t>
            </w:r>
            <w:proofErr w:type="spellEnd"/>
          </w:p>
        </w:tc>
        <w:tc>
          <w:tcPr>
            <w:tcW w:w="0" w:type="auto"/>
            <w:vAlign w:val="center"/>
            <w:hideMark/>
          </w:tcPr>
          <w:p w14:paraId="5D632885" w14:textId="77777777" w:rsidR="00AF4AC9" w:rsidRPr="00AF4AC9" w:rsidRDefault="00AF4AC9" w:rsidP="00AF4AC9">
            <w:pPr>
              <w:rPr>
                <w:rFonts w:ascii="Arial" w:hAnsi="Arial" w:cs="Arial"/>
              </w:rPr>
            </w:pPr>
            <w:r w:rsidRPr="00AF4AC9">
              <w:rPr>
                <w:rFonts w:ascii="Arial" w:hAnsi="Arial" w:cs="Arial"/>
              </w:rPr>
              <w:t>Customer's marital-status category</w:t>
            </w:r>
          </w:p>
        </w:tc>
      </w:tr>
      <w:tr w:rsidR="00AF4AC9" w:rsidRPr="00AF4AC9" w14:paraId="541311EA" w14:textId="77777777">
        <w:trPr>
          <w:tblCellSpacing w:w="15" w:type="dxa"/>
        </w:trPr>
        <w:tc>
          <w:tcPr>
            <w:tcW w:w="0" w:type="auto"/>
            <w:vAlign w:val="center"/>
            <w:hideMark/>
          </w:tcPr>
          <w:p w14:paraId="37D948FB" w14:textId="77777777" w:rsidR="00AF4AC9" w:rsidRPr="00AF4AC9" w:rsidRDefault="00AF4AC9" w:rsidP="00AF4AC9">
            <w:pPr>
              <w:rPr>
                <w:rFonts w:ascii="Arial" w:hAnsi="Arial" w:cs="Arial"/>
              </w:rPr>
            </w:pPr>
            <w:r w:rsidRPr="00AF4AC9">
              <w:rPr>
                <w:rFonts w:ascii="Arial" w:hAnsi="Arial" w:cs="Arial"/>
              </w:rPr>
              <w:t>14</w:t>
            </w:r>
          </w:p>
        </w:tc>
        <w:tc>
          <w:tcPr>
            <w:tcW w:w="0" w:type="auto"/>
            <w:vAlign w:val="center"/>
            <w:hideMark/>
          </w:tcPr>
          <w:p w14:paraId="25D1A398" w14:textId="77777777" w:rsidR="00AF4AC9" w:rsidRPr="00AF4AC9" w:rsidRDefault="00AF4AC9" w:rsidP="00AF4AC9">
            <w:pPr>
              <w:rPr>
                <w:rFonts w:ascii="Arial" w:hAnsi="Arial" w:cs="Arial"/>
              </w:rPr>
            </w:pPr>
            <w:proofErr w:type="spellStart"/>
            <w:r w:rsidRPr="00AF4AC9">
              <w:rPr>
                <w:rFonts w:ascii="Arial" w:hAnsi="Arial" w:cs="Arial"/>
              </w:rPr>
              <w:t>NumberOfAddress</w:t>
            </w:r>
            <w:proofErr w:type="spellEnd"/>
          </w:p>
        </w:tc>
        <w:tc>
          <w:tcPr>
            <w:tcW w:w="0" w:type="auto"/>
            <w:vAlign w:val="center"/>
            <w:hideMark/>
          </w:tcPr>
          <w:p w14:paraId="767DD2F6" w14:textId="77777777" w:rsidR="00AF4AC9" w:rsidRPr="00AF4AC9" w:rsidRDefault="00AF4AC9" w:rsidP="00AF4AC9">
            <w:pPr>
              <w:rPr>
                <w:rFonts w:ascii="Arial" w:hAnsi="Arial" w:cs="Arial"/>
              </w:rPr>
            </w:pPr>
            <w:r w:rsidRPr="00AF4AC9">
              <w:rPr>
                <w:rFonts w:ascii="Arial" w:hAnsi="Arial" w:cs="Arial"/>
              </w:rPr>
              <w:t>Number of addresses registered</w:t>
            </w:r>
          </w:p>
        </w:tc>
      </w:tr>
      <w:tr w:rsidR="00AF4AC9" w:rsidRPr="00AF4AC9" w14:paraId="6F2E9966" w14:textId="77777777">
        <w:trPr>
          <w:tblCellSpacing w:w="15" w:type="dxa"/>
        </w:trPr>
        <w:tc>
          <w:tcPr>
            <w:tcW w:w="0" w:type="auto"/>
            <w:vAlign w:val="center"/>
            <w:hideMark/>
          </w:tcPr>
          <w:p w14:paraId="7AA3233C" w14:textId="77777777" w:rsidR="00AF4AC9" w:rsidRPr="00AF4AC9" w:rsidRDefault="00AF4AC9" w:rsidP="00AF4AC9">
            <w:pPr>
              <w:rPr>
                <w:rFonts w:ascii="Arial" w:hAnsi="Arial" w:cs="Arial"/>
              </w:rPr>
            </w:pPr>
            <w:r w:rsidRPr="00AF4AC9">
              <w:rPr>
                <w:rFonts w:ascii="Arial" w:hAnsi="Arial" w:cs="Arial"/>
              </w:rPr>
              <w:t>15</w:t>
            </w:r>
          </w:p>
        </w:tc>
        <w:tc>
          <w:tcPr>
            <w:tcW w:w="0" w:type="auto"/>
            <w:vAlign w:val="center"/>
            <w:hideMark/>
          </w:tcPr>
          <w:p w14:paraId="5F8B9DD8" w14:textId="77777777" w:rsidR="00AF4AC9" w:rsidRPr="00AF4AC9" w:rsidRDefault="00AF4AC9" w:rsidP="00AF4AC9">
            <w:pPr>
              <w:rPr>
                <w:rFonts w:ascii="Arial" w:hAnsi="Arial" w:cs="Arial"/>
              </w:rPr>
            </w:pPr>
            <w:r w:rsidRPr="00AF4AC9">
              <w:rPr>
                <w:rFonts w:ascii="Arial" w:hAnsi="Arial" w:cs="Arial"/>
              </w:rPr>
              <w:t>Complain</w:t>
            </w:r>
          </w:p>
        </w:tc>
        <w:tc>
          <w:tcPr>
            <w:tcW w:w="0" w:type="auto"/>
            <w:vAlign w:val="center"/>
            <w:hideMark/>
          </w:tcPr>
          <w:p w14:paraId="0A335AC9" w14:textId="77777777" w:rsidR="00AF4AC9" w:rsidRPr="00AF4AC9" w:rsidRDefault="00AF4AC9" w:rsidP="00AF4AC9">
            <w:pPr>
              <w:rPr>
                <w:rFonts w:ascii="Arial" w:hAnsi="Arial" w:cs="Arial"/>
              </w:rPr>
            </w:pPr>
            <w:r w:rsidRPr="00AF4AC9">
              <w:rPr>
                <w:rFonts w:ascii="Arial" w:hAnsi="Arial" w:cs="Arial"/>
              </w:rPr>
              <w:t>Indicator of whether the customer complained</w:t>
            </w:r>
          </w:p>
        </w:tc>
      </w:tr>
      <w:tr w:rsidR="00AF4AC9" w:rsidRPr="00AF4AC9" w14:paraId="7B8EB538" w14:textId="77777777">
        <w:trPr>
          <w:tblCellSpacing w:w="15" w:type="dxa"/>
        </w:trPr>
        <w:tc>
          <w:tcPr>
            <w:tcW w:w="0" w:type="auto"/>
            <w:vAlign w:val="center"/>
            <w:hideMark/>
          </w:tcPr>
          <w:p w14:paraId="69BFC9B9" w14:textId="77777777" w:rsidR="00AF4AC9" w:rsidRPr="00AF4AC9" w:rsidRDefault="00AF4AC9" w:rsidP="00AF4AC9">
            <w:pPr>
              <w:rPr>
                <w:rFonts w:ascii="Arial" w:hAnsi="Arial" w:cs="Arial"/>
              </w:rPr>
            </w:pPr>
            <w:r w:rsidRPr="00AF4AC9">
              <w:rPr>
                <w:rFonts w:ascii="Arial" w:hAnsi="Arial" w:cs="Arial"/>
              </w:rPr>
              <w:t>16</w:t>
            </w:r>
          </w:p>
        </w:tc>
        <w:tc>
          <w:tcPr>
            <w:tcW w:w="0" w:type="auto"/>
            <w:vAlign w:val="center"/>
            <w:hideMark/>
          </w:tcPr>
          <w:p w14:paraId="7DAABF28" w14:textId="77777777" w:rsidR="00AF4AC9" w:rsidRPr="00AF4AC9" w:rsidRDefault="00AF4AC9" w:rsidP="00AF4AC9">
            <w:pPr>
              <w:rPr>
                <w:rFonts w:ascii="Arial" w:hAnsi="Arial" w:cs="Arial"/>
              </w:rPr>
            </w:pPr>
            <w:proofErr w:type="spellStart"/>
            <w:r w:rsidRPr="00AF4AC9">
              <w:rPr>
                <w:rFonts w:ascii="Arial" w:hAnsi="Arial" w:cs="Arial"/>
              </w:rPr>
              <w:t>OrderAmountHikeFromlastYear</w:t>
            </w:r>
            <w:proofErr w:type="spellEnd"/>
          </w:p>
        </w:tc>
        <w:tc>
          <w:tcPr>
            <w:tcW w:w="0" w:type="auto"/>
            <w:vAlign w:val="center"/>
            <w:hideMark/>
          </w:tcPr>
          <w:p w14:paraId="1A745287" w14:textId="77777777" w:rsidR="00AF4AC9" w:rsidRPr="00AF4AC9" w:rsidRDefault="00AF4AC9" w:rsidP="00AF4AC9">
            <w:pPr>
              <w:rPr>
                <w:rFonts w:ascii="Arial" w:hAnsi="Arial" w:cs="Arial"/>
              </w:rPr>
            </w:pPr>
            <w:r w:rsidRPr="00AF4AC9">
              <w:rPr>
                <w:rFonts w:ascii="Arial" w:hAnsi="Arial" w:cs="Arial"/>
              </w:rPr>
              <w:t>Increase in order amount compared with the previous year</w:t>
            </w:r>
          </w:p>
        </w:tc>
      </w:tr>
      <w:tr w:rsidR="00AF4AC9" w:rsidRPr="00AF4AC9" w14:paraId="701E45D3" w14:textId="77777777">
        <w:trPr>
          <w:tblCellSpacing w:w="15" w:type="dxa"/>
        </w:trPr>
        <w:tc>
          <w:tcPr>
            <w:tcW w:w="0" w:type="auto"/>
            <w:vAlign w:val="center"/>
            <w:hideMark/>
          </w:tcPr>
          <w:p w14:paraId="2CCB1DAE" w14:textId="77777777" w:rsidR="00AF4AC9" w:rsidRPr="00AF4AC9" w:rsidRDefault="00AF4AC9" w:rsidP="00AF4AC9">
            <w:pPr>
              <w:rPr>
                <w:rFonts w:ascii="Arial" w:hAnsi="Arial" w:cs="Arial"/>
              </w:rPr>
            </w:pPr>
            <w:r w:rsidRPr="00AF4AC9">
              <w:rPr>
                <w:rFonts w:ascii="Arial" w:hAnsi="Arial" w:cs="Arial"/>
              </w:rPr>
              <w:t>17</w:t>
            </w:r>
          </w:p>
        </w:tc>
        <w:tc>
          <w:tcPr>
            <w:tcW w:w="0" w:type="auto"/>
            <w:vAlign w:val="center"/>
            <w:hideMark/>
          </w:tcPr>
          <w:p w14:paraId="073E6B44" w14:textId="77777777" w:rsidR="00AF4AC9" w:rsidRPr="00AF4AC9" w:rsidRDefault="00AF4AC9" w:rsidP="00AF4AC9">
            <w:pPr>
              <w:rPr>
                <w:rFonts w:ascii="Arial" w:hAnsi="Arial" w:cs="Arial"/>
              </w:rPr>
            </w:pPr>
            <w:proofErr w:type="spellStart"/>
            <w:r w:rsidRPr="00AF4AC9">
              <w:rPr>
                <w:rFonts w:ascii="Arial" w:hAnsi="Arial" w:cs="Arial"/>
              </w:rPr>
              <w:t>CouponUsed</w:t>
            </w:r>
            <w:proofErr w:type="spellEnd"/>
          </w:p>
        </w:tc>
        <w:tc>
          <w:tcPr>
            <w:tcW w:w="0" w:type="auto"/>
            <w:vAlign w:val="center"/>
            <w:hideMark/>
          </w:tcPr>
          <w:p w14:paraId="00A5B506" w14:textId="77777777" w:rsidR="00AF4AC9" w:rsidRPr="00AF4AC9" w:rsidRDefault="00AF4AC9" w:rsidP="00AF4AC9">
            <w:pPr>
              <w:rPr>
                <w:rFonts w:ascii="Arial" w:hAnsi="Arial" w:cs="Arial"/>
              </w:rPr>
            </w:pPr>
            <w:r w:rsidRPr="00AF4AC9">
              <w:rPr>
                <w:rFonts w:ascii="Arial" w:hAnsi="Arial" w:cs="Arial"/>
              </w:rPr>
              <w:t>Number of coupons used</w:t>
            </w:r>
          </w:p>
        </w:tc>
      </w:tr>
      <w:tr w:rsidR="00AF4AC9" w:rsidRPr="00AF4AC9" w14:paraId="6C47BC6F" w14:textId="77777777">
        <w:trPr>
          <w:tblCellSpacing w:w="15" w:type="dxa"/>
        </w:trPr>
        <w:tc>
          <w:tcPr>
            <w:tcW w:w="0" w:type="auto"/>
            <w:vAlign w:val="center"/>
            <w:hideMark/>
          </w:tcPr>
          <w:p w14:paraId="546994A8" w14:textId="77777777" w:rsidR="00AF4AC9" w:rsidRPr="00AF4AC9" w:rsidRDefault="00AF4AC9" w:rsidP="00AF4AC9">
            <w:pPr>
              <w:rPr>
                <w:rFonts w:ascii="Arial" w:hAnsi="Arial" w:cs="Arial"/>
              </w:rPr>
            </w:pPr>
            <w:r w:rsidRPr="00AF4AC9">
              <w:rPr>
                <w:rFonts w:ascii="Arial" w:hAnsi="Arial" w:cs="Arial"/>
              </w:rPr>
              <w:lastRenderedPageBreak/>
              <w:t>18</w:t>
            </w:r>
          </w:p>
        </w:tc>
        <w:tc>
          <w:tcPr>
            <w:tcW w:w="0" w:type="auto"/>
            <w:vAlign w:val="center"/>
            <w:hideMark/>
          </w:tcPr>
          <w:p w14:paraId="7178D0B6" w14:textId="77777777" w:rsidR="00AF4AC9" w:rsidRPr="00AF4AC9" w:rsidRDefault="00AF4AC9" w:rsidP="00AF4AC9">
            <w:pPr>
              <w:rPr>
                <w:rFonts w:ascii="Arial" w:hAnsi="Arial" w:cs="Arial"/>
              </w:rPr>
            </w:pPr>
            <w:proofErr w:type="spellStart"/>
            <w:r w:rsidRPr="00AF4AC9">
              <w:rPr>
                <w:rFonts w:ascii="Arial" w:hAnsi="Arial" w:cs="Arial"/>
              </w:rPr>
              <w:t>OrderCount</w:t>
            </w:r>
            <w:proofErr w:type="spellEnd"/>
          </w:p>
        </w:tc>
        <w:tc>
          <w:tcPr>
            <w:tcW w:w="0" w:type="auto"/>
            <w:vAlign w:val="center"/>
            <w:hideMark/>
          </w:tcPr>
          <w:p w14:paraId="42EBD499" w14:textId="77777777" w:rsidR="00AF4AC9" w:rsidRPr="00AF4AC9" w:rsidRDefault="00AF4AC9" w:rsidP="00AF4AC9">
            <w:pPr>
              <w:rPr>
                <w:rFonts w:ascii="Arial" w:hAnsi="Arial" w:cs="Arial"/>
              </w:rPr>
            </w:pPr>
            <w:r w:rsidRPr="00AF4AC9">
              <w:rPr>
                <w:rFonts w:ascii="Arial" w:hAnsi="Arial" w:cs="Arial"/>
              </w:rPr>
              <w:t>Number of orders</w:t>
            </w:r>
          </w:p>
        </w:tc>
      </w:tr>
      <w:tr w:rsidR="00AF4AC9" w:rsidRPr="00AF4AC9" w14:paraId="5C2E67DA" w14:textId="77777777">
        <w:trPr>
          <w:tblCellSpacing w:w="15" w:type="dxa"/>
        </w:trPr>
        <w:tc>
          <w:tcPr>
            <w:tcW w:w="0" w:type="auto"/>
            <w:vAlign w:val="center"/>
            <w:hideMark/>
          </w:tcPr>
          <w:p w14:paraId="1714D9C6" w14:textId="77777777" w:rsidR="00AF4AC9" w:rsidRPr="00AF4AC9" w:rsidRDefault="00AF4AC9" w:rsidP="00AF4AC9">
            <w:pPr>
              <w:rPr>
                <w:rFonts w:ascii="Arial" w:hAnsi="Arial" w:cs="Arial"/>
              </w:rPr>
            </w:pPr>
            <w:r w:rsidRPr="00AF4AC9">
              <w:rPr>
                <w:rFonts w:ascii="Arial" w:hAnsi="Arial" w:cs="Arial"/>
              </w:rPr>
              <w:t>19</w:t>
            </w:r>
          </w:p>
        </w:tc>
        <w:tc>
          <w:tcPr>
            <w:tcW w:w="0" w:type="auto"/>
            <w:vAlign w:val="center"/>
            <w:hideMark/>
          </w:tcPr>
          <w:p w14:paraId="15F346B1" w14:textId="77777777" w:rsidR="00AF4AC9" w:rsidRPr="00AF4AC9" w:rsidRDefault="00AF4AC9" w:rsidP="00AF4AC9">
            <w:pPr>
              <w:rPr>
                <w:rFonts w:ascii="Arial" w:hAnsi="Arial" w:cs="Arial"/>
              </w:rPr>
            </w:pPr>
            <w:proofErr w:type="spellStart"/>
            <w:r w:rsidRPr="00AF4AC9">
              <w:rPr>
                <w:rFonts w:ascii="Arial" w:hAnsi="Arial" w:cs="Arial"/>
              </w:rPr>
              <w:t>DaySinceLastOrder</w:t>
            </w:r>
            <w:proofErr w:type="spellEnd"/>
          </w:p>
        </w:tc>
        <w:tc>
          <w:tcPr>
            <w:tcW w:w="0" w:type="auto"/>
            <w:vAlign w:val="center"/>
            <w:hideMark/>
          </w:tcPr>
          <w:p w14:paraId="30EBABE6" w14:textId="77777777" w:rsidR="00AF4AC9" w:rsidRPr="00AF4AC9" w:rsidRDefault="00AF4AC9" w:rsidP="00AF4AC9">
            <w:pPr>
              <w:rPr>
                <w:rFonts w:ascii="Arial" w:hAnsi="Arial" w:cs="Arial"/>
              </w:rPr>
            </w:pPr>
            <w:r w:rsidRPr="00AF4AC9">
              <w:rPr>
                <w:rFonts w:ascii="Arial" w:hAnsi="Arial" w:cs="Arial"/>
              </w:rPr>
              <w:t>Days since the last order</w:t>
            </w:r>
          </w:p>
        </w:tc>
      </w:tr>
      <w:tr w:rsidR="00AF4AC9" w:rsidRPr="00AF4AC9" w14:paraId="54F9ABF6" w14:textId="77777777">
        <w:trPr>
          <w:tblCellSpacing w:w="15" w:type="dxa"/>
        </w:trPr>
        <w:tc>
          <w:tcPr>
            <w:tcW w:w="0" w:type="auto"/>
            <w:vAlign w:val="center"/>
            <w:hideMark/>
          </w:tcPr>
          <w:p w14:paraId="7B52F31A" w14:textId="77777777" w:rsidR="00AF4AC9" w:rsidRPr="00AF4AC9" w:rsidRDefault="00AF4AC9" w:rsidP="00AF4AC9">
            <w:pPr>
              <w:rPr>
                <w:rFonts w:ascii="Arial" w:hAnsi="Arial" w:cs="Arial"/>
              </w:rPr>
            </w:pPr>
            <w:r w:rsidRPr="00AF4AC9">
              <w:rPr>
                <w:rFonts w:ascii="Arial" w:hAnsi="Arial" w:cs="Arial"/>
              </w:rPr>
              <w:t>20</w:t>
            </w:r>
          </w:p>
        </w:tc>
        <w:tc>
          <w:tcPr>
            <w:tcW w:w="0" w:type="auto"/>
            <w:vAlign w:val="center"/>
            <w:hideMark/>
          </w:tcPr>
          <w:p w14:paraId="384535A4" w14:textId="77777777" w:rsidR="00AF4AC9" w:rsidRPr="00AF4AC9" w:rsidRDefault="00AF4AC9" w:rsidP="00AF4AC9">
            <w:pPr>
              <w:rPr>
                <w:rFonts w:ascii="Arial" w:hAnsi="Arial" w:cs="Arial"/>
              </w:rPr>
            </w:pPr>
            <w:proofErr w:type="spellStart"/>
            <w:r w:rsidRPr="00AF4AC9">
              <w:rPr>
                <w:rFonts w:ascii="Arial" w:hAnsi="Arial" w:cs="Arial"/>
              </w:rPr>
              <w:t>CashbackAmount</w:t>
            </w:r>
            <w:proofErr w:type="spellEnd"/>
          </w:p>
        </w:tc>
        <w:tc>
          <w:tcPr>
            <w:tcW w:w="0" w:type="auto"/>
            <w:vAlign w:val="center"/>
            <w:hideMark/>
          </w:tcPr>
          <w:p w14:paraId="52279E88" w14:textId="77777777" w:rsidR="00AF4AC9" w:rsidRPr="00AF4AC9" w:rsidRDefault="00AF4AC9" w:rsidP="00AF4AC9">
            <w:pPr>
              <w:rPr>
                <w:rFonts w:ascii="Arial" w:hAnsi="Arial" w:cs="Arial"/>
              </w:rPr>
            </w:pPr>
            <w:r w:rsidRPr="00AF4AC9">
              <w:rPr>
                <w:rFonts w:ascii="Arial" w:hAnsi="Arial" w:cs="Arial"/>
              </w:rPr>
              <w:t>Cashback amount associated with the customer</w:t>
            </w:r>
          </w:p>
        </w:tc>
      </w:tr>
    </w:tbl>
    <w:p w14:paraId="0946CD12" w14:textId="77777777" w:rsidR="00AF4AC9" w:rsidRPr="00AF4AC9" w:rsidRDefault="00AF4AC9" w:rsidP="00AF4AC9">
      <w:pPr>
        <w:rPr>
          <w:rFonts w:ascii="Arial" w:hAnsi="Arial" w:cs="Arial"/>
          <w:b/>
          <w:bCs/>
        </w:rPr>
      </w:pPr>
      <w:r w:rsidRPr="00AF4AC9">
        <w:rPr>
          <w:rFonts w:ascii="Arial" w:hAnsi="Arial" w:cs="Arial"/>
          <w:b/>
          <w:bCs/>
        </w:rPr>
        <w:t>2.3 Target Variable</w:t>
      </w:r>
    </w:p>
    <w:p w14:paraId="7C35D0B3" w14:textId="77777777" w:rsidR="00AF4AC9" w:rsidRPr="00AF4AC9" w:rsidRDefault="00AF4AC9" w:rsidP="00AF4AC9">
      <w:pPr>
        <w:rPr>
          <w:rFonts w:ascii="Arial" w:hAnsi="Arial" w:cs="Arial"/>
        </w:rPr>
      </w:pPr>
      <w:r w:rsidRPr="00AF4AC9">
        <w:rPr>
          <w:rFonts w:ascii="Arial" w:hAnsi="Arial" w:cs="Arial"/>
        </w:rPr>
        <w:t>The target variable is Churn.</w:t>
      </w:r>
    </w:p>
    <w:p w14:paraId="379466D4" w14:textId="77777777" w:rsidR="00AF4AC9" w:rsidRPr="00AF4AC9" w:rsidRDefault="00AF4AC9" w:rsidP="00AF4AC9">
      <w:pPr>
        <w:numPr>
          <w:ilvl w:val="0"/>
          <w:numId w:val="3"/>
        </w:numPr>
        <w:rPr>
          <w:rFonts w:ascii="Arial" w:hAnsi="Arial" w:cs="Arial"/>
        </w:rPr>
      </w:pPr>
      <w:r w:rsidRPr="00AF4AC9">
        <w:rPr>
          <w:rFonts w:ascii="Arial" w:hAnsi="Arial" w:cs="Arial"/>
          <w:b/>
          <w:bCs/>
        </w:rPr>
        <w:t>0 – Non-churn:</w:t>
      </w:r>
      <w:r w:rsidRPr="00AF4AC9">
        <w:rPr>
          <w:rFonts w:ascii="Arial" w:hAnsi="Arial" w:cs="Arial"/>
        </w:rPr>
        <w:t xml:space="preserve"> The customer belongs to the non-churn class.</w:t>
      </w:r>
    </w:p>
    <w:p w14:paraId="533999F9" w14:textId="77777777" w:rsidR="00AF4AC9" w:rsidRPr="00AF4AC9" w:rsidRDefault="00AF4AC9" w:rsidP="00AF4AC9">
      <w:pPr>
        <w:numPr>
          <w:ilvl w:val="0"/>
          <w:numId w:val="3"/>
        </w:numPr>
        <w:rPr>
          <w:rFonts w:ascii="Arial" w:hAnsi="Arial" w:cs="Arial"/>
        </w:rPr>
      </w:pPr>
      <w:r w:rsidRPr="00AF4AC9">
        <w:rPr>
          <w:rFonts w:ascii="Arial" w:hAnsi="Arial" w:cs="Arial"/>
          <w:b/>
          <w:bCs/>
        </w:rPr>
        <w:t>1 – Churn:</w:t>
      </w:r>
      <w:r w:rsidRPr="00AF4AC9">
        <w:rPr>
          <w:rFonts w:ascii="Arial" w:hAnsi="Arial" w:cs="Arial"/>
        </w:rPr>
        <w:t xml:space="preserve"> The customer belongs to the churn class.</w:t>
      </w:r>
    </w:p>
    <w:p w14:paraId="63D4BFD2" w14:textId="77777777" w:rsidR="00AF4AC9" w:rsidRPr="00AF4AC9" w:rsidRDefault="00AF4AC9" w:rsidP="00AF4AC9">
      <w:pPr>
        <w:rPr>
          <w:rFonts w:ascii="Arial" w:hAnsi="Arial" w:cs="Arial"/>
        </w:rPr>
      </w:pPr>
      <w:r w:rsidRPr="00AF4AC9">
        <w:rPr>
          <w:rFonts w:ascii="Arial" w:hAnsi="Arial" w:cs="Arial"/>
        </w:rPr>
        <w:t>The project uses the target labels supplied in the dataset. These labels are not independently verified against future customer activity.</w:t>
      </w:r>
    </w:p>
    <w:p w14:paraId="73CFB760" w14:textId="77777777" w:rsidR="00AF4AC9" w:rsidRPr="00AF4AC9" w:rsidRDefault="00AF4AC9" w:rsidP="00AF4AC9">
      <w:pPr>
        <w:rPr>
          <w:rFonts w:ascii="Arial" w:hAnsi="Arial" w:cs="Arial"/>
          <w:b/>
          <w:bCs/>
        </w:rPr>
      </w:pPr>
      <w:r w:rsidRPr="00AF4AC9">
        <w:rPr>
          <w:rFonts w:ascii="Arial" w:hAnsi="Arial" w:cs="Arial"/>
          <w:b/>
          <w:bCs/>
        </w:rPr>
        <w:t>2.4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075"/>
      </w:tblGrid>
      <w:tr w:rsidR="00AF4AC9" w:rsidRPr="00AF4AC9" w14:paraId="17E1F355" w14:textId="77777777">
        <w:trPr>
          <w:tblCellSpacing w:w="15" w:type="dxa"/>
        </w:trPr>
        <w:tc>
          <w:tcPr>
            <w:tcW w:w="0" w:type="auto"/>
            <w:vAlign w:val="center"/>
            <w:hideMark/>
          </w:tcPr>
          <w:p w14:paraId="02BAC0C9" w14:textId="77777777" w:rsidR="00AF4AC9" w:rsidRPr="00AF4AC9" w:rsidRDefault="00AF4AC9" w:rsidP="00AF4AC9">
            <w:pPr>
              <w:rPr>
                <w:rFonts w:ascii="Arial" w:hAnsi="Arial" w:cs="Arial"/>
                <w:b/>
                <w:bCs/>
              </w:rPr>
            </w:pPr>
            <w:r w:rsidRPr="00AF4AC9">
              <w:rPr>
                <w:rFonts w:ascii="Arial" w:hAnsi="Arial" w:cs="Arial"/>
                <w:b/>
                <w:bCs/>
              </w:rPr>
              <w:t>Tool or Library</w:t>
            </w:r>
          </w:p>
        </w:tc>
        <w:tc>
          <w:tcPr>
            <w:tcW w:w="0" w:type="auto"/>
            <w:vAlign w:val="center"/>
            <w:hideMark/>
          </w:tcPr>
          <w:p w14:paraId="51828981" w14:textId="77777777" w:rsidR="00AF4AC9" w:rsidRPr="00AF4AC9" w:rsidRDefault="00AF4AC9" w:rsidP="00AF4AC9">
            <w:pPr>
              <w:rPr>
                <w:rFonts w:ascii="Arial" w:hAnsi="Arial" w:cs="Arial"/>
                <w:b/>
                <w:bCs/>
              </w:rPr>
            </w:pPr>
            <w:r w:rsidRPr="00AF4AC9">
              <w:rPr>
                <w:rFonts w:ascii="Arial" w:hAnsi="Arial" w:cs="Arial"/>
                <w:b/>
                <w:bCs/>
              </w:rPr>
              <w:t>Purpose</w:t>
            </w:r>
          </w:p>
        </w:tc>
      </w:tr>
      <w:tr w:rsidR="00AF4AC9" w:rsidRPr="00AF4AC9" w14:paraId="4F4B0989" w14:textId="77777777">
        <w:trPr>
          <w:tblCellSpacing w:w="15" w:type="dxa"/>
        </w:trPr>
        <w:tc>
          <w:tcPr>
            <w:tcW w:w="0" w:type="auto"/>
            <w:vAlign w:val="center"/>
            <w:hideMark/>
          </w:tcPr>
          <w:p w14:paraId="5240C9B6" w14:textId="77777777" w:rsidR="00AF4AC9" w:rsidRPr="00AF4AC9" w:rsidRDefault="00AF4AC9" w:rsidP="00AF4AC9">
            <w:pPr>
              <w:rPr>
                <w:rFonts w:ascii="Arial" w:hAnsi="Arial" w:cs="Arial"/>
              </w:rPr>
            </w:pPr>
            <w:r w:rsidRPr="00AF4AC9">
              <w:rPr>
                <w:rFonts w:ascii="Arial" w:hAnsi="Arial" w:cs="Arial"/>
              </w:rPr>
              <w:t>Python</w:t>
            </w:r>
          </w:p>
        </w:tc>
        <w:tc>
          <w:tcPr>
            <w:tcW w:w="0" w:type="auto"/>
            <w:vAlign w:val="center"/>
            <w:hideMark/>
          </w:tcPr>
          <w:p w14:paraId="1A87300C" w14:textId="77777777" w:rsidR="00AF4AC9" w:rsidRPr="00AF4AC9" w:rsidRDefault="00AF4AC9" w:rsidP="00AF4AC9">
            <w:pPr>
              <w:rPr>
                <w:rFonts w:ascii="Arial" w:hAnsi="Arial" w:cs="Arial"/>
              </w:rPr>
            </w:pPr>
            <w:r w:rsidRPr="00AF4AC9">
              <w:rPr>
                <w:rFonts w:ascii="Arial" w:hAnsi="Arial" w:cs="Arial"/>
              </w:rPr>
              <w:t>Main programming language</w:t>
            </w:r>
          </w:p>
        </w:tc>
      </w:tr>
      <w:tr w:rsidR="00AF4AC9" w:rsidRPr="00AF4AC9" w14:paraId="0EA49055" w14:textId="77777777">
        <w:trPr>
          <w:tblCellSpacing w:w="15" w:type="dxa"/>
        </w:trPr>
        <w:tc>
          <w:tcPr>
            <w:tcW w:w="0" w:type="auto"/>
            <w:vAlign w:val="center"/>
            <w:hideMark/>
          </w:tcPr>
          <w:p w14:paraId="0CB9AA0F" w14:textId="77777777" w:rsidR="00AF4AC9" w:rsidRPr="00AF4AC9" w:rsidRDefault="00AF4AC9" w:rsidP="00AF4AC9">
            <w:pPr>
              <w:rPr>
                <w:rFonts w:ascii="Arial" w:hAnsi="Arial" w:cs="Arial"/>
              </w:rPr>
            </w:pPr>
            <w:r w:rsidRPr="00AF4AC9">
              <w:rPr>
                <w:rFonts w:ascii="Arial" w:hAnsi="Arial" w:cs="Arial"/>
              </w:rPr>
              <w:t xml:space="preserve">Google </w:t>
            </w:r>
            <w:proofErr w:type="spellStart"/>
            <w:r w:rsidRPr="00AF4AC9">
              <w:rPr>
                <w:rFonts w:ascii="Arial" w:hAnsi="Arial" w:cs="Arial"/>
              </w:rPr>
              <w:t>Colab</w:t>
            </w:r>
            <w:proofErr w:type="spellEnd"/>
          </w:p>
        </w:tc>
        <w:tc>
          <w:tcPr>
            <w:tcW w:w="0" w:type="auto"/>
            <w:vAlign w:val="center"/>
            <w:hideMark/>
          </w:tcPr>
          <w:p w14:paraId="49BDBA65" w14:textId="77777777" w:rsidR="00AF4AC9" w:rsidRPr="00AF4AC9" w:rsidRDefault="00AF4AC9" w:rsidP="00AF4AC9">
            <w:pPr>
              <w:rPr>
                <w:rFonts w:ascii="Arial" w:hAnsi="Arial" w:cs="Arial"/>
              </w:rPr>
            </w:pPr>
            <w:r w:rsidRPr="00AF4AC9">
              <w:rPr>
                <w:rFonts w:ascii="Arial" w:hAnsi="Arial" w:cs="Arial"/>
              </w:rPr>
              <w:t>Development and execution environment</w:t>
            </w:r>
          </w:p>
        </w:tc>
      </w:tr>
      <w:tr w:rsidR="00AF4AC9" w:rsidRPr="00AF4AC9" w14:paraId="57FDC91F" w14:textId="77777777">
        <w:trPr>
          <w:tblCellSpacing w:w="15" w:type="dxa"/>
        </w:trPr>
        <w:tc>
          <w:tcPr>
            <w:tcW w:w="0" w:type="auto"/>
            <w:vAlign w:val="center"/>
            <w:hideMark/>
          </w:tcPr>
          <w:p w14:paraId="5A41C5F9" w14:textId="77777777" w:rsidR="00AF4AC9" w:rsidRPr="00AF4AC9" w:rsidRDefault="00AF4AC9" w:rsidP="00AF4AC9">
            <w:pPr>
              <w:rPr>
                <w:rFonts w:ascii="Arial" w:hAnsi="Arial" w:cs="Arial"/>
              </w:rPr>
            </w:pPr>
            <w:r w:rsidRPr="00AF4AC9">
              <w:rPr>
                <w:rFonts w:ascii="Arial" w:hAnsi="Arial" w:cs="Arial"/>
              </w:rPr>
              <w:t>Pandas</w:t>
            </w:r>
          </w:p>
        </w:tc>
        <w:tc>
          <w:tcPr>
            <w:tcW w:w="0" w:type="auto"/>
            <w:vAlign w:val="center"/>
            <w:hideMark/>
          </w:tcPr>
          <w:p w14:paraId="2854CB08" w14:textId="77777777" w:rsidR="00AF4AC9" w:rsidRPr="00AF4AC9" w:rsidRDefault="00AF4AC9" w:rsidP="00AF4AC9">
            <w:pPr>
              <w:rPr>
                <w:rFonts w:ascii="Arial" w:hAnsi="Arial" w:cs="Arial"/>
              </w:rPr>
            </w:pPr>
            <w:r w:rsidRPr="00AF4AC9">
              <w:rPr>
                <w:rFonts w:ascii="Arial" w:hAnsi="Arial" w:cs="Arial"/>
              </w:rPr>
              <w:t>Data loading, cleaning, and manipulation</w:t>
            </w:r>
          </w:p>
        </w:tc>
      </w:tr>
      <w:tr w:rsidR="00AF4AC9" w:rsidRPr="00AF4AC9" w14:paraId="444D773C" w14:textId="77777777">
        <w:trPr>
          <w:tblCellSpacing w:w="15" w:type="dxa"/>
        </w:trPr>
        <w:tc>
          <w:tcPr>
            <w:tcW w:w="0" w:type="auto"/>
            <w:vAlign w:val="center"/>
            <w:hideMark/>
          </w:tcPr>
          <w:p w14:paraId="3E199496" w14:textId="77777777" w:rsidR="00AF4AC9" w:rsidRPr="00AF4AC9" w:rsidRDefault="00AF4AC9" w:rsidP="00AF4AC9">
            <w:pPr>
              <w:rPr>
                <w:rFonts w:ascii="Arial" w:hAnsi="Arial" w:cs="Arial"/>
              </w:rPr>
            </w:pPr>
            <w:r w:rsidRPr="00AF4AC9">
              <w:rPr>
                <w:rFonts w:ascii="Arial" w:hAnsi="Arial" w:cs="Arial"/>
              </w:rPr>
              <w:t>NumPy</w:t>
            </w:r>
          </w:p>
        </w:tc>
        <w:tc>
          <w:tcPr>
            <w:tcW w:w="0" w:type="auto"/>
            <w:vAlign w:val="center"/>
            <w:hideMark/>
          </w:tcPr>
          <w:p w14:paraId="76660EAA" w14:textId="77777777" w:rsidR="00AF4AC9" w:rsidRPr="00AF4AC9" w:rsidRDefault="00AF4AC9" w:rsidP="00AF4AC9">
            <w:pPr>
              <w:rPr>
                <w:rFonts w:ascii="Arial" w:hAnsi="Arial" w:cs="Arial"/>
              </w:rPr>
            </w:pPr>
            <w:r w:rsidRPr="00AF4AC9">
              <w:rPr>
                <w:rFonts w:ascii="Arial" w:hAnsi="Arial" w:cs="Arial"/>
              </w:rPr>
              <w:t>Numerical operations</w:t>
            </w:r>
          </w:p>
        </w:tc>
      </w:tr>
      <w:tr w:rsidR="00AF4AC9" w:rsidRPr="00AF4AC9" w14:paraId="21D24262" w14:textId="77777777">
        <w:trPr>
          <w:tblCellSpacing w:w="15" w:type="dxa"/>
        </w:trPr>
        <w:tc>
          <w:tcPr>
            <w:tcW w:w="0" w:type="auto"/>
            <w:vAlign w:val="center"/>
            <w:hideMark/>
          </w:tcPr>
          <w:p w14:paraId="6AE40CCA" w14:textId="77777777" w:rsidR="00AF4AC9" w:rsidRPr="00AF4AC9" w:rsidRDefault="00AF4AC9" w:rsidP="00AF4AC9">
            <w:pPr>
              <w:rPr>
                <w:rFonts w:ascii="Arial" w:hAnsi="Arial" w:cs="Arial"/>
              </w:rPr>
            </w:pPr>
            <w:r w:rsidRPr="00AF4AC9">
              <w:rPr>
                <w:rFonts w:ascii="Arial" w:hAnsi="Arial" w:cs="Arial"/>
              </w:rPr>
              <w:t>Matplotlib</w:t>
            </w:r>
          </w:p>
        </w:tc>
        <w:tc>
          <w:tcPr>
            <w:tcW w:w="0" w:type="auto"/>
            <w:vAlign w:val="center"/>
            <w:hideMark/>
          </w:tcPr>
          <w:p w14:paraId="49CB92F9" w14:textId="77777777" w:rsidR="00AF4AC9" w:rsidRPr="00AF4AC9" w:rsidRDefault="00AF4AC9" w:rsidP="00AF4AC9">
            <w:pPr>
              <w:rPr>
                <w:rFonts w:ascii="Arial" w:hAnsi="Arial" w:cs="Arial"/>
              </w:rPr>
            </w:pPr>
            <w:r w:rsidRPr="00AF4AC9">
              <w:rPr>
                <w:rFonts w:ascii="Arial" w:hAnsi="Arial" w:cs="Arial"/>
              </w:rPr>
              <w:t>Data visualization</w:t>
            </w:r>
          </w:p>
        </w:tc>
      </w:tr>
      <w:tr w:rsidR="00AF4AC9" w:rsidRPr="00AF4AC9" w14:paraId="4ED28734" w14:textId="77777777">
        <w:trPr>
          <w:tblCellSpacing w:w="15" w:type="dxa"/>
        </w:trPr>
        <w:tc>
          <w:tcPr>
            <w:tcW w:w="0" w:type="auto"/>
            <w:vAlign w:val="center"/>
            <w:hideMark/>
          </w:tcPr>
          <w:p w14:paraId="1A4980F8" w14:textId="77777777" w:rsidR="00AF4AC9" w:rsidRPr="00AF4AC9" w:rsidRDefault="00AF4AC9" w:rsidP="00AF4AC9">
            <w:pPr>
              <w:rPr>
                <w:rFonts w:ascii="Arial" w:hAnsi="Arial" w:cs="Arial"/>
              </w:rPr>
            </w:pPr>
            <w:r w:rsidRPr="00AF4AC9">
              <w:rPr>
                <w:rFonts w:ascii="Arial" w:hAnsi="Arial" w:cs="Arial"/>
              </w:rPr>
              <w:t>Seaborn</w:t>
            </w:r>
          </w:p>
        </w:tc>
        <w:tc>
          <w:tcPr>
            <w:tcW w:w="0" w:type="auto"/>
            <w:vAlign w:val="center"/>
            <w:hideMark/>
          </w:tcPr>
          <w:p w14:paraId="10E57BFE" w14:textId="77777777" w:rsidR="00AF4AC9" w:rsidRPr="00AF4AC9" w:rsidRDefault="00AF4AC9" w:rsidP="00AF4AC9">
            <w:pPr>
              <w:rPr>
                <w:rFonts w:ascii="Arial" w:hAnsi="Arial" w:cs="Arial"/>
              </w:rPr>
            </w:pPr>
            <w:r w:rsidRPr="00AF4AC9">
              <w:rPr>
                <w:rFonts w:ascii="Arial" w:hAnsi="Arial" w:cs="Arial"/>
              </w:rPr>
              <w:t>Statistical charts</w:t>
            </w:r>
          </w:p>
        </w:tc>
      </w:tr>
      <w:tr w:rsidR="00AF4AC9" w:rsidRPr="00AF4AC9" w14:paraId="629100DA" w14:textId="77777777">
        <w:trPr>
          <w:tblCellSpacing w:w="15" w:type="dxa"/>
        </w:trPr>
        <w:tc>
          <w:tcPr>
            <w:tcW w:w="0" w:type="auto"/>
            <w:vAlign w:val="center"/>
            <w:hideMark/>
          </w:tcPr>
          <w:p w14:paraId="7D99BE1D" w14:textId="77777777" w:rsidR="00AF4AC9" w:rsidRPr="00AF4AC9" w:rsidRDefault="00AF4AC9" w:rsidP="00AF4AC9">
            <w:pPr>
              <w:rPr>
                <w:rFonts w:ascii="Arial" w:hAnsi="Arial" w:cs="Arial"/>
              </w:rPr>
            </w:pPr>
            <w:r w:rsidRPr="00AF4AC9">
              <w:rPr>
                <w:rFonts w:ascii="Arial" w:hAnsi="Arial" w:cs="Arial"/>
              </w:rPr>
              <w:t>Scikit-learn</w:t>
            </w:r>
          </w:p>
        </w:tc>
        <w:tc>
          <w:tcPr>
            <w:tcW w:w="0" w:type="auto"/>
            <w:vAlign w:val="center"/>
            <w:hideMark/>
          </w:tcPr>
          <w:p w14:paraId="0E1F51C7" w14:textId="77777777" w:rsidR="00AF4AC9" w:rsidRPr="00AF4AC9" w:rsidRDefault="00AF4AC9" w:rsidP="00AF4AC9">
            <w:pPr>
              <w:rPr>
                <w:rFonts w:ascii="Arial" w:hAnsi="Arial" w:cs="Arial"/>
              </w:rPr>
            </w:pPr>
            <w:r w:rsidRPr="00AF4AC9">
              <w:rPr>
                <w:rFonts w:ascii="Arial" w:hAnsi="Arial" w:cs="Arial"/>
              </w:rPr>
              <w:t>Preprocessing, splitting, and evaluation</w:t>
            </w:r>
          </w:p>
        </w:tc>
      </w:tr>
      <w:tr w:rsidR="00AF4AC9" w:rsidRPr="00AF4AC9" w14:paraId="4115C7A5" w14:textId="77777777">
        <w:trPr>
          <w:tblCellSpacing w:w="15" w:type="dxa"/>
        </w:trPr>
        <w:tc>
          <w:tcPr>
            <w:tcW w:w="0" w:type="auto"/>
            <w:vAlign w:val="center"/>
            <w:hideMark/>
          </w:tcPr>
          <w:p w14:paraId="6FDAA8EC" w14:textId="77777777" w:rsidR="00AF4AC9" w:rsidRPr="00AF4AC9" w:rsidRDefault="00AF4AC9" w:rsidP="00AF4AC9">
            <w:pPr>
              <w:rPr>
                <w:rFonts w:ascii="Arial" w:hAnsi="Arial" w:cs="Arial"/>
              </w:rPr>
            </w:pPr>
            <w:r w:rsidRPr="00AF4AC9">
              <w:rPr>
                <w:rFonts w:ascii="Arial" w:hAnsi="Arial" w:cs="Arial"/>
              </w:rPr>
              <w:t>TensorFlow/</w:t>
            </w:r>
            <w:proofErr w:type="spellStart"/>
            <w:r w:rsidRPr="00AF4AC9">
              <w:rPr>
                <w:rFonts w:ascii="Arial" w:hAnsi="Arial" w:cs="Arial"/>
              </w:rPr>
              <w:t>Keras</w:t>
            </w:r>
            <w:proofErr w:type="spellEnd"/>
          </w:p>
        </w:tc>
        <w:tc>
          <w:tcPr>
            <w:tcW w:w="0" w:type="auto"/>
            <w:vAlign w:val="center"/>
            <w:hideMark/>
          </w:tcPr>
          <w:p w14:paraId="328F5DFF" w14:textId="77777777" w:rsidR="00AF4AC9" w:rsidRPr="00AF4AC9" w:rsidRDefault="00AF4AC9" w:rsidP="00AF4AC9">
            <w:pPr>
              <w:rPr>
                <w:rFonts w:ascii="Arial" w:hAnsi="Arial" w:cs="Arial"/>
              </w:rPr>
            </w:pPr>
            <w:r w:rsidRPr="00AF4AC9">
              <w:rPr>
                <w:rFonts w:ascii="Arial" w:hAnsi="Arial" w:cs="Arial"/>
              </w:rPr>
              <w:t>Deep learning model development</w:t>
            </w:r>
          </w:p>
        </w:tc>
      </w:tr>
      <w:tr w:rsidR="00AF4AC9" w:rsidRPr="00AF4AC9" w14:paraId="141D3ACD" w14:textId="77777777">
        <w:trPr>
          <w:tblCellSpacing w:w="15" w:type="dxa"/>
        </w:trPr>
        <w:tc>
          <w:tcPr>
            <w:tcW w:w="0" w:type="auto"/>
            <w:vAlign w:val="center"/>
            <w:hideMark/>
          </w:tcPr>
          <w:p w14:paraId="7B98CDC5" w14:textId="77777777" w:rsidR="00AF4AC9" w:rsidRPr="00AF4AC9" w:rsidRDefault="00AF4AC9" w:rsidP="00AF4AC9">
            <w:pPr>
              <w:rPr>
                <w:rFonts w:ascii="Arial" w:hAnsi="Arial" w:cs="Arial"/>
              </w:rPr>
            </w:pPr>
            <w:r w:rsidRPr="00AF4AC9">
              <w:rPr>
                <w:rFonts w:ascii="Arial" w:hAnsi="Arial" w:cs="Arial"/>
              </w:rPr>
              <w:t>Excel</w:t>
            </w:r>
          </w:p>
        </w:tc>
        <w:tc>
          <w:tcPr>
            <w:tcW w:w="0" w:type="auto"/>
            <w:vAlign w:val="center"/>
            <w:hideMark/>
          </w:tcPr>
          <w:p w14:paraId="301AEDB0" w14:textId="77777777" w:rsidR="00AF4AC9" w:rsidRPr="00AF4AC9" w:rsidRDefault="00AF4AC9" w:rsidP="00AF4AC9">
            <w:pPr>
              <w:rPr>
                <w:rFonts w:ascii="Arial" w:hAnsi="Arial" w:cs="Arial"/>
              </w:rPr>
            </w:pPr>
            <w:r w:rsidRPr="00AF4AC9">
              <w:rPr>
                <w:rFonts w:ascii="Arial" w:hAnsi="Arial" w:cs="Arial"/>
              </w:rPr>
              <w:t>Original dataset format</w:t>
            </w:r>
          </w:p>
        </w:tc>
      </w:tr>
      <w:tr w:rsidR="00AF4AC9" w:rsidRPr="00AF4AC9" w14:paraId="120C109B" w14:textId="77777777">
        <w:trPr>
          <w:tblCellSpacing w:w="15" w:type="dxa"/>
        </w:trPr>
        <w:tc>
          <w:tcPr>
            <w:tcW w:w="0" w:type="auto"/>
            <w:vAlign w:val="center"/>
            <w:hideMark/>
          </w:tcPr>
          <w:p w14:paraId="40659759" w14:textId="77777777" w:rsidR="00AF4AC9" w:rsidRPr="00AF4AC9" w:rsidRDefault="00AF4AC9" w:rsidP="00AF4AC9">
            <w:pPr>
              <w:rPr>
                <w:rFonts w:ascii="Arial" w:hAnsi="Arial" w:cs="Arial"/>
              </w:rPr>
            </w:pPr>
            <w:r w:rsidRPr="00AF4AC9">
              <w:rPr>
                <w:rFonts w:ascii="Arial" w:hAnsi="Arial" w:cs="Arial"/>
              </w:rPr>
              <w:t>GitHub</w:t>
            </w:r>
          </w:p>
        </w:tc>
        <w:tc>
          <w:tcPr>
            <w:tcW w:w="0" w:type="auto"/>
            <w:vAlign w:val="center"/>
            <w:hideMark/>
          </w:tcPr>
          <w:p w14:paraId="146C191C" w14:textId="77777777" w:rsidR="00AF4AC9" w:rsidRPr="00AF4AC9" w:rsidRDefault="00AF4AC9" w:rsidP="00AF4AC9">
            <w:pPr>
              <w:rPr>
                <w:rFonts w:ascii="Arial" w:hAnsi="Arial" w:cs="Arial"/>
              </w:rPr>
            </w:pPr>
            <w:r w:rsidRPr="00AF4AC9">
              <w:rPr>
                <w:rFonts w:ascii="Arial" w:hAnsi="Arial" w:cs="Arial"/>
              </w:rPr>
              <w:t>Project version control and submission</w:t>
            </w:r>
          </w:p>
        </w:tc>
      </w:tr>
    </w:tbl>
    <w:p w14:paraId="73E5BE15" w14:textId="77777777" w:rsidR="00AF4AC9" w:rsidRPr="00AF4AC9" w:rsidRDefault="00AF4AC9" w:rsidP="00AF4AC9">
      <w:pPr>
        <w:rPr>
          <w:rFonts w:ascii="Arial" w:hAnsi="Arial" w:cs="Arial"/>
        </w:rPr>
      </w:pPr>
      <w:r w:rsidRPr="00AF4AC9">
        <w:rPr>
          <w:rFonts w:ascii="Arial" w:hAnsi="Arial" w:cs="Arial"/>
        </w:rPr>
        <w:pict w14:anchorId="3272437E">
          <v:rect id="_x0000_i1100" style="width:0;height:1.5pt" o:hralign="center" o:hrstd="t" o:hr="t" fillcolor="#a0a0a0" stroked="f"/>
        </w:pict>
      </w:r>
    </w:p>
    <w:p w14:paraId="4FBA192C" w14:textId="77777777" w:rsidR="00AF4AC9" w:rsidRPr="00AF4AC9" w:rsidRDefault="00AF4AC9" w:rsidP="00AF4AC9">
      <w:pPr>
        <w:rPr>
          <w:rFonts w:ascii="Arial" w:hAnsi="Arial" w:cs="Arial"/>
          <w:b/>
          <w:bCs/>
        </w:rPr>
      </w:pPr>
      <w:r w:rsidRPr="00AF4AC9">
        <w:rPr>
          <w:rFonts w:ascii="Arial" w:hAnsi="Arial" w:cs="Arial"/>
          <w:b/>
          <w:bCs/>
        </w:rPr>
        <w:t>3. DATA EXPLORATION AND PREPROCESSING</w:t>
      </w:r>
    </w:p>
    <w:p w14:paraId="31649C67" w14:textId="77777777" w:rsidR="00AF4AC9" w:rsidRPr="00AF4AC9" w:rsidRDefault="00AF4AC9" w:rsidP="00AF4AC9">
      <w:pPr>
        <w:rPr>
          <w:rFonts w:ascii="Arial" w:hAnsi="Arial" w:cs="Arial"/>
        </w:rPr>
      </w:pPr>
      <w:r w:rsidRPr="00AF4AC9">
        <w:rPr>
          <w:rFonts w:ascii="Arial" w:hAnsi="Arial" w:cs="Arial"/>
        </w:rPr>
        <w:t>Data preprocessing is necessary to ensure that the dataset is suitable for analysis and model training. The following steps were performed in the project.</w:t>
      </w:r>
    </w:p>
    <w:p w14:paraId="7BD0F913" w14:textId="77777777" w:rsidR="00AF4AC9" w:rsidRPr="00AF4AC9" w:rsidRDefault="00AF4AC9" w:rsidP="00AF4AC9">
      <w:pPr>
        <w:rPr>
          <w:rFonts w:ascii="Arial" w:hAnsi="Arial" w:cs="Arial"/>
          <w:b/>
          <w:bCs/>
        </w:rPr>
      </w:pPr>
      <w:r w:rsidRPr="00AF4AC9">
        <w:rPr>
          <w:rFonts w:ascii="Arial" w:hAnsi="Arial" w:cs="Arial"/>
          <w:b/>
          <w:bCs/>
        </w:rPr>
        <w:t>3.1 Data Loading</w:t>
      </w:r>
    </w:p>
    <w:p w14:paraId="1AF0500E" w14:textId="77777777" w:rsidR="00AF4AC9" w:rsidRPr="00AF4AC9" w:rsidRDefault="00AF4AC9" w:rsidP="00AF4AC9">
      <w:pPr>
        <w:rPr>
          <w:rFonts w:ascii="Arial" w:hAnsi="Arial" w:cs="Arial"/>
        </w:rPr>
      </w:pPr>
      <w:r w:rsidRPr="00AF4AC9">
        <w:rPr>
          <w:rFonts w:ascii="Arial" w:hAnsi="Arial" w:cs="Arial"/>
        </w:rPr>
        <w:t>The dataset was loaded from the E Commerce Dataset.xlsx file using Pandas. The E Comm worksheet was selected for analysis.</w:t>
      </w:r>
    </w:p>
    <w:p w14:paraId="103BF032" w14:textId="77777777" w:rsidR="00AF4AC9" w:rsidRPr="00AF4AC9" w:rsidRDefault="00AF4AC9" w:rsidP="00AF4AC9">
      <w:pPr>
        <w:rPr>
          <w:rFonts w:ascii="Arial" w:hAnsi="Arial" w:cs="Arial"/>
        </w:rPr>
      </w:pPr>
      <w:r w:rsidRPr="00AF4AC9">
        <w:rPr>
          <w:rFonts w:ascii="Arial" w:hAnsi="Arial" w:cs="Arial"/>
        </w:rPr>
        <w:t>The dataset shape, column names, data types, first few rows, and statistical summaries were examined.</w:t>
      </w:r>
    </w:p>
    <w:p w14:paraId="667A7019" w14:textId="77777777" w:rsidR="00AF4AC9" w:rsidRPr="00AF4AC9" w:rsidRDefault="00AF4AC9" w:rsidP="00AF4AC9">
      <w:pPr>
        <w:rPr>
          <w:rFonts w:ascii="Arial" w:hAnsi="Arial" w:cs="Arial"/>
        </w:rPr>
      </w:pPr>
      <w:r w:rsidRPr="00AF4AC9">
        <w:rPr>
          <w:rFonts w:ascii="Arial" w:hAnsi="Arial" w:cs="Arial"/>
        </w:rPr>
        <w:t>The initial dataset contained 5,630 records and 20 columns.</w:t>
      </w:r>
    </w:p>
    <w:p w14:paraId="022B694B" w14:textId="77777777" w:rsidR="00AF4AC9" w:rsidRPr="00AF4AC9" w:rsidRDefault="00AF4AC9" w:rsidP="00AF4AC9">
      <w:pPr>
        <w:rPr>
          <w:rFonts w:ascii="Arial" w:hAnsi="Arial" w:cs="Arial"/>
          <w:b/>
          <w:bCs/>
        </w:rPr>
      </w:pPr>
      <w:r w:rsidRPr="00AF4AC9">
        <w:rPr>
          <w:rFonts w:ascii="Arial" w:hAnsi="Arial" w:cs="Arial"/>
          <w:b/>
          <w:bCs/>
        </w:rPr>
        <w:t>3.2 Handling Missing Values</w:t>
      </w:r>
    </w:p>
    <w:p w14:paraId="56731F89" w14:textId="77777777" w:rsidR="00AF4AC9" w:rsidRPr="00AF4AC9" w:rsidRDefault="00AF4AC9" w:rsidP="00AF4AC9">
      <w:pPr>
        <w:rPr>
          <w:rFonts w:ascii="Arial" w:hAnsi="Arial" w:cs="Arial"/>
        </w:rPr>
      </w:pPr>
      <w:r w:rsidRPr="00AF4AC9">
        <w:rPr>
          <w:rFonts w:ascii="Arial" w:hAnsi="Arial" w:cs="Arial"/>
        </w:rPr>
        <w:lastRenderedPageBreak/>
        <w:t xml:space="preserve">Missing values were checked using the </w:t>
      </w:r>
      <w:proofErr w:type="spellStart"/>
      <w:proofErr w:type="gramStart"/>
      <w:r w:rsidRPr="00AF4AC9">
        <w:rPr>
          <w:rFonts w:ascii="Arial" w:hAnsi="Arial" w:cs="Arial"/>
        </w:rPr>
        <w:t>isnull</w:t>
      </w:r>
      <w:proofErr w:type="spellEnd"/>
      <w:r w:rsidRPr="00AF4AC9">
        <w:rPr>
          <w:rFonts w:ascii="Arial" w:hAnsi="Arial" w:cs="Arial"/>
        </w:rPr>
        <w:t>(</w:t>
      </w:r>
      <w:proofErr w:type="gramEnd"/>
      <w:r w:rsidRPr="00AF4AC9">
        <w:rPr>
          <w:rFonts w:ascii="Arial" w:hAnsi="Arial" w:cs="Arial"/>
        </w:rPr>
        <w:t>) function. Seven features contained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gridCol w:w="1638"/>
        <w:gridCol w:w="2667"/>
      </w:tblGrid>
      <w:tr w:rsidR="00AF4AC9" w:rsidRPr="00AF4AC9" w14:paraId="1065ABA8" w14:textId="77777777">
        <w:trPr>
          <w:tblCellSpacing w:w="15" w:type="dxa"/>
        </w:trPr>
        <w:tc>
          <w:tcPr>
            <w:tcW w:w="0" w:type="auto"/>
            <w:vAlign w:val="center"/>
            <w:hideMark/>
          </w:tcPr>
          <w:p w14:paraId="198DBAF1" w14:textId="77777777" w:rsidR="00AF4AC9" w:rsidRPr="00AF4AC9" w:rsidRDefault="00AF4AC9" w:rsidP="00AF4AC9">
            <w:pPr>
              <w:rPr>
                <w:rFonts w:ascii="Arial" w:hAnsi="Arial" w:cs="Arial"/>
                <w:b/>
                <w:bCs/>
              </w:rPr>
            </w:pPr>
            <w:r w:rsidRPr="00AF4AC9">
              <w:rPr>
                <w:rFonts w:ascii="Arial" w:hAnsi="Arial" w:cs="Arial"/>
                <w:b/>
                <w:bCs/>
              </w:rPr>
              <w:t>Feature</w:t>
            </w:r>
          </w:p>
        </w:tc>
        <w:tc>
          <w:tcPr>
            <w:tcW w:w="0" w:type="auto"/>
            <w:vAlign w:val="center"/>
            <w:hideMark/>
          </w:tcPr>
          <w:p w14:paraId="6D4976CE" w14:textId="77777777" w:rsidR="00AF4AC9" w:rsidRPr="00AF4AC9" w:rsidRDefault="00AF4AC9" w:rsidP="00AF4AC9">
            <w:pPr>
              <w:rPr>
                <w:rFonts w:ascii="Arial" w:hAnsi="Arial" w:cs="Arial"/>
                <w:b/>
                <w:bCs/>
              </w:rPr>
            </w:pPr>
            <w:r w:rsidRPr="00AF4AC9">
              <w:rPr>
                <w:rFonts w:ascii="Arial" w:hAnsi="Arial" w:cs="Arial"/>
                <w:b/>
                <w:bCs/>
              </w:rPr>
              <w:t>Missing Values</w:t>
            </w:r>
          </w:p>
        </w:tc>
        <w:tc>
          <w:tcPr>
            <w:tcW w:w="0" w:type="auto"/>
            <w:vAlign w:val="center"/>
            <w:hideMark/>
          </w:tcPr>
          <w:p w14:paraId="365FB313" w14:textId="77777777" w:rsidR="00AF4AC9" w:rsidRPr="00AF4AC9" w:rsidRDefault="00AF4AC9" w:rsidP="00AF4AC9">
            <w:pPr>
              <w:rPr>
                <w:rFonts w:ascii="Arial" w:hAnsi="Arial" w:cs="Arial"/>
                <w:b/>
                <w:bCs/>
              </w:rPr>
            </w:pPr>
            <w:r w:rsidRPr="00AF4AC9">
              <w:rPr>
                <w:rFonts w:ascii="Arial" w:hAnsi="Arial" w:cs="Arial"/>
                <w:b/>
                <w:bCs/>
              </w:rPr>
              <w:t>Approximate Percentage</w:t>
            </w:r>
          </w:p>
        </w:tc>
      </w:tr>
      <w:tr w:rsidR="00AF4AC9" w:rsidRPr="00AF4AC9" w14:paraId="79BE3B71" w14:textId="77777777">
        <w:trPr>
          <w:tblCellSpacing w:w="15" w:type="dxa"/>
        </w:trPr>
        <w:tc>
          <w:tcPr>
            <w:tcW w:w="0" w:type="auto"/>
            <w:vAlign w:val="center"/>
            <w:hideMark/>
          </w:tcPr>
          <w:p w14:paraId="27771803" w14:textId="77777777" w:rsidR="00AF4AC9" w:rsidRPr="00AF4AC9" w:rsidRDefault="00AF4AC9" w:rsidP="00AF4AC9">
            <w:pPr>
              <w:rPr>
                <w:rFonts w:ascii="Arial" w:hAnsi="Arial" w:cs="Arial"/>
              </w:rPr>
            </w:pPr>
            <w:proofErr w:type="spellStart"/>
            <w:r w:rsidRPr="00AF4AC9">
              <w:rPr>
                <w:rFonts w:ascii="Arial" w:hAnsi="Arial" w:cs="Arial"/>
              </w:rPr>
              <w:t>DaySinceLastOrder</w:t>
            </w:r>
            <w:proofErr w:type="spellEnd"/>
          </w:p>
        </w:tc>
        <w:tc>
          <w:tcPr>
            <w:tcW w:w="0" w:type="auto"/>
            <w:vAlign w:val="center"/>
            <w:hideMark/>
          </w:tcPr>
          <w:p w14:paraId="1EE0E59C" w14:textId="77777777" w:rsidR="00AF4AC9" w:rsidRPr="00AF4AC9" w:rsidRDefault="00AF4AC9" w:rsidP="00AF4AC9">
            <w:pPr>
              <w:rPr>
                <w:rFonts w:ascii="Arial" w:hAnsi="Arial" w:cs="Arial"/>
              </w:rPr>
            </w:pPr>
            <w:r w:rsidRPr="00AF4AC9">
              <w:rPr>
                <w:rFonts w:ascii="Arial" w:hAnsi="Arial" w:cs="Arial"/>
              </w:rPr>
              <w:t>307</w:t>
            </w:r>
          </w:p>
        </w:tc>
        <w:tc>
          <w:tcPr>
            <w:tcW w:w="0" w:type="auto"/>
            <w:vAlign w:val="center"/>
            <w:hideMark/>
          </w:tcPr>
          <w:p w14:paraId="34D56631" w14:textId="77777777" w:rsidR="00AF4AC9" w:rsidRPr="00AF4AC9" w:rsidRDefault="00AF4AC9" w:rsidP="00AF4AC9">
            <w:pPr>
              <w:rPr>
                <w:rFonts w:ascii="Arial" w:hAnsi="Arial" w:cs="Arial"/>
              </w:rPr>
            </w:pPr>
            <w:r w:rsidRPr="00AF4AC9">
              <w:rPr>
                <w:rFonts w:ascii="Arial" w:hAnsi="Arial" w:cs="Arial"/>
              </w:rPr>
              <w:t>5.45%</w:t>
            </w:r>
          </w:p>
        </w:tc>
      </w:tr>
      <w:tr w:rsidR="00AF4AC9" w:rsidRPr="00AF4AC9" w14:paraId="201EF6DC" w14:textId="77777777">
        <w:trPr>
          <w:tblCellSpacing w:w="15" w:type="dxa"/>
        </w:trPr>
        <w:tc>
          <w:tcPr>
            <w:tcW w:w="0" w:type="auto"/>
            <w:vAlign w:val="center"/>
            <w:hideMark/>
          </w:tcPr>
          <w:p w14:paraId="11FB4F7F" w14:textId="77777777" w:rsidR="00AF4AC9" w:rsidRPr="00AF4AC9" w:rsidRDefault="00AF4AC9" w:rsidP="00AF4AC9">
            <w:pPr>
              <w:rPr>
                <w:rFonts w:ascii="Arial" w:hAnsi="Arial" w:cs="Arial"/>
              </w:rPr>
            </w:pPr>
            <w:proofErr w:type="spellStart"/>
            <w:r w:rsidRPr="00AF4AC9">
              <w:rPr>
                <w:rFonts w:ascii="Arial" w:hAnsi="Arial" w:cs="Arial"/>
              </w:rPr>
              <w:t>OrderAmountHikeFromlastYear</w:t>
            </w:r>
            <w:proofErr w:type="spellEnd"/>
          </w:p>
        </w:tc>
        <w:tc>
          <w:tcPr>
            <w:tcW w:w="0" w:type="auto"/>
            <w:vAlign w:val="center"/>
            <w:hideMark/>
          </w:tcPr>
          <w:p w14:paraId="71256EE9" w14:textId="77777777" w:rsidR="00AF4AC9" w:rsidRPr="00AF4AC9" w:rsidRDefault="00AF4AC9" w:rsidP="00AF4AC9">
            <w:pPr>
              <w:rPr>
                <w:rFonts w:ascii="Arial" w:hAnsi="Arial" w:cs="Arial"/>
              </w:rPr>
            </w:pPr>
            <w:r w:rsidRPr="00AF4AC9">
              <w:rPr>
                <w:rFonts w:ascii="Arial" w:hAnsi="Arial" w:cs="Arial"/>
              </w:rPr>
              <w:t>265</w:t>
            </w:r>
          </w:p>
        </w:tc>
        <w:tc>
          <w:tcPr>
            <w:tcW w:w="0" w:type="auto"/>
            <w:vAlign w:val="center"/>
            <w:hideMark/>
          </w:tcPr>
          <w:p w14:paraId="441CCE31" w14:textId="77777777" w:rsidR="00AF4AC9" w:rsidRPr="00AF4AC9" w:rsidRDefault="00AF4AC9" w:rsidP="00AF4AC9">
            <w:pPr>
              <w:rPr>
                <w:rFonts w:ascii="Arial" w:hAnsi="Arial" w:cs="Arial"/>
              </w:rPr>
            </w:pPr>
            <w:r w:rsidRPr="00AF4AC9">
              <w:rPr>
                <w:rFonts w:ascii="Arial" w:hAnsi="Arial" w:cs="Arial"/>
              </w:rPr>
              <w:t>4.71%</w:t>
            </w:r>
          </w:p>
        </w:tc>
      </w:tr>
      <w:tr w:rsidR="00AF4AC9" w:rsidRPr="00AF4AC9" w14:paraId="2F8014EF" w14:textId="77777777">
        <w:trPr>
          <w:tblCellSpacing w:w="15" w:type="dxa"/>
        </w:trPr>
        <w:tc>
          <w:tcPr>
            <w:tcW w:w="0" w:type="auto"/>
            <w:vAlign w:val="center"/>
            <w:hideMark/>
          </w:tcPr>
          <w:p w14:paraId="5EF10D38" w14:textId="77777777" w:rsidR="00AF4AC9" w:rsidRPr="00AF4AC9" w:rsidRDefault="00AF4AC9" w:rsidP="00AF4AC9">
            <w:pPr>
              <w:rPr>
                <w:rFonts w:ascii="Arial" w:hAnsi="Arial" w:cs="Arial"/>
              </w:rPr>
            </w:pPr>
            <w:r w:rsidRPr="00AF4AC9">
              <w:rPr>
                <w:rFonts w:ascii="Arial" w:hAnsi="Arial" w:cs="Arial"/>
              </w:rPr>
              <w:t>Tenure</w:t>
            </w:r>
          </w:p>
        </w:tc>
        <w:tc>
          <w:tcPr>
            <w:tcW w:w="0" w:type="auto"/>
            <w:vAlign w:val="center"/>
            <w:hideMark/>
          </w:tcPr>
          <w:p w14:paraId="6094F921" w14:textId="77777777" w:rsidR="00AF4AC9" w:rsidRPr="00AF4AC9" w:rsidRDefault="00AF4AC9" w:rsidP="00AF4AC9">
            <w:pPr>
              <w:rPr>
                <w:rFonts w:ascii="Arial" w:hAnsi="Arial" w:cs="Arial"/>
              </w:rPr>
            </w:pPr>
            <w:r w:rsidRPr="00AF4AC9">
              <w:rPr>
                <w:rFonts w:ascii="Arial" w:hAnsi="Arial" w:cs="Arial"/>
              </w:rPr>
              <w:t>264</w:t>
            </w:r>
          </w:p>
        </w:tc>
        <w:tc>
          <w:tcPr>
            <w:tcW w:w="0" w:type="auto"/>
            <w:vAlign w:val="center"/>
            <w:hideMark/>
          </w:tcPr>
          <w:p w14:paraId="4E265462" w14:textId="77777777" w:rsidR="00AF4AC9" w:rsidRPr="00AF4AC9" w:rsidRDefault="00AF4AC9" w:rsidP="00AF4AC9">
            <w:pPr>
              <w:rPr>
                <w:rFonts w:ascii="Arial" w:hAnsi="Arial" w:cs="Arial"/>
              </w:rPr>
            </w:pPr>
            <w:r w:rsidRPr="00AF4AC9">
              <w:rPr>
                <w:rFonts w:ascii="Arial" w:hAnsi="Arial" w:cs="Arial"/>
              </w:rPr>
              <w:t>4.69%</w:t>
            </w:r>
          </w:p>
        </w:tc>
      </w:tr>
      <w:tr w:rsidR="00AF4AC9" w:rsidRPr="00AF4AC9" w14:paraId="02BBDFDB" w14:textId="77777777">
        <w:trPr>
          <w:tblCellSpacing w:w="15" w:type="dxa"/>
        </w:trPr>
        <w:tc>
          <w:tcPr>
            <w:tcW w:w="0" w:type="auto"/>
            <w:vAlign w:val="center"/>
            <w:hideMark/>
          </w:tcPr>
          <w:p w14:paraId="5FAFECCA" w14:textId="77777777" w:rsidR="00AF4AC9" w:rsidRPr="00AF4AC9" w:rsidRDefault="00AF4AC9" w:rsidP="00AF4AC9">
            <w:pPr>
              <w:rPr>
                <w:rFonts w:ascii="Arial" w:hAnsi="Arial" w:cs="Arial"/>
              </w:rPr>
            </w:pPr>
            <w:proofErr w:type="spellStart"/>
            <w:r w:rsidRPr="00AF4AC9">
              <w:rPr>
                <w:rFonts w:ascii="Arial" w:hAnsi="Arial" w:cs="Arial"/>
              </w:rPr>
              <w:t>OrderCount</w:t>
            </w:r>
            <w:proofErr w:type="spellEnd"/>
          </w:p>
        </w:tc>
        <w:tc>
          <w:tcPr>
            <w:tcW w:w="0" w:type="auto"/>
            <w:vAlign w:val="center"/>
            <w:hideMark/>
          </w:tcPr>
          <w:p w14:paraId="7B1BE4A9" w14:textId="77777777" w:rsidR="00AF4AC9" w:rsidRPr="00AF4AC9" w:rsidRDefault="00AF4AC9" w:rsidP="00AF4AC9">
            <w:pPr>
              <w:rPr>
                <w:rFonts w:ascii="Arial" w:hAnsi="Arial" w:cs="Arial"/>
              </w:rPr>
            </w:pPr>
            <w:r w:rsidRPr="00AF4AC9">
              <w:rPr>
                <w:rFonts w:ascii="Arial" w:hAnsi="Arial" w:cs="Arial"/>
              </w:rPr>
              <w:t>258</w:t>
            </w:r>
          </w:p>
        </w:tc>
        <w:tc>
          <w:tcPr>
            <w:tcW w:w="0" w:type="auto"/>
            <w:vAlign w:val="center"/>
            <w:hideMark/>
          </w:tcPr>
          <w:p w14:paraId="78201B15" w14:textId="77777777" w:rsidR="00AF4AC9" w:rsidRPr="00AF4AC9" w:rsidRDefault="00AF4AC9" w:rsidP="00AF4AC9">
            <w:pPr>
              <w:rPr>
                <w:rFonts w:ascii="Arial" w:hAnsi="Arial" w:cs="Arial"/>
              </w:rPr>
            </w:pPr>
            <w:r w:rsidRPr="00AF4AC9">
              <w:rPr>
                <w:rFonts w:ascii="Arial" w:hAnsi="Arial" w:cs="Arial"/>
              </w:rPr>
              <w:t>4.58%</w:t>
            </w:r>
          </w:p>
        </w:tc>
      </w:tr>
      <w:tr w:rsidR="00AF4AC9" w:rsidRPr="00AF4AC9" w14:paraId="3F3EFCB8" w14:textId="77777777">
        <w:trPr>
          <w:tblCellSpacing w:w="15" w:type="dxa"/>
        </w:trPr>
        <w:tc>
          <w:tcPr>
            <w:tcW w:w="0" w:type="auto"/>
            <w:vAlign w:val="center"/>
            <w:hideMark/>
          </w:tcPr>
          <w:p w14:paraId="7C878555" w14:textId="77777777" w:rsidR="00AF4AC9" w:rsidRPr="00AF4AC9" w:rsidRDefault="00AF4AC9" w:rsidP="00AF4AC9">
            <w:pPr>
              <w:rPr>
                <w:rFonts w:ascii="Arial" w:hAnsi="Arial" w:cs="Arial"/>
              </w:rPr>
            </w:pPr>
            <w:proofErr w:type="spellStart"/>
            <w:r w:rsidRPr="00AF4AC9">
              <w:rPr>
                <w:rFonts w:ascii="Arial" w:hAnsi="Arial" w:cs="Arial"/>
              </w:rPr>
              <w:t>CouponUsed</w:t>
            </w:r>
            <w:proofErr w:type="spellEnd"/>
          </w:p>
        </w:tc>
        <w:tc>
          <w:tcPr>
            <w:tcW w:w="0" w:type="auto"/>
            <w:vAlign w:val="center"/>
            <w:hideMark/>
          </w:tcPr>
          <w:p w14:paraId="76131799" w14:textId="77777777" w:rsidR="00AF4AC9" w:rsidRPr="00AF4AC9" w:rsidRDefault="00AF4AC9" w:rsidP="00AF4AC9">
            <w:pPr>
              <w:rPr>
                <w:rFonts w:ascii="Arial" w:hAnsi="Arial" w:cs="Arial"/>
              </w:rPr>
            </w:pPr>
            <w:r w:rsidRPr="00AF4AC9">
              <w:rPr>
                <w:rFonts w:ascii="Arial" w:hAnsi="Arial" w:cs="Arial"/>
              </w:rPr>
              <w:t>256</w:t>
            </w:r>
          </w:p>
        </w:tc>
        <w:tc>
          <w:tcPr>
            <w:tcW w:w="0" w:type="auto"/>
            <w:vAlign w:val="center"/>
            <w:hideMark/>
          </w:tcPr>
          <w:p w14:paraId="557D33F4" w14:textId="77777777" w:rsidR="00AF4AC9" w:rsidRPr="00AF4AC9" w:rsidRDefault="00AF4AC9" w:rsidP="00AF4AC9">
            <w:pPr>
              <w:rPr>
                <w:rFonts w:ascii="Arial" w:hAnsi="Arial" w:cs="Arial"/>
              </w:rPr>
            </w:pPr>
            <w:r w:rsidRPr="00AF4AC9">
              <w:rPr>
                <w:rFonts w:ascii="Arial" w:hAnsi="Arial" w:cs="Arial"/>
              </w:rPr>
              <w:t>4.55%</w:t>
            </w:r>
          </w:p>
        </w:tc>
      </w:tr>
      <w:tr w:rsidR="00AF4AC9" w:rsidRPr="00AF4AC9" w14:paraId="6D010255" w14:textId="77777777">
        <w:trPr>
          <w:tblCellSpacing w:w="15" w:type="dxa"/>
        </w:trPr>
        <w:tc>
          <w:tcPr>
            <w:tcW w:w="0" w:type="auto"/>
            <w:vAlign w:val="center"/>
            <w:hideMark/>
          </w:tcPr>
          <w:p w14:paraId="6E71F9F4" w14:textId="77777777" w:rsidR="00AF4AC9" w:rsidRPr="00AF4AC9" w:rsidRDefault="00AF4AC9" w:rsidP="00AF4AC9">
            <w:pPr>
              <w:rPr>
                <w:rFonts w:ascii="Arial" w:hAnsi="Arial" w:cs="Arial"/>
              </w:rPr>
            </w:pPr>
            <w:proofErr w:type="spellStart"/>
            <w:r w:rsidRPr="00AF4AC9">
              <w:rPr>
                <w:rFonts w:ascii="Arial" w:hAnsi="Arial" w:cs="Arial"/>
              </w:rPr>
              <w:t>HourSpendOnApp</w:t>
            </w:r>
            <w:proofErr w:type="spellEnd"/>
          </w:p>
        </w:tc>
        <w:tc>
          <w:tcPr>
            <w:tcW w:w="0" w:type="auto"/>
            <w:vAlign w:val="center"/>
            <w:hideMark/>
          </w:tcPr>
          <w:p w14:paraId="258F010D" w14:textId="77777777" w:rsidR="00AF4AC9" w:rsidRPr="00AF4AC9" w:rsidRDefault="00AF4AC9" w:rsidP="00AF4AC9">
            <w:pPr>
              <w:rPr>
                <w:rFonts w:ascii="Arial" w:hAnsi="Arial" w:cs="Arial"/>
              </w:rPr>
            </w:pPr>
            <w:r w:rsidRPr="00AF4AC9">
              <w:rPr>
                <w:rFonts w:ascii="Arial" w:hAnsi="Arial" w:cs="Arial"/>
              </w:rPr>
              <w:t>255</w:t>
            </w:r>
          </w:p>
        </w:tc>
        <w:tc>
          <w:tcPr>
            <w:tcW w:w="0" w:type="auto"/>
            <w:vAlign w:val="center"/>
            <w:hideMark/>
          </w:tcPr>
          <w:p w14:paraId="7A28097D" w14:textId="77777777" w:rsidR="00AF4AC9" w:rsidRPr="00AF4AC9" w:rsidRDefault="00AF4AC9" w:rsidP="00AF4AC9">
            <w:pPr>
              <w:rPr>
                <w:rFonts w:ascii="Arial" w:hAnsi="Arial" w:cs="Arial"/>
              </w:rPr>
            </w:pPr>
            <w:r w:rsidRPr="00AF4AC9">
              <w:rPr>
                <w:rFonts w:ascii="Arial" w:hAnsi="Arial" w:cs="Arial"/>
              </w:rPr>
              <w:t>4.53%</w:t>
            </w:r>
          </w:p>
        </w:tc>
      </w:tr>
      <w:tr w:rsidR="00AF4AC9" w:rsidRPr="00AF4AC9" w14:paraId="2CD75DA8" w14:textId="77777777">
        <w:trPr>
          <w:tblCellSpacing w:w="15" w:type="dxa"/>
        </w:trPr>
        <w:tc>
          <w:tcPr>
            <w:tcW w:w="0" w:type="auto"/>
            <w:vAlign w:val="center"/>
            <w:hideMark/>
          </w:tcPr>
          <w:p w14:paraId="5AC375E2" w14:textId="77777777" w:rsidR="00AF4AC9" w:rsidRPr="00AF4AC9" w:rsidRDefault="00AF4AC9" w:rsidP="00AF4AC9">
            <w:pPr>
              <w:rPr>
                <w:rFonts w:ascii="Arial" w:hAnsi="Arial" w:cs="Arial"/>
              </w:rPr>
            </w:pPr>
            <w:proofErr w:type="spellStart"/>
            <w:r w:rsidRPr="00AF4AC9">
              <w:rPr>
                <w:rFonts w:ascii="Arial" w:hAnsi="Arial" w:cs="Arial"/>
              </w:rPr>
              <w:t>WarehouseToHome</w:t>
            </w:r>
            <w:proofErr w:type="spellEnd"/>
          </w:p>
        </w:tc>
        <w:tc>
          <w:tcPr>
            <w:tcW w:w="0" w:type="auto"/>
            <w:vAlign w:val="center"/>
            <w:hideMark/>
          </w:tcPr>
          <w:p w14:paraId="178E3473" w14:textId="77777777" w:rsidR="00AF4AC9" w:rsidRPr="00AF4AC9" w:rsidRDefault="00AF4AC9" w:rsidP="00AF4AC9">
            <w:pPr>
              <w:rPr>
                <w:rFonts w:ascii="Arial" w:hAnsi="Arial" w:cs="Arial"/>
              </w:rPr>
            </w:pPr>
            <w:r w:rsidRPr="00AF4AC9">
              <w:rPr>
                <w:rFonts w:ascii="Arial" w:hAnsi="Arial" w:cs="Arial"/>
              </w:rPr>
              <w:t>251</w:t>
            </w:r>
          </w:p>
        </w:tc>
        <w:tc>
          <w:tcPr>
            <w:tcW w:w="0" w:type="auto"/>
            <w:vAlign w:val="center"/>
            <w:hideMark/>
          </w:tcPr>
          <w:p w14:paraId="457ECEFB" w14:textId="77777777" w:rsidR="00AF4AC9" w:rsidRPr="00AF4AC9" w:rsidRDefault="00AF4AC9" w:rsidP="00AF4AC9">
            <w:pPr>
              <w:rPr>
                <w:rFonts w:ascii="Arial" w:hAnsi="Arial" w:cs="Arial"/>
              </w:rPr>
            </w:pPr>
            <w:r w:rsidRPr="00AF4AC9">
              <w:rPr>
                <w:rFonts w:ascii="Arial" w:hAnsi="Arial" w:cs="Arial"/>
              </w:rPr>
              <w:t>4.46%</w:t>
            </w:r>
          </w:p>
        </w:tc>
      </w:tr>
    </w:tbl>
    <w:p w14:paraId="5D30D424" w14:textId="77777777" w:rsidR="00AF4AC9" w:rsidRPr="00AF4AC9" w:rsidRDefault="00AF4AC9" w:rsidP="00AF4AC9">
      <w:pPr>
        <w:rPr>
          <w:rFonts w:ascii="Arial" w:hAnsi="Arial" w:cs="Arial"/>
        </w:rPr>
      </w:pPr>
      <w:r w:rsidRPr="00AF4AC9">
        <w:rPr>
          <w:rFonts w:ascii="Arial" w:hAnsi="Arial" w:cs="Arial"/>
        </w:rPr>
        <w:t>Numerical missing values were handled using median imputation. Categorical missing values were handled using the most frequent category.</w:t>
      </w:r>
    </w:p>
    <w:p w14:paraId="35474850" w14:textId="77777777" w:rsidR="00AF4AC9" w:rsidRPr="00AF4AC9" w:rsidRDefault="00AF4AC9" w:rsidP="00AF4AC9">
      <w:pPr>
        <w:rPr>
          <w:rFonts w:ascii="Arial" w:hAnsi="Arial" w:cs="Arial"/>
        </w:rPr>
      </w:pPr>
      <w:r w:rsidRPr="00AF4AC9">
        <w:rPr>
          <w:rFonts w:ascii="Arial" w:hAnsi="Arial" w:cs="Arial"/>
        </w:rPr>
        <w:t>The median is less sensitive to extreme numerical observations than the mean. The most frequent category provides a simple replacement for missing categorical entries.</w:t>
      </w:r>
    </w:p>
    <w:p w14:paraId="0AADF9BC" w14:textId="77777777" w:rsidR="00AF4AC9" w:rsidRPr="00AF4AC9" w:rsidRDefault="00AF4AC9" w:rsidP="00AF4AC9">
      <w:pPr>
        <w:rPr>
          <w:rFonts w:ascii="Arial" w:hAnsi="Arial" w:cs="Arial"/>
        </w:rPr>
      </w:pPr>
      <w:r w:rsidRPr="00AF4AC9">
        <w:rPr>
          <w:rFonts w:ascii="Arial" w:hAnsi="Arial" w:cs="Arial"/>
        </w:rPr>
        <w:t>During model preparation, the imputation rules were fitted on the training data and then applied to the validation and test data to reduce data leakage.</w:t>
      </w:r>
    </w:p>
    <w:p w14:paraId="4F525E83" w14:textId="77777777" w:rsidR="00AF4AC9" w:rsidRPr="00AF4AC9" w:rsidRDefault="00AF4AC9" w:rsidP="00AF4AC9">
      <w:pPr>
        <w:rPr>
          <w:rFonts w:ascii="Arial" w:hAnsi="Arial" w:cs="Arial"/>
          <w:b/>
          <w:bCs/>
        </w:rPr>
      </w:pPr>
      <w:r w:rsidRPr="00AF4AC9">
        <w:rPr>
          <w:rFonts w:ascii="Arial" w:hAnsi="Arial" w:cs="Arial"/>
          <w:b/>
          <w:bCs/>
        </w:rPr>
        <w:t>3.3 Duplicate Record Checking</w:t>
      </w:r>
    </w:p>
    <w:p w14:paraId="2600B0CB" w14:textId="77777777" w:rsidR="00AF4AC9" w:rsidRPr="00AF4AC9" w:rsidRDefault="00AF4AC9" w:rsidP="00AF4AC9">
      <w:pPr>
        <w:rPr>
          <w:rFonts w:ascii="Arial" w:hAnsi="Arial" w:cs="Arial"/>
        </w:rPr>
      </w:pPr>
      <w:r w:rsidRPr="00AF4AC9">
        <w:rPr>
          <w:rFonts w:ascii="Arial" w:hAnsi="Arial" w:cs="Arial"/>
        </w:rPr>
        <w:t xml:space="preserve">Duplicate records were checked using </w:t>
      </w:r>
      <w:proofErr w:type="gramStart"/>
      <w:r w:rsidRPr="00AF4AC9">
        <w:rPr>
          <w:rFonts w:ascii="Arial" w:hAnsi="Arial" w:cs="Arial"/>
        </w:rPr>
        <w:t>Pandas'</w:t>
      </w:r>
      <w:proofErr w:type="gramEnd"/>
      <w:r w:rsidRPr="00AF4AC9">
        <w:rPr>
          <w:rFonts w:ascii="Arial" w:hAnsi="Arial" w:cs="Arial"/>
        </w:rPr>
        <w:t xml:space="preserve"> </w:t>
      </w:r>
      <w:proofErr w:type="gramStart"/>
      <w:r w:rsidRPr="00AF4AC9">
        <w:rPr>
          <w:rFonts w:ascii="Arial" w:hAnsi="Arial" w:cs="Arial"/>
        </w:rPr>
        <w:t>duplicated(</w:t>
      </w:r>
      <w:proofErr w:type="gramEnd"/>
      <w:r w:rsidRPr="00AF4AC9">
        <w:rPr>
          <w:rFonts w:ascii="Arial" w:hAnsi="Arial" w:cs="Arial"/>
        </w:rPr>
        <w:t>) function.</w:t>
      </w:r>
    </w:p>
    <w:p w14:paraId="038B1020" w14:textId="77777777" w:rsidR="00AF4AC9" w:rsidRPr="00AF4AC9" w:rsidRDefault="00AF4AC9" w:rsidP="00AF4AC9">
      <w:pPr>
        <w:rPr>
          <w:rFonts w:ascii="Arial" w:hAnsi="Arial" w:cs="Arial"/>
        </w:rPr>
      </w:pPr>
      <w:r w:rsidRPr="00AF4AC9">
        <w:rPr>
          <w:rFonts w:ascii="Arial" w:hAnsi="Arial" w:cs="Arial"/>
        </w:rPr>
        <w:t xml:space="preserve">The initial dataset contained </w:t>
      </w:r>
      <w:r w:rsidRPr="00AF4AC9">
        <w:rPr>
          <w:rFonts w:ascii="Arial" w:hAnsi="Arial" w:cs="Arial"/>
          <w:b/>
          <w:bCs/>
        </w:rPr>
        <w:t>zero duplicate rows</w:t>
      </w:r>
      <w:r w:rsidRPr="00AF4AC9">
        <w:rPr>
          <w:rFonts w:ascii="Arial" w:hAnsi="Arial" w:cs="Arial"/>
        </w:rPr>
        <w:t>. Therefore, no records were removed because of exact row duplication.</w:t>
      </w:r>
    </w:p>
    <w:p w14:paraId="08F64DD5" w14:textId="77777777" w:rsidR="00AF4AC9" w:rsidRPr="00AF4AC9" w:rsidRDefault="00AF4AC9" w:rsidP="00AF4AC9">
      <w:pPr>
        <w:rPr>
          <w:rFonts w:ascii="Arial" w:hAnsi="Arial" w:cs="Arial"/>
          <w:b/>
          <w:bCs/>
        </w:rPr>
      </w:pPr>
      <w:r w:rsidRPr="00AF4AC9">
        <w:rPr>
          <w:rFonts w:ascii="Arial" w:hAnsi="Arial" w:cs="Arial"/>
          <w:b/>
          <w:bCs/>
        </w:rPr>
        <w:t>3.4 Column and Data Cleaning</w:t>
      </w:r>
    </w:p>
    <w:p w14:paraId="6C148C50" w14:textId="77777777" w:rsidR="00AF4AC9" w:rsidRPr="00AF4AC9" w:rsidRDefault="00AF4AC9" w:rsidP="00AF4AC9">
      <w:pPr>
        <w:rPr>
          <w:rFonts w:ascii="Arial" w:hAnsi="Arial" w:cs="Arial"/>
        </w:rPr>
      </w:pPr>
      <w:r w:rsidRPr="00AF4AC9">
        <w:rPr>
          <w:rFonts w:ascii="Arial" w:hAnsi="Arial" w:cs="Arial"/>
        </w:rPr>
        <w:t>Column names were stripped of unnecessary leading or trailing spaces. Accidental unnamed index columns were removed if present.</w:t>
      </w:r>
    </w:p>
    <w:p w14:paraId="6B57D225" w14:textId="77777777" w:rsidR="00AF4AC9" w:rsidRPr="00AF4AC9" w:rsidRDefault="00AF4AC9" w:rsidP="00AF4AC9">
      <w:pPr>
        <w:rPr>
          <w:rFonts w:ascii="Arial" w:hAnsi="Arial" w:cs="Arial"/>
        </w:rPr>
      </w:pPr>
      <w:r w:rsidRPr="00AF4AC9">
        <w:rPr>
          <w:rFonts w:ascii="Arial" w:hAnsi="Arial" w:cs="Arial"/>
        </w:rPr>
        <w:t>Leading and trailing spaces in text values were also removed. Numerical and categorical columns were identified using their data types.</w:t>
      </w:r>
    </w:p>
    <w:p w14:paraId="2325C3AA" w14:textId="77777777" w:rsidR="00AF4AC9" w:rsidRPr="00AF4AC9" w:rsidRDefault="00AF4AC9" w:rsidP="00AF4AC9">
      <w:pPr>
        <w:rPr>
          <w:rFonts w:ascii="Arial" w:hAnsi="Arial" w:cs="Arial"/>
        </w:rPr>
      </w:pPr>
      <w:r w:rsidRPr="00AF4AC9">
        <w:rPr>
          <w:rFonts w:ascii="Arial" w:hAnsi="Arial" w:cs="Arial"/>
        </w:rPr>
        <w:t xml:space="preserve">The </w:t>
      </w:r>
      <w:proofErr w:type="spellStart"/>
      <w:r w:rsidRPr="00AF4AC9">
        <w:rPr>
          <w:rFonts w:ascii="Arial" w:hAnsi="Arial" w:cs="Arial"/>
        </w:rPr>
        <w:t>CustomerID</w:t>
      </w:r>
      <w:proofErr w:type="spellEnd"/>
      <w:r w:rsidRPr="00AF4AC9">
        <w:rPr>
          <w:rFonts w:ascii="Arial" w:hAnsi="Arial" w:cs="Arial"/>
        </w:rPr>
        <w:t xml:space="preserve"> column was excluded from the model inputs because it is an identifier rather than a meaningful </w:t>
      </w:r>
      <w:proofErr w:type="spellStart"/>
      <w:r w:rsidRPr="00AF4AC9">
        <w:rPr>
          <w:rFonts w:ascii="Arial" w:hAnsi="Arial" w:cs="Arial"/>
        </w:rPr>
        <w:t>behavioral</w:t>
      </w:r>
      <w:proofErr w:type="spellEnd"/>
      <w:r w:rsidRPr="00AF4AC9">
        <w:rPr>
          <w:rFonts w:ascii="Arial" w:hAnsi="Arial" w:cs="Arial"/>
        </w:rPr>
        <w:t xml:space="preserve"> measurement.</w:t>
      </w:r>
    </w:p>
    <w:p w14:paraId="7AD00BB9" w14:textId="77777777" w:rsidR="00AF4AC9" w:rsidRPr="00AF4AC9" w:rsidRDefault="00AF4AC9" w:rsidP="00AF4AC9">
      <w:pPr>
        <w:rPr>
          <w:rFonts w:ascii="Arial" w:hAnsi="Arial" w:cs="Arial"/>
          <w:b/>
          <w:bCs/>
        </w:rPr>
      </w:pPr>
      <w:r w:rsidRPr="00AF4AC9">
        <w:rPr>
          <w:rFonts w:ascii="Arial" w:hAnsi="Arial" w:cs="Arial"/>
          <w:b/>
          <w:bCs/>
        </w:rPr>
        <w:t>3.5 Outlier Detection and Treatment</w:t>
      </w:r>
    </w:p>
    <w:p w14:paraId="1A5EB68A" w14:textId="77777777" w:rsidR="00AF4AC9" w:rsidRPr="00AF4AC9" w:rsidRDefault="00AF4AC9" w:rsidP="00AF4AC9">
      <w:pPr>
        <w:rPr>
          <w:rFonts w:ascii="Arial" w:hAnsi="Arial" w:cs="Arial"/>
        </w:rPr>
      </w:pPr>
      <w:r w:rsidRPr="00AF4AC9">
        <w:rPr>
          <w:rFonts w:ascii="Arial" w:hAnsi="Arial" w:cs="Arial"/>
        </w:rPr>
        <w:t>Boxplots were used to identify possible outliers in numerical features.</w:t>
      </w:r>
    </w:p>
    <w:p w14:paraId="3E8D8933" w14:textId="77777777" w:rsidR="00AF4AC9" w:rsidRPr="00AF4AC9" w:rsidRDefault="00AF4AC9" w:rsidP="00AF4AC9">
      <w:pPr>
        <w:rPr>
          <w:rFonts w:ascii="Arial" w:hAnsi="Arial" w:cs="Arial"/>
        </w:rPr>
      </w:pPr>
      <w:r w:rsidRPr="00AF4AC9">
        <w:rPr>
          <w:rFonts w:ascii="Arial" w:hAnsi="Arial" w:cs="Arial"/>
        </w:rPr>
        <w:t>The Interquartile Range (IQR) method was used to determine lower and upper limits:</w:t>
      </w:r>
    </w:p>
    <w:p w14:paraId="56D544CA"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IQR = Q_3-Q_1</w:t>
      </w:r>
      <w:r w:rsidRPr="00AF4AC9">
        <w:rPr>
          <w:rFonts w:ascii="Arial" w:hAnsi="Arial" w:cs="Arial"/>
        </w:rPr>
        <w:br/>
        <w:t>]</w:t>
      </w:r>
    </w:p>
    <w:p w14:paraId="4EBCDC5D" w14:textId="77777777" w:rsidR="00AF4AC9" w:rsidRPr="00AF4AC9" w:rsidRDefault="00AF4AC9" w:rsidP="00AF4AC9">
      <w:pPr>
        <w:rPr>
          <w:rFonts w:ascii="Arial" w:hAnsi="Arial" w:cs="Arial"/>
        </w:rPr>
      </w:pPr>
      <w:r w:rsidRPr="00AF4AC9">
        <w:rPr>
          <w:rFonts w:ascii="Arial" w:hAnsi="Arial" w:cs="Arial"/>
        </w:rPr>
        <w:lastRenderedPageBreak/>
        <w:t>[</w:t>
      </w:r>
      <w:r w:rsidRPr="00AF4AC9">
        <w:rPr>
          <w:rFonts w:ascii="Arial" w:hAnsi="Arial" w:cs="Arial"/>
        </w:rPr>
        <w:br/>
        <w:t>Lower\ Bound = Q_1-1.5(IQR)</w:t>
      </w:r>
      <w:r w:rsidRPr="00AF4AC9">
        <w:rPr>
          <w:rFonts w:ascii="Arial" w:hAnsi="Arial" w:cs="Arial"/>
        </w:rPr>
        <w:br/>
        <w:t>]</w:t>
      </w:r>
    </w:p>
    <w:p w14:paraId="3E5EB39A"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Upper\ Bound = Q_3+1.5(IQR)</w:t>
      </w:r>
      <w:r w:rsidRPr="00AF4AC9">
        <w:rPr>
          <w:rFonts w:ascii="Arial" w:hAnsi="Arial" w:cs="Arial"/>
        </w:rPr>
        <w:br/>
        <w:t>]</w:t>
      </w:r>
    </w:p>
    <w:p w14:paraId="521CF04A" w14:textId="77777777" w:rsidR="00AF4AC9" w:rsidRPr="00AF4AC9" w:rsidRDefault="00AF4AC9" w:rsidP="00AF4AC9">
      <w:pPr>
        <w:rPr>
          <w:rFonts w:ascii="Arial" w:hAnsi="Arial" w:cs="Arial"/>
        </w:rPr>
      </w:pPr>
      <w:r w:rsidRPr="00AF4AC9">
        <w:rPr>
          <w:rFonts w:ascii="Arial" w:hAnsi="Arial" w:cs="Arial"/>
        </w:rPr>
        <w:t>Observations outside these limits are treated as potential outliers, not automatically as errors.</w:t>
      </w:r>
    </w:p>
    <w:p w14:paraId="3B3B1C74" w14:textId="77777777" w:rsidR="00AF4AC9" w:rsidRPr="00AF4AC9" w:rsidRDefault="00AF4AC9" w:rsidP="00AF4AC9">
      <w:pPr>
        <w:rPr>
          <w:rFonts w:ascii="Arial" w:hAnsi="Arial" w:cs="Arial"/>
        </w:rPr>
      </w:pPr>
      <w:r w:rsidRPr="00AF4AC9">
        <w:rPr>
          <w:rFonts w:ascii="Arial" w:hAnsi="Arial" w:cs="Arial"/>
        </w:rPr>
        <w:t>For model preprocessing, numerical values were capped at IQR limits learned from the training set. This reduces the influence of extreme values while retaining the associated customer records.</w:t>
      </w:r>
    </w:p>
    <w:p w14:paraId="65BF5240" w14:textId="77777777" w:rsidR="00AF4AC9" w:rsidRPr="00AF4AC9" w:rsidRDefault="00AF4AC9" w:rsidP="00AF4AC9">
      <w:pPr>
        <w:rPr>
          <w:rFonts w:ascii="Arial" w:hAnsi="Arial" w:cs="Arial"/>
          <w:b/>
          <w:bCs/>
        </w:rPr>
      </w:pPr>
      <w:r w:rsidRPr="00AF4AC9">
        <w:rPr>
          <w:rFonts w:ascii="Arial" w:hAnsi="Arial" w:cs="Arial"/>
          <w:b/>
          <w:bCs/>
        </w:rPr>
        <w:t>3.6 Encoding Categorical Variables</w:t>
      </w:r>
    </w:p>
    <w:p w14:paraId="77C33F5B" w14:textId="77777777" w:rsidR="00AF4AC9" w:rsidRPr="00AF4AC9" w:rsidRDefault="00AF4AC9" w:rsidP="00AF4AC9">
      <w:pPr>
        <w:rPr>
          <w:rFonts w:ascii="Arial" w:hAnsi="Arial" w:cs="Arial"/>
        </w:rPr>
      </w:pPr>
      <w:r w:rsidRPr="00AF4AC9">
        <w:rPr>
          <w:rFonts w:ascii="Arial" w:hAnsi="Arial" w:cs="Arial"/>
        </w:rPr>
        <w:t>The dataset contains categorical features such as preferred login device, payment mode, gender, order category, and marital status.</w:t>
      </w:r>
    </w:p>
    <w:p w14:paraId="18628BA9" w14:textId="77777777" w:rsidR="00AF4AC9" w:rsidRPr="00AF4AC9" w:rsidRDefault="00AF4AC9" w:rsidP="00AF4AC9">
      <w:pPr>
        <w:rPr>
          <w:rFonts w:ascii="Arial" w:hAnsi="Arial" w:cs="Arial"/>
        </w:rPr>
      </w:pPr>
      <w:r w:rsidRPr="00AF4AC9">
        <w:rPr>
          <w:rFonts w:ascii="Arial" w:hAnsi="Arial" w:cs="Arial"/>
        </w:rPr>
        <w:t>These features cannot be directly processed as ordinary text inputs by the neural network. One-Hot Encoding was used to convert categorical values into numerical indicator columns.</w:t>
      </w:r>
    </w:p>
    <w:p w14:paraId="179480C7" w14:textId="77777777" w:rsidR="00AF4AC9" w:rsidRPr="00AF4AC9" w:rsidRDefault="00AF4AC9" w:rsidP="00AF4AC9">
      <w:pPr>
        <w:rPr>
          <w:rFonts w:ascii="Arial" w:hAnsi="Arial" w:cs="Arial"/>
        </w:rPr>
      </w:pPr>
      <w:r w:rsidRPr="00AF4AC9">
        <w:rPr>
          <w:rFonts w:ascii="Arial" w:hAnsi="Arial" w:cs="Arial"/>
        </w:rPr>
        <w:t>The encoder was configured to ignore previously unseen categories during transformation.</w:t>
      </w:r>
    </w:p>
    <w:p w14:paraId="371D167B" w14:textId="77777777" w:rsidR="00AF4AC9" w:rsidRPr="00AF4AC9" w:rsidRDefault="00AF4AC9" w:rsidP="00AF4AC9">
      <w:pPr>
        <w:rPr>
          <w:rFonts w:ascii="Arial" w:hAnsi="Arial" w:cs="Arial"/>
        </w:rPr>
      </w:pPr>
      <w:r w:rsidRPr="00AF4AC9">
        <w:rPr>
          <w:rFonts w:ascii="Arial" w:hAnsi="Arial" w:cs="Arial"/>
        </w:rPr>
        <w:t>Some categories in the original data have similar meanings but different labels, such as Phone and Mobile Phone, CC and Credit Card, or COD and Cash on Delivery. These labels could be standardized further in a future version of the project.</w:t>
      </w:r>
    </w:p>
    <w:p w14:paraId="71F42B65" w14:textId="77777777" w:rsidR="00AF4AC9" w:rsidRPr="00AF4AC9" w:rsidRDefault="00AF4AC9" w:rsidP="00AF4AC9">
      <w:pPr>
        <w:rPr>
          <w:rFonts w:ascii="Arial" w:hAnsi="Arial" w:cs="Arial"/>
          <w:b/>
          <w:bCs/>
        </w:rPr>
      </w:pPr>
      <w:r w:rsidRPr="00AF4AC9">
        <w:rPr>
          <w:rFonts w:ascii="Arial" w:hAnsi="Arial" w:cs="Arial"/>
          <w:b/>
          <w:bCs/>
        </w:rPr>
        <w:t>3.7 Feature Scaling</w:t>
      </w:r>
    </w:p>
    <w:p w14:paraId="3F31C32B" w14:textId="77777777" w:rsidR="00AF4AC9" w:rsidRPr="00AF4AC9" w:rsidRDefault="00AF4AC9" w:rsidP="00AF4AC9">
      <w:pPr>
        <w:rPr>
          <w:rFonts w:ascii="Arial" w:hAnsi="Arial" w:cs="Arial"/>
        </w:rPr>
      </w:pPr>
      <w:r w:rsidRPr="00AF4AC9">
        <w:rPr>
          <w:rFonts w:ascii="Arial" w:hAnsi="Arial" w:cs="Arial"/>
        </w:rPr>
        <w:t xml:space="preserve">Numerical features were standardized using </w:t>
      </w:r>
      <w:proofErr w:type="spellStart"/>
      <w:r w:rsidRPr="00AF4AC9">
        <w:rPr>
          <w:rFonts w:ascii="Arial" w:hAnsi="Arial" w:cs="Arial"/>
        </w:rPr>
        <w:t>StandardScaler</w:t>
      </w:r>
      <w:proofErr w:type="spellEnd"/>
      <w:r w:rsidRPr="00AF4AC9">
        <w:rPr>
          <w:rFonts w:ascii="Arial" w:hAnsi="Arial" w:cs="Arial"/>
        </w:rPr>
        <w:t>.</w:t>
      </w:r>
    </w:p>
    <w:p w14:paraId="73191DA9" w14:textId="77777777" w:rsidR="00AF4AC9" w:rsidRPr="00AF4AC9" w:rsidRDefault="00AF4AC9" w:rsidP="00AF4AC9">
      <w:pPr>
        <w:rPr>
          <w:rFonts w:ascii="Arial" w:hAnsi="Arial" w:cs="Arial"/>
        </w:rPr>
      </w:pPr>
      <w:r w:rsidRPr="00AF4AC9">
        <w:rPr>
          <w:rFonts w:ascii="Arial" w:hAnsi="Arial" w:cs="Arial"/>
        </w:rPr>
        <w:t>The transformation is:</w:t>
      </w:r>
    </w:p>
    <w:p w14:paraId="2593E2D1"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z=\frac{x-\</w:t>
      </w:r>
      <w:proofErr w:type="gramStart"/>
      <w:r w:rsidRPr="00AF4AC9">
        <w:rPr>
          <w:rFonts w:ascii="Arial" w:hAnsi="Arial" w:cs="Arial"/>
        </w:rPr>
        <w:t>mu}{</w:t>
      </w:r>
      <w:proofErr w:type="gramEnd"/>
      <w:r w:rsidRPr="00AF4AC9">
        <w:rPr>
          <w:rFonts w:ascii="Arial" w:hAnsi="Arial" w:cs="Arial"/>
        </w:rPr>
        <w:t>\sigma}</w:t>
      </w:r>
      <w:r w:rsidRPr="00AF4AC9">
        <w:rPr>
          <w:rFonts w:ascii="Arial" w:hAnsi="Arial" w:cs="Arial"/>
        </w:rPr>
        <w:br/>
        <w:t>]</w:t>
      </w:r>
    </w:p>
    <w:p w14:paraId="357140AC" w14:textId="77777777" w:rsidR="00AF4AC9" w:rsidRPr="00AF4AC9" w:rsidRDefault="00AF4AC9" w:rsidP="00AF4AC9">
      <w:pPr>
        <w:rPr>
          <w:rFonts w:ascii="Arial" w:hAnsi="Arial" w:cs="Arial"/>
        </w:rPr>
      </w:pPr>
      <w:r w:rsidRPr="00AF4AC9">
        <w:rPr>
          <w:rFonts w:ascii="Arial" w:hAnsi="Arial" w:cs="Arial"/>
        </w:rPr>
        <w:t>where:</w:t>
      </w:r>
    </w:p>
    <w:p w14:paraId="54CACAAB" w14:textId="77777777" w:rsidR="00AF4AC9" w:rsidRPr="00AF4AC9" w:rsidRDefault="00AF4AC9" w:rsidP="00AF4AC9">
      <w:pPr>
        <w:numPr>
          <w:ilvl w:val="0"/>
          <w:numId w:val="4"/>
        </w:numPr>
        <w:rPr>
          <w:rFonts w:ascii="Arial" w:hAnsi="Arial" w:cs="Arial"/>
        </w:rPr>
      </w:pPr>
      <w:r w:rsidRPr="00AF4AC9">
        <w:rPr>
          <w:rFonts w:ascii="Arial" w:hAnsi="Arial" w:cs="Arial"/>
        </w:rPr>
        <w:t>(x) is the original value.</w:t>
      </w:r>
    </w:p>
    <w:p w14:paraId="02CDE734" w14:textId="77777777" w:rsidR="00AF4AC9" w:rsidRPr="00AF4AC9" w:rsidRDefault="00AF4AC9" w:rsidP="00AF4AC9">
      <w:pPr>
        <w:numPr>
          <w:ilvl w:val="0"/>
          <w:numId w:val="4"/>
        </w:numPr>
        <w:rPr>
          <w:rFonts w:ascii="Arial" w:hAnsi="Arial" w:cs="Arial"/>
        </w:rPr>
      </w:pPr>
      <w:r w:rsidRPr="00AF4AC9">
        <w:rPr>
          <w:rFonts w:ascii="Arial" w:hAnsi="Arial" w:cs="Arial"/>
        </w:rPr>
        <w:t>(\mu) is the mean calculated from the training data.</w:t>
      </w:r>
    </w:p>
    <w:p w14:paraId="302B6AA4" w14:textId="77777777" w:rsidR="00AF4AC9" w:rsidRPr="00AF4AC9" w:rsidRDefault="00AF4AC9" w:rsidP="00AF4AC9">
      <w:pPr>
        <w:numPr>
          <w:ilvl w:val="0"/>
          <w:numId w:val="4"/>
        </w:numPr>
        <w:rPr>
          <w:rFonts w:ascii="Arial" w:hAnsi="Arial" w:cs="Arial"/>
        </w:rPr>
      </w:pPr>
      <w:r w:rsidRPr="00AF4AC9">
        <w:rPr>
          <w:rFonts w:ascii="Arial" w:hAnsi="Arial" w:cs="Arial"/>
        </w:rPr>
        <w:t>(\sigma) is the standard deviation calculated from the training data.</w:t>
      </w:r>
    </w:p>
    <w:p w14:paraId="0CA6EAA1" w14:textId="77777777" w:rsidR="00AF4AC9" w:rsidRPr="00AF4AC9" w:rsidRDefault="00AF4AC9" w:rsidP="00AF4AC9">
      <w:pPr>
        <w:numPr>
          <w:ilvl w:val="0"/>
          <w:numId w:val="4"/>
        </w:numPr>
        <w:rPr>
          <w:rFonts w:ascii="Arial" w:hAnsi="Arial" w:cs="Arial"/>
        </w:rPr>
      </w:pPr>
      <w:r w:rsidRPr="00AF4AC9">
        <w:rPr>
          <w:rFonts w:ascii="Arial" w:hAnsi="Arial" w:cs="Arial"/>
        </w:rPr>
        <w:t>(z) is the standardized value.</w:t>
      </w:r>
    </w:p>
    <w:p w14:paraId="7A83CCD2" w14:textId="77777777" w:rsidR="00AF4AC9" w:rsidRPr="00AF4AC9" w:rsidRDefault="00AF4AC9" w:rsidP="00AF4AC9">
      <w:pPr>
        <w:rPr>
          <w:rFonts w:ascii="Arial" w:hAnsi="Arial" w:cs="Arial"/>
        </w:rPr>
      </w:pPr>
      <w:r w:rsidRPr="00AF4AC9">
        <w:rPr>
          <w:rFonts w:ascii="Arial" w:hAnsi="Arial" w:cs="Arial"/>
        </w:rPr>
        <w:t>Standardization places numerical features on comparable scales and can help neural-network training.</w:t>
      </w:r>
    </w:p>
    <w:p w14:paraId="2D55862E" w14:textId="77777777" w:rsidR="00AF4AC9" w:rsidRPr="00AF4AC9" w:rsidRDefault="00AF4AC9" w:rsidP="00AF4AC9">
      <w:pPr>
        <w:rPr>
          <w:rFonts w:ascii="Arial" w:hAnsi="Arial" w:cs="Arial"/>
          <w:b/>
          <w:bCs/>
        </w:rPr>
      </w:pPr>
      <w:r w:rsidRPr="00AF4AC9">
        <w:rPr>
          <w:rFonts w:ascii="Arial" w:hAnsi="Arial" w:cs="Arial"/>
          <w:b/>
          <w:bCs/>
        </w:rPr>
        <w:t>3.8 Training, Validation, and Testing Split</w:t>
      </w:r>
    </w:p>
    <w:p w14:paraId="45097026" w14:textId="77777777" w:rsidR="00AF4AC9" w:rsidRPr="00AF4AC9" w:rsidRDefault="00AF4AC9" w:rsidP="00AF4AC9">
      <w:pPr>
        <w:rPr>
          <w:rFonts w:ascii="Arial" w:hAnsi="Arial" w:cs="Arial"/>
        </w:rPr>
      </w:pPr>
      <w:r w:rsidRPr="00AF4AC9">
        <w:rPr>
          <w:rFonts w:ascii="Arial" w:hAnsi="Arial" w:cs="Arial"/>
        </w:rPr>
        <w:t>The dataset was split into three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576"/>
        <w:gridCol w:w="4808"/>
      </w:tblGrid>
      <w:tr w:rsidR="00AF4AC9" w:rsidRPr="00AF4AC9" w14:paraId="15FB0A87" w14:textId="77777777">
        <w:trPr>
          <w:tblCellSpacing w:w="15" w:type="dxa"/>
        </w:trPr>
        <w:tc>
          <w:tcPr>
            <w:tcW w:w="0" w:type="auto"/>
            <w:vAlign w:val="center"/>
            <w:hideMark/>
          </w:tcPr>
          <w:p w14:paraId="162028B1" w14:textId="77777777" w:rsidR="00AF4AC9" w:rsidRPr="00AF4AC9" w:rsidRDefault="00AF4AC9" w:rsidP="00AF4AC9">
            <w:pPr>
              <w:rPr>
                <w:rFonts w:ascii="Arial" w:hAnsi="Arial" w:cs="Arial"/>
                <w:b/>
                <w:bCs/>
              </w:rPr>
            </w:pPr>
            <w:r w:rsidRPr="00AF4AC9">
              <w:rPr>
                <w:rFonts w:ascii="Arial" w:hAnsi="Arial" w:cs="Arial"/>
                <w:b/>
                <w:bCs/>
              </w:rPr>
              <w:t>Dataset Subset</w:t>
            </w:r>
          </w:p>
        </w:tc>
        <w:tc>
          <w:tcPr>
            <w:tcW w:w="0" w:type="auto"/>
            <w:vAlign w:val="center"/>
            <w:hideMark/>
          </w:tcPr>
          <w:p w14:paraId="6AC5BB55" w14:textId="77777777" w:rsidR="00AF4AC9" w:rsidRPr="00AF4AC9" w:rsidRDefault="00AF4AC9" w:rsidP="00AF4AC9">
            <w:pPr>
              <w:rPr>
                <w:rFonts w:ascii="Arial" w:hAnsi="Arial" w:cs="Arial"/>
                <w:b/>
                <w:bCs/>
              </w:rPr>
            </w:pPr>
            <w:r w:rsidRPr="00AF4AC9">
              <w:rPr>
                <w:rFonts w:ascii="Arial" w:hAnsi="Arial" w:cs="Arial"/>
                <w:b/>
                <w:bCs/>
              </w:rPr>
              <w:t>Percentage of Total Data</w:t>
            </w:r>
          </w:p>
        </w:tc>
        <w:tc>
          <w:tcPr>
            <w:tcW w:w="0" w:type="auto"/>
            <w:vAlign w:val="center"/>
            <w:hideMark/>
          </w:tcPr>
          <w:p w14:paraId="3EB08C16" w14:textId="77777777" w:rsidR="00AF4AC9" w:rsidRPr="00AF4AC9" w:rsidRDefault="00AF4AC9" w:rsidP="00AF4AC9">
            <w:pPr>
              <w:rPr>
                <w:rFonts w:ascii="Arial" w:hAnsi="Arial" w:cs="Arial"/>
                <w:b/>
                <w:bCs/>
              </w:rPr>
            </w:pPr>
            <w:r w:rsidRPr="00AF4AC9">
              <w:rPr>
                <w:rFonts w:ascii="Arial" w:hAnsi="Arial" w:cs="Arial"/>
                <w:b/>
                <w:bCs/>
              </w:rPr>
              <w:t>Purpose</w:t>
            </w:r>
          </w:p>
        </w:tc>
      </w:tr>
      <w:tr w:rsidR="00AF4AC9" w:rsidRPr="00AF4AC9" w14:paraId="2DFF1766" w14:textId="77777777">
        <w:trPr>
          <w:tblCellSpacing w:w="15" w:type="dxa"/>
        </w:trPr>
        <w:tc>
          <w:tcPr>
            <w:tcW w:w="0" w:type="auto"/>
            <w:vAlign w:val="center"/>
            <w:hideMark/>
          </w:tcPr>
          <w:p w14:paraId="5ACF8B0C" w14:textId="77777777" w:rsidR="00AF4AC9" w:rsidRPr="00AF4AC9" w:rsidRDefault="00AF4AC9" w:rsidP="00AF4AC9">
            <w:pPr>
              <w:rPr>
                <w:rFonts w:ascii="Arial" w:hAnsi="Arial" w:cs="Arial"/>
              </w:rPr>
            </w:pPr>
            <w:r w:rsidRPr="00AF4AC9">
              <w:rPr>
                <w:rFonts w:ascii="Arial" w:hAnsi="Arial" w:cs="Arial"/>
              </w:rPr>
              <w:lastRenderedPageBreak/>
              <w:t>Training set</w:t>
            </w:r>
          </w:p>
        </w:tc>
        <w:tc>
          <w:tcPr>
            <w:tcW w:w="0" w:type="auto"/>
            <w:vAlign w:val="center"/>
            <w:hideMark/>
          </w:tcPr>
          <w:p w14:paraId="6716396D" w14:textId="77777777" w:rsidR="00AF4AC9" w:rsidRPr="00AF4AC9" w:rsidRDefault="00AF4AC9" w:rsidP="00AF4AC9">
            <w:pPr>
              <w:rPr>
                <w:rFonts w:ascii="Arial" w:hAnsi="Arial" w:cs="Arial"/>
              </w:rPr>
            </w:pPr>
            <w:r w:rsidRPr="00AF4AC9">
              <w:rPr>
                <w:rFonts w:ascii="Arial" w:hAnsi="Arial" w:cs="Arial"/>
              </w:rPr>
              <w:t>64%</w:t>
            </w:r>
          </w:p>
        </w:tc>
        <w:tc>
          <w:tcPr>
            <w:tcW w:w="0" w:type="auto"/>
            <w:vAlign w:val="center"/>
            <w:hideMark/>
          </w:tcPr>
          <w:p w14:paraId="5AA60448" w14:textId="77777777" w:rsidR="00AF4AC9" w:rsidRPr="00AF4AC9" w:rsidRDefault="00AF4AC9" w:rsidP="00AF4AC9">
            <w:pPr>
              <w:rPr>
                <w:rFonts w:ascii="Arial" w:hAnsi="Arial" w:cs="Arial"/>
              </w:rPr>
            </w:pPr>
            <w:r w:rsidRPr="00AF4AC9">
              <w:rPr>
                <w:rFonts w:ascii="Arial" w:hAnsi="Arial" w:cs="Arial"/>
              </w:rPr>
              <w:t>Learn model parameters</w:t>
            </w:r>
          </w:p>
        </w:tc>
      </w:tr>
      <w:tr w:rsidR="00AF4AC9" w:rsidRPr="00AF4AC9" w14:paraId="0297C3EF" w14:textId="77777777">
        <w:trPr>
          <w:tblCellSpacing w:w="15" w:type="dxa"/>
        </w:trPr>
        <w:tc>
          <w:tcPr>
            <w:tcW w:w="0" w:type="auto"/>
            <w:vAlign w:val="center"/>
            <w:hideMark/>
          </w:tcPr>
          <w:p w14:paraId="2E316458" w14:textId="77777777" w:rsidR="00AF4AC9" w:rsidRPr="00AF4AC9" w:rsidRDefault="00AF4AC9" w:rsidP="00AF4AC9">
            <w:pPr>
              <w:rPr>
                <w:rFonts w:ascii="Arial" w:hAnsi="Arial" w:cs="Arial"/>
              </w:rPr>
            </w:pPr>
            <w:r w:rsidRPr="00AF4AC9">
              <w:rPr>
                <w:rFonts w:ascii="Arial" w:hAnsi="Arial" w:cs="Arial"/>
              </w:rPr>
              <w:t>Validation set</w:t>
            </w:r>
          </w:p>
        </w:tc>
        <w:tc>
          <w:tcPr>
            <w:tcW w:w="0" w:type="auto"/>
            <w:vAlign w:val="center"/>
            <w:hideMark/>
          </w:tcPr>
          <w:p w14:paraId="37E357F7" w14:textId="77777777" w:rsidR="00AF4AC9" w:rsidRPr="00AF4AC9" w:rsidRDefault="00AF4AC9" w:rsidP="00AF4AC9">
            <w:pPr>
              <w:rPr>
                <w:rFonts w:ascii="Arial" w:hAnsi="Arial" w:cs="Arial"/>
              </w:rPr>
            </w:pPr>
            <w:r w:rsidRPr="00AF4AC9">
              <w:rPr>
                <w:rFonts w:ascii="Arial" w:hAnsi="Arial" w:cs="Arial"/>
              </w:rPr>
              <w:t>16%</w:t>
            </w:r>
          </w:p>
        </w:tc>
        <w:tc>
          <w:tcPr>
            <w:tcW w:w="0" w:type="auto"/>
            <w:vAlign w:val="center"/>
            <w:hideMark/>
          </w:tcPr>
          <w:p w14:paraId="27B269F6" w14:textId="77777777" w:rsidR="00AF4AC9" w:rsidRPr="00AF4AC9" w:rsidRDefault="00AF4AC9" w:rsidP="00AF4AC9">
            <w:pPr>
              <w:rPr>
                <w:rFonts w:ascii="Arial" w:hAnsi="Arial" w:cs="Arial"/>
              </w:rPr>
            </w:pPr>
            <w:r w:rsidRPr="00AF4AC9">
              <w:rPr>
                <w:rFonts w:ascii="Arial" w:hAnsi="Arial" w:cs="Arial"/>
              </w:rPr>
              <w:t>Compare configurations and monitor performance</w:t>
            </w:r>
          </w:p>
        </w:tc>
      </w:tr>
      <w:tr w:rsidR="00AF4AC9" w:rsidRPr="00AF4AC9" w14:paraId="10EA4DB7" w14:textId="77777777">
        <w:trPr>
          <w:tblCellSpacing w:w="15" w:type="dxa"/>
        </w:trPr>
        <w:tc>
          <w:tcPr>
            <w:tcW w:w="0" w:type="auto"/>
            <w:vAlign w:val="center"/>
            <w:hideMark/>
          </w:tcPr>
          <w:p w14:paraId="134458D5" w14:textId="77777777" w:rsidR="00AF4AC9" w:rsidRPr="00AF4AC9" w:rsidRDefault="00AF4AC9" w:rsidP="00AF4AC9">
            <w:pPr>
              <w:rPr>
                <w:rFonts w:ascii="Arial" w:hAnsi="Arial" w:cs="Arial"/>
              </w:rPr>
            </w:pPr>
            <w:r w:rsidRPr="00AF4AC9">
              <w:rPr>
                <w:rFonts w:ascii="Arial" w:hAnsi="Arial" w:cs="Arial"/>
              </w:rPr>
              <w:t>Test set</w:t>
            </w:r>
          </w:p>
        </w:tc>
        <w:tc>
          <w:tcPr>
            <w:tcW w:w="0" w:type="auto"/>
            <w:vAlign w:val="center"/>
            <w:hideMark/>
          </w:tcPr>
          <w:p w14:paraId="40108EEA" w14:textId="77777777" w:rsidR="00AF4AC9" w:rsidRPr="00AF4AC9" w:rsidRDefault="00AF4AC9" w:rsidP="00AF4AC9">
            <w:pPr>
              <w:rPr>
                <w:rFonts w:ascii="Arial" w:hAnsi="Arial" w:cs="Arial"/>
              </w:rPr>
            </w:pPr>
            <w:r w:rsidRPr="00AF4AC9">
              <w:rPr>
                <w:rFonts w:ascii="Arial" w:hAnsi="Arial" w:cs="Arial"/>
              </w:rPr>
              <w:t>20%</w:t>
            </w:r>
          </w:p>
        </w:tc>
        <w:tc>
          <w:tcPr>
            <w:tcW w:w="0" w:type="auto"/>
            <w:vAlign w:val="center"/>
            <w:hideMark/>
          </w:tcPr>
          <w:p w14:paraId="564785F1" w14:textId="77777777" w:rsidR="00AF4AC9" w:rsidRPr="00AF4AC9" w:rsidRDefault="00AF4AC9" w:rsidP="00AF4AC9">
            <w:pPr>
              <w:rPr>
                <w:rFonts w:ascii="Arial" w:hAnsi="Arial" w:cs="Arial"/>
              </w:rPr>
            </w:pPr>
            <w:r w:rsidRPr="00AF4AC9">
              <w:rPr>
                <w:rFonts w:ascii="Arial" w:hAnsi="Arial" w:cs="Arial"/>
              </w:rPr>
              <w:t>Evaluate final model performance</w:t>
            </w:r>
          </w:p>
        </w:tc>
      </w:tr>
    </w:tbl>
    <w:p w14:paraId="07B40CD2" w14:textId="77777777" w:rsidR="00AF4AC9" w:rsidRPr="00AF4AC9" w:rsidRDefault="00AF4AC9" w:rsidP="00AF4AC9">
      <w:pPr>
        <w:rPr>
          <w:rFonts w:ascii="Arial" w:hAnsi="Arial" w:cs="Arial"/>
        </w:rPr>
      </w:pPr>
      <w:r w:rsidRPr="00AF4AC9">
        <w:rPr>
          <w:rFonts w:ascii="Arial" w:hAnsi="Arial" w:cs="Arial"/>
        </w:rPr>
        <w:t>Stratified splitting was used to preserve the churn-class proportions as closely as possible in each subset.</w:t>
      </w:r>
    </w:p>
    <w:p w14:paraId="215C95A1" w14:textId="77777777" w:rsidR="00AF4AC9" w:rsidRPr="00AF4AC9" w:rsidRDefault="00AF4AC9" w:rsidP="00AF4AC9">
      <w:pPr>
        <w:rPr>
          <w:rFonts w:ascii="Arial" w:hAnsi="Arial" w:cs="Arial"/>
        </w:rPr>
      </w:pPr>
      <w:r w:rsidRPr="00AF4AC9">
        <w:rPr>
          <w:rFonts w:ascii="Arial" w:hAnsi="Arial" w:cs="Arial"/>
        </w:rPr>
        <w:t>The preprocessing pipeline was fitted on training data only. The same fitted pipeline was then applied to the validation and test data.</w:t>
      </w:r>
    </w:p>
    <w:p w14:paraId="77E503F2" w14:textId="77777777" w:rsidR="00AF4AC9" w:rsidRPr="00AF4AC9" w:rsidRDefault="00AF4AC9" w:rsidP="00AF4AC9">
      <w:pPr>
        <w:rPr>
          <w:rFonts w:ascii="Arial" w:hAnsi="Arial" w:cs="Arial"/>
          <w:b/>
          <w:bCs/>
        </w:rPr>
      </w:pPr>
      <w:r w:rsidRPr="00AF4AC9">
        <w:rPr>
          <w:rFonts w:ascii="Arial" w:hAnsi="Arial" w:cs="Arial"/>
          <w:b/>
          <w:bCs/>
        </w:rPr>
        <w:t>3.9 Class Imbalance</w:t>
      </w:r>
    </w:p>
    <w:p w14:paraId="27D55F8A" w14:textId="77777777" w:rsidR="00AF4AC9" w:rsidRPr="00AF4AC9" w:rsidRDefault="00AF4AC9" w:rsidP="00AF4AC9">
      <w:pPr>
        <w:rPr>
          <w:rFonts w:ascii="Arial" w:hAnsi="Arial" w:cs="Arial"/>
        </w:rPr>
      </w:pPr>
      <w:r w:rsidRPr="00AF4AC9">
        <w:rPr>
          <w:rFonts w:ascii="Arial" w:hAnsi="Arial" w:cs="Arial"/>
        </w:rPr>
        <w:t>The original target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371"/>
        <w:gridCol w:w="1262"/>
      </w:tblGrid>
      <w:tr w:rsidR="00AF4AC9" w:rsidRPr="00AF4AC9" w14:paraId="4D97075E" w14:textId="77777777">
        <w:trPr>
          <w:tblCellSpacing w:w="15" w:type="dxa"/>
        </w:trPr>
        <w:tc>
          <w:tcPr>
            <w:tcW w:w="0" w:type="auto"/>
            <w:vAlign w:val="center"/>
            <w:hideMark/>
          </w:tcPr>
          <w:p w14:paraId="3FBEF817" w14:textId="77777777" w:rsidR="00AF4AC9" w:rsidRPr="00AF4AC9" w:rsidRDefault="00AF4AC9" w:rsidP="00AF4AC9">
            <w:pPr>
              <w:rPr>
                <w:rFonts w:ascii="Arial" w:hAnsi="Arial" w:cs="Arial"/>
                <w:b/>
                <w:bCs/>
              </w:rPr>
            </w:pPr>
            <w:r w:rsidRPr="00AF4AC9">
              <w:rPr>
                <w:rFonts w:ascii="Arial" w:hAnsi="Arial" w:cs="Arial"/>
                <w:b/>
                <w:bCs/>
              </w:rPr>
              <w:t>Churn Class</w:t>
            </w:r>
          </w:p>
        </w:tc>
        <w:tc>
          <w:tcPr>
            <w:tcW w:w="0" w:type="auto"/>
            <w:vAlign w:val="center"/>
            <w:hideMark/>
          </w:tcPr>
          <w:p w14:paraId="1C4064B9" w14:textId="77777777" w:rsidR="00AF4AC9" w:rsidRPr="00AF4AC9" w:rsidRDefault="00AF4AC9" w:rsidP="00AF4AC9">
            <w:pPr>
              <w:rPr>
                <w:rFonts w:ascii="Arial" w:hAnsi="Arial" w:cs="Arial"/>
                <w:b/>
                <w:bCs/>
              </w:rPr>
            </w:pPr>
            <w:r w:rsidRPr="00AF4AC9">
              <w:rPr>
                <w:rFonts w:ascii="Arial" w:hAnsi="Arial" w:cs="Arial"/>
                <w:b/>
                <w:bCs/>
              </w:rPr>
              <w:t>Number of Customers</w:t>
            </w:r>
          </w:p>
        </w:tc>
        <w:tc>
          <w:tcPr>
            <w:tcW w:w="0" w:type="auto"/>
            <w:vAlign w:val="center"/>
            <w:hideMark/>
          </w:tcPr>
          <w:p w14:paraId="6D64C2EE" w14:textId="77777777" w:rsidR="00AF4AC9" w:rsidRPr="00AF4AC9" w:rsidRDefault="00AF4AC9" w:rsidP="00AF4AC9">
            <w:pPr>
              <w:rPr>
                <w:rFonts w:ascii="Arial" w:hAnsi="Arial" w:cs="Arial"/>
                <w:b/>
                <w:bCs/>
              </w:rPr>
            </w:pPr>
            <w:r w:rsidRPr="00AF4AC9">
              <w:rPr>
                <w:rFonts w:ascii="Arial" w:hAnsi="Arial" w:cs="Arial"/>
                <w:b/>
                <w:bCs/>
              </w:rPr>
              <w:t>Percentage</w:t>
            </w:r>
          </w:p>
        </w:tc>
      </w:tr>
      <w:tr w:rsidR="00AF4AC9" w:rsidRPr="00AF4AC9" w14:paraId="0310B237" w14:textId="77777777">
        <w:trPr>
          <w:tblCellSpacing w:w="15" w:type="dxa"/>
        </w:trPr>
        <w:tc>
          <w:tcPr>
            <w:tcW w:w="0" w:type="auto"/>
            <w:vAlign w:val="center"/>
            <w:hideMark/>
          </w:tcPr>
          <w:p w14:paraId="360271FF" w14:textId="77777777" w:rsidR="00AF4AC9" w:rsidRPr="00AF4AC9" w:rsidRDefault="00AF4AC9" w:rsidP="00AF4AC9">
            <w:pPr>
              <w:rPr>
                <w:rFonts w:ascii="Arial" w:hAnsi="Arial" w:cs="Arial"/>
              </w:rPr>
            </w:pPr>
            <w:r w:rsidRPr="00AF4AC9">
              <w:rPr>
                <w:rFonts w:ascii="Arial" w:hAnsi="Arial" w:cs="Arial"/>
              </w:rPr>
              <w:t>Non-churn (0)</w:t>
            </w:r>
          </w:p>
        </w:tc>
        <w:tc>
          <w:tcPr>
            <w:tcW w:w="0" w:type="auto"/>
            <w:vAlign w:val="center"/>
            <w:hideMark/>
          </w:tcPr>
          <w:p w14:paraId="16DC1D1B" w14:textId="77777777" w:rsidR="00AF4AC9" w:rsidRPr="00AF4AC9" w:rsidRDefault="00AF4AC9" w:rsidP="00AF4AC9">
            <w:pPr>
              <w:rPr>
                <w:rFonts w:ascii="Arial" w:hAnsi="Arial" w:cs="Arial"/>
              </w:rPr>
            </w:pPr>
            <w:r w:rsidRPr="00AF4AC9">
              <w:rPr>
                <w:rFonts w:ascii="Arial" w:hAnsi="Arial" w:cs="Arial"/>
              </w:rPr>
              <w:t>4,682</w:t>
            </w:r>
          </w:p>
        </w:tc>
        <w:tc>
          <w:tcPr>
            <w:tcW w:w="0" w:type="auto"/>
            <w:vAlign w:val="center"/>
            <w:hideMark/>
          </w:tcPr>
          <w:p w14:paraId="155543A4" w14:textId="77777777" w:rsidR="00AF4AC9" w:rsidRPr="00AF4AC9" w:rsidRDefault="00AF4AC9" w:rsidP="00AF4AC9">
            <w:pPr>
              <w:rPr>
                <w:rFonts w:ascii="Arial" w:hAnsi="Arial" w:cs="Arial"/>
              </w:rPr>
            </w:pPr>
            <w:r w:rsidRPr="00AF4AC9">
              <w:rPr>
                <w:rFonts w:ascii="Arial" w:hAnsi="Arial" w:cs="Arial"/>
              </w:rPr>
              <w:t>83.16%</w:t>
            </w:r>
          </w:p>
        </w:tc>
      </w:tr>
      <w:tr w:rsidR="00AF4AC9" w:rsidRPr="00AF4AC9" w14:paraId="63B1C0AF" w14:textId="77777777">
        <w:trPr>
          <w:tblCellSpacing w:w="15" w:type="dxa"/>
        </w:trPr>
        <w:tc>
          <w:tcPr>
            <w:tcW w:w="0" w:type="auto"/>
            <w:vAlign w:val="center"/>
            <w:hideMark/>
          </w:tcPr>
          <w:p w14:paraId="32918DF8" w14:textId="77777777" w:rsidR="00AF4AC9" w:rsidRPr="00AF4AC9" w:rsidRDefault="00AF4AC9" w:rsidP="00AF4AC9">
            <w:pPr>
              <w:rPr>
                <w:rFonts w:ascii="Arial" w:hAnsi="Arial" w:cs="Arial"/>
              </w:rPr>
            </w:pPr>
            <w:r w:rsidRPr="00AF4AC9">
              <w:rPr>
                <w:rFonts w:ascii="Arial" w:hAnsi="Arial" w:cs="Arial"/>
              </w:rPr>
              <w:t>Churn (1)</w:t>
            </w:r>
          </w:p>
        </w:tc>
        <w:tc>
          <w:tcPr>
            <w:tcW w:w="0" w:type="auto"/>
            <w:vAlign w:val="center"/>
            <w:hideMark/>
          </w:tcPr>
          <w:p w14:paraId="15004076" w14:textId="77777777" w:rsidR="00AF4AC9" w:rsidRPr="00AF4AC9" w:rsidRDefault="00AF4AC9" w:rsidP="00AF4AC9">
            <w:pPr>
              <w:rPr>
                <w:rFonts w:ascii="Arial" w:hAnsi="Arial" w:cs="Arial"/>
              </w:rPr>
            </w:pPr>
            <w:r w:rsidRPr="00AF4AC9">
              <w:rPr>
                <w:rFonts w:ascii="Arial" w:hAnsi="Arial" w:cs="Arial"/>
              </w:rPr>
              <w:t>948</w:t>
            </w:r>
          </w:p>
        </w:tc>
        <w:tc>
          <w:tcPr>
            <w:tcW w:w="0" w:type="auto"/>
            <w:vAlign w:val="center"/>
            <w:hideMark/>
          </w:tcPr>
          <w:p w14:paraId="45B59F6C" w14:textId="77777777" w:rsidR="00AF4AC9" w:rsidRPr="00AF4AC9" w:rsidRDefault="00AF4AC9" w:rsidP="00AF4AC9">
            <w:pPr>
              <w:rPr>
                <w:rFonts w:ascii="Arial" w:hAnsi="Arial" w:cs="Arial"/>
              </w:rPr>
            </w:pPr>
            <w:r w:rsidRPr="00AF4AC9">
              <w:rPr>
                <w:rFonts w:ascii="Arial" w:hAnsi="Arial" w:cs="Arial"/>
              </w:rPr>
              <w:t>16.84%</w:t>
            </w:r>
          </w:p>
        </w:tc>
      </w:tr>
      <w:tr w:rsidR="00AF4AC9" w:rsidRPr="00AF4AC9" w14:paraId="71F7AF1F" w14:textId="77777777">
        <w:trPr>
          <w:tblCellSpacing w:w="15" w:type="dxa"/>
        </w:trPr>
        <w:tc>
          <w:tcPr>
            <w:tcW w:w="0" w:type="auto"/>
            <w:vAlign w:val="center"/>
            <w:hideMark/>
          </w:tcPr>
          <w:p w14:paraId="3539DA3C" w14:textId="77777777" w:rsidR="00AF4AC9" w:rsidRPr="00AF4AC9" w:rsidRDefault="00AF4AC9" w:rsidP="00AF4AC9">
            <w:pPr>
              <w:rPr>
                <w:rFonts w:ascii="Arial" w:hAnsi="Arial" w:cs="Arial"/>
              </w:rPr>
            </w:pPr>
            <w:r w:rsidRPr="00AF4AC9">
              <w:rPr>
                <w:rFonts w:ascii="Arial" w:hAnsi="Arial" w:cs="Arial"/>
                <w:b/>
                <w:bCs/>
              </w:rPr>
              <w:t>Total</w:t>
            </w:r>
          </w:p>
        </w:tc>
        <w:tc>
          <w:tcPr>
            <w:tcW w:w="0" w:type="auto"/>
            <w:vAlign w:val="center"/>
            <w:hideMark/>
          </w:tcPr>
          <w:p w14:paraId="0775EF6A" w14:textId="77777777" w:rsidR="00AF4AC9" w:rsidRPr="00AF4AC9" w:rsidRDefault="00AF4AC9" w:rsidP="00AF4AC9">
            <w:pPr>
              <w:rPr>
                <w:rFonts w:ascii="Arial" w:hAnsi="Arial" w:cs="Arial"/>
              </w:rPr>
            </w:pPr>
            <w:r w:rsidRPr="00AF4AC9">
              <w:rPr>
                <w:rFonts w:ascii="Arial" w:hAnsi="Arial" w:cs="Arial"/>
                <w:b/>
                <w:bCs/>
              </w:rPr>
              <w:t>5,630</w:t>
            </w:r>
          </w:p>
        </w:tc>
        <w:tc>
          <w:tcPr>
            <w:tcW w:w="0" w:type="auto"/>
            <w:vAlign w:val="center"/>
            <w:hideMark/>
          </w:tcPr>
          <w:p w14:paraId="526E7126" w14:textId="77777777" w:rsidR="00AF4AC9" w:rsidRPr="00AF4AC9" w:rsidRDefault="00AF4AC9" w:rsidP="00AF4AC9">
            <w:pPr>
              <w:rPr>
                <w:rFonts w:ascii="Arial" w:hAnsi="Arial" w:cs="Arial"/>
              </w:rPr>
            </w:pPr>
            <w:r w:rsidRPr="00AF4AC9">
              <w:rPr>
                <w:rFonts w:ascii="Arial" w:hAnsi="Arial" w:cs="Arial"/>
                <w:b/>
                <w:bCs/>
              </w:rPr>
              <w:t>100%</w:t>
            </w:r>
          </w:p>
        </w:tc>
      </w:tr>
    </w:tbl>
    <w:p w14:paraId="46061CD1" w14:textId="77777777" w:rsidR="00AF4AC9" w:rsidRPr="00AF4AC9" w:rsidRDefault="00AF4AC9" w:rsidP="00AF4AC9">
      <w:pPr>
        <w:rPr>
          <w:rFonts w:ascii="Arial" w:hAnsi="Arial" w:cs="Arial"/>
        </w:rPr>
      </w:pPr>
      <w:r w:rsidRPr="00AF4AC9">
        <w:rPr>
          <w:rFonts w:ascii="Arial" w:hAnsi="Arial" w:cs="Arial"/>
        </w:rPr>
        <w:t>The dataset contains substantially more non-churn customers than churn customers.</w:t>
      </w:r>
    </w:p>
    <w:p w14:paraId="738C4EC5" w14:textId="77777777" w:rsidR="00AF4AC9" w:rsidRPr="00AF4AC9" w:rsidRDefault="00AF4AC9" w:rsidP="00AF4AC9">
      <w:pPr>
        <w:rPr>
          <w:rFonts w:ascii="Arial" w:hAnsi="Arial" w:cs="Arial"/>
        </w:rPr>
      </w:pPr>
      <w:r w:rsidRPr="00AF4AC9">
        <w:rPr>
          <w:rFonts w:ascii="Arial" w:hAnsi="Arial" w:cs="Arial"/>
        </w:rPr>
        <w:t>To help address this imbalance during training, class weights were calculated from the training labels and supplied to the neural network.</w:t>
      </w:r>
    </w:p>
    <w:p w14:paraId="68B6DB64" w14:textId="77777777" w:rsidR="00AF4AC9" w:rsidRPr="00AF4AC9" w:rsidRDefault="00AF4AC9" w:rsidP="00AF4AC9">
      <w:pPr>
        <w:rPr>
          <w:rFonts w:ascii="Arial" w:hAnsi="Arial" w:cs="Arial"/>
        </w:rPr>
      </w:pPr>
      <w:r w:rsidRPr="00AF4AC9">
        <w:rPr>
          <w:rFonts w:ascii="Arial" w:hAnsi="Arial" w:cs="Arial"/>
        </w:rPr>
        <w:t>Accuracy was not used as the only evaluation measure because a model can obtain high accuracy while performing poorly on the minority churn class.</w:t>
      </w:r>
    </w:p>
    <w:p w14:paraId="4A0B8709" w14:textId="77777777" w:rsidR="00AF4AC9" w:rsidRPr="00AF4AC9" w:rsidRDefault="00AF4AC9" w:rsidP="00AF4AC9">
      <w:pPr>
        <w:rPr>
          <w:rFonts w:ascii="Arial" w:hAnsi="Arial" w:cs="Arial"/>
        </w:rPr>
      </w:pPr>
      <w:r w:rsidRPr="00AF4AC9">
        <w:rPr>
          <w:rFonts w:ascii="Arial" w:hAnsi="Arial" w:cs="Arial"/>
        </w:rPr>
        <w:pict w14:anchorId="6494044D">
          <v:rect id="_x0000_i1101" style="width:0;height:1.5pt" o:hralign="center" o:hrstd="t" o:hr="t" fillcolor="#a0a0a0" stroked="f"/>
        </w:pict>
      </w:r>
    </w:p>
    <w:p w14:paraId="374839D7" w14:textId="77777777" w:rsidR="00AF4AC9" w:rsidRPr="00AF4AC9" w:rsidRDefault="00AF4AC9" w:rsidP="00AF4AC9">
      <w:pPr>
        <w:rPr>
          <w:rFonts w:ascii="Arial" w:hAnsi="Arial" w:cs="Arial"/>
          <w:b/>
          <w:bCs/>
        </w:rPr>
      </w:pPr>
      <w:r w:rsidRPr="00AF4AC9">
        <w:rPr>
          <w:rFonts w:ascii="Arial" w:hAnsi="Arial" w:cs="Arial"/>
          <w:b/>
          <w:bCs/>
        </w:rPr>
        <w:t>4. EXPLORATORY DATA ANALYSIS AND VISUALIZATION</w:t>
      </w:r>
    </w:p>
    <w:p w14:paraId="68DFB137" w14:textId="77777777" w:rsidR="00AF4AC9" w:rsidRPr="00AF4AC9" w:rsidRDefault="00AF4AC9" w:rsidP="00AF4AC9">
      <w:pPr>
        <w:rPr>
          <w:rFonts w:ascii="Arial" w:hAnsi="Arial" w:cs="Arial"/>
        </w:rPr>
      </w:pPr>
      <w:r w:rsidRPr="00AF4AC9">
        <w:rPr>
          <w:rFonts w:ascii="Arial" w:hAnsi="Arial" w:cs="Arial"/>
        </w:rPr>
        <w:t>Exploratory Data Analysis was performed to understand the structure of the dataset, examine the distribution of customer attributes, and investigate relationships with churn.</w:t>
      </w:r>
    </w:p>
    <w:p w14:paraId="689E6917" w14:textId="77777777" w:rsidR="00AF4AC9" w:rsidRPr="00AF4AC9" w:rsidRDefault="00AF4AC9" w:rsidP="00AF4AC9">
      <w:pPr>
        <w:rPr>
          <w:rFonts w:ascii="Arial" w:hAnsi="Arial" w:cs="Arial"/>
        </w:rPr>
      </w:pPr>
      <w:r w:rsidRPr="00AF4AC9">
        <w:rPr>
          <w:rFonts w:ascii="Arial" w:hAnsi="Arial" w:cs="Arial"/>
        </w:rPr>
        <w:t>At least five EDA visualizations were created. The following sections explain the purpose and interpretation of the charts.</w:t>
      </w:r>
    </w:p>
    <w:p w14:paraId="20327697" w14:textId="77777777" w:rsidR="00AF4AC9" w:rsidRPr="00AF4AC9" w:rsidRDefault="00AF4AC9" w:rsidP="00AF4AC9">
      <w:pPr>
        <w:rPr>
          <w:rFonts w:ascii="Arial" w:hAnsi="Arial" w:cs="Arial"/>
          <w:b/>
          <w:bCs/>
        </w:rPr>
      </w:pPr>
      <w:r w:rsidRPr="00AF4AC9">
        <w:rPr>
          <w:rFonts w:ascii="Arial" w:hAnsi="Arial" w:cs="Arial"/>
          <w:b/>
          <w:bCs/>
        </w:rPr>
        <w:t>4.1 Visualization 1: Customer Churn Distribution</w:t>
      </w:r>
    </w:p>
    <w:p w14:paraId="4AFC5386"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Count plot</w:t>
      </w:r>
    </w:p>
    <w:p w14:paraId="4D1D1F42"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compare the number of customers in the churn and non-churn classes.</w:t>
      </w:r>
    </w:p>
    <w:p w14:paraId="7145102C"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The dataset contains 4,682 non-churn customers and 948 churn customers. Approximately 83.16% belong to the non-churn class, while 16.84% belong to the churn class.</w:t>
      </w:r>
    </w:p>
    <w:p w14:paraId="018A6917" w14:textId="77777777" w:rsidR="00AF4AC9" w:rsidRPr="00AF4AC9" w:rsidRDefault="00AF4AC9" w:rsidP="00AF4AC9">
      <w:pPr>
        <w:rPr>
          <w:rFonts w:ascii="Arial" w:hAnsi="Arial" w:cs="Arial"/>
        </w:rPr>
      </w:pPr>
      <w:r w:rsidRPr="00AF4AC9">
        <w:rPr>
          <w:rFonts w:ascii="Arial" w:hAnsi="Arial" w:cs="Arial"/>
          <w:b/>
          <w:bCs/>
        </w:rPr>
        <w:t>Insight:</w:t>
      </w:r>
      <w:r w:rsidRPr="00AF4AC9">
        <w:rPr>
          <w:rFonts w:ascii="Arial" w:hAnsi="Arial" w:cs="Arial"/>
        </w:rPr>
        <w:t xml:space="preserve"> The target classes are imbalanced. This supports the use of class weights and evaluation metrics such as recall, precision, F1-score, and ROC-AUC in addition to accuracy.</w:t>
      </w:r>
    </w:p>
    <w:p w14:paraId="35EE49A2" w14:textId="77777777" w:rsidR="00AF4AC9" w:rsidRPr="00AF4AC9" w:rsidRDefault="00AF4AC9" w:rsidP="00AF4AC9">
      <w:pPr>
        <w:rPr>
          <w:rFonts w:ascii="Arial" w:hAnsi="Arial" w:cs="Arial"/>
          <w:b/>
          <w:bCs/>
        </w:rPr>
      </w:pPr>
      <w:r w:rsidRPr="00AF4AC9">
        <w:rPr>
          <w:rFonts w:ascii="Arial" w:hAnsi="Arial" w:cs="Arial"/>
          <w:b/>
          <w:bCs/>
        </w:rPr>
        <w:t>4.2 Visualization 2: Distribution of Numerical Features</w:t>
      </w:r>
    </w:p>
    <w:p w14:paraId="118BA120" w14:textId="77777777" w:rsidR="00AF4AC9" w:rsidRPr="00AF4AC9" w:rsidRDefault="00AF4AC9" w:rsidP="00AF4AC9">
      <w:pPr>
        <w:rPr>
          <w:rFonts w:ascii="Arial" w:hAnsi="Arial" w:cs="Arial"/>
        </w:rPr>
      </w:pPr>
      <w:r w:rsidRPr="00AF4AC9">
        <w:rPr>
          <w:rFonts w:ascii="Arial" w:hAnsi="Arial" w:cs="Arial"/>
          <w:b/>
          <w:bCs/>
        </w:rPr>
        <w:lastRenderedPageBreak/>
        <w:t>Chart type:</w:t>
      </w:r>
      <w:r w:rsidRPr="00AF4AC9">
        <w:rPr>
          <w:rFonts w:ascii="Arial" w:hAnsi="Arial" w:cs="Arial"/>
        </w:rPr>
        <w:t xml:space="preserve"> Histograms</w:t>
      </w:r>
    </w:p>
    <w:p w14:paraId="34B0FC54"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examine the distributions of numerical customer features, including tenure, distance from warehouse to home, app usage, order count, coupons used, and cashback amount.</w:t>
      </w:r>
    </w:p>
    <w:p w14:paraId="04CCE2BC"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The dataset contains numerical variables with different ranges and distributions. For example, tenure ranges from 0 to 61 in the supplied data, while cashback amount ranges from 0 to approximately 325.</w:t>
      </w:r>
    </w:p>
    <w:p w14:paraId="4322ECF6" w14:textId="77777777" w:rsidR="00AF4AC9" w:rsidRPr="00AF4AC9" w:rsidRDefault="00AF4AC9" w:rsidP="00AF4AC9">
      <w:pPr>
        <w:rPr>
          <w:rFonts w:ascii="Arial" w:hAnsi="Arial" w:cs="Arial"/>
        </w:rPr>
      </w:pPr>
      <w:r w:rsidRPr="00AF4AC9">
        <w:rPr>
          <w:rFonts w:ascii="Arial" w:hAnsi="Arial" w:cs="Arial"/>
          <w:b/>
          <w:bCs/>
        </w:rPr>
        <w:t>Insight:</w:t>
      </w:r>
      <w:r w:rsidRPr="00AF4AC9">
        <w:rPr>
          <w:rFonts w:ascii="Arial" w:hAnsi="Arial" w:cs="Arial"/>
        </w:rPr>
        <w:t xml:space="preserve"> The variables have different scales, making numerical scaling appropriate for the neural network. Histograms also help identify skewed distributions and values that may require further investigation.</w:t>
      </w:r>
    </w:p>
    <w:p w14:paraId="2DE968B8" w14:textId="77777777" w:rsidR="00AF4AC9" w:rsidRPr="00AF4AC9" w:rsidRDefault="00AF4AC9" w:rsidP="00AF4AC9">
      <w:pPr>
        <w:rPr>
          <w:rFonts w:ascii="Arial" w:hAnsi="Arial" w:cs="Arial"/>
          <w:b/>
          <w:bCs/>
        </w:rPr>
      </w:pPr>
      <w:r w:rsidRPr="00AF4AC9">
        <w:rPr>
          <w:rFonts w:ascii="Arial" w:hAnsi="Arial" w:cs="Arial"/>
          <w:b/>
          <w:bCs/>
        </w:rPr>
        <w:t>4.3 Visualization 3: Categorical Feature Distribution</w:t>
      </w:r>
    </w:p>
    <w:p w14:paraId="6E631C07"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Count plots</w:t>
      </w:r>
    </w:p>
    <w:p w14:paraId="6B3739CB"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understand the distribution of categories in features such as preferred login device, payment mode, gender, preferred order category, and marital status.</w:t>
      </w:r>
    </w:p>
    <w:p w14:paraId="40B10753"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Mobile Phone is the most frequently recorded preferred login device, with 2,765 records. Debit Card is the most frequent recorded payment label, with 2,314 records. Married customers form the largest marital-status group, with 2,986 records.</w:t>
      </w:r>
    </w:p>
    <w:p w14:paraId="6272C840" w14:textId="77777777" w:rsidR="00AF4AC9" w:rsidRPr="00AF4AC9" w:rsidRDefault="00AF4AC9" w:rsidP="00AF4AC9">
      <w:pPr>
        <w:rPr>
          <w:rFonts w:ascii="Arial" w:hAnsi="Arial" w:cs="Arial"/>
        </w:rPr>
      </w:pPr>
      <w:r w:rsidRPr="00AF4AC9">
        <w:rPr>
          <w:rFonts w:ascii="Arial" w:hAnsi="Arial" w:cs="Arial"/>
          <w:b/>
          <w:bCs/>
        </w:rPr>
        <w:t>Insight:</w:t>
      </w:r>
      <w:r w:rsidRPr="00AF4AC9">
        <w:rPr>
          <w:rFonts w:ascii="Arial" w:hAnsi="Arial" w:cs="Arial"/>
        </w:rPr>
        <w:t xml:space="preserve"> Customer </w:t>
      </w:r>
      <w:proofErr w:type="spellStart"/>
      <w:r w:rsidRPr="00AF4AC9">
        <w:rPr>
          <w:rFonts w:ascii="Arial" w:hAnsi="Arial" w:cs="Arial"/>
        </w:rPr>
        <w:t>behavior</w:t>
      </w:r>
      <w:proofErr w:type="spellEnd"/>
      <w:r w:rsidRPr="00AF4AC9">
        <w:rPr>
          <w:rFonts w:ascii="Arial" w:hAnsi="Arial" w:cs="Arial"/>
        </w:rPr>
        <w:t xml:space="preserve"> is represented by a combination of device preferences, payment choices, order categories, and demographic categories. These variables can be encoded and used as model inputs.</w:t>
      </w:r>
    </w:p>
    <w:p w14:paraId="68793BEE" w14:textId="77777777" w:rsidR="00AF4AC9" w:rsidRPr="00AF4AC9" w:rsidRDefault="00AF4AC9" w:rsidP="00AF4AC9">
      <w:pPr>
        <w:rPr>
          <w:rFonts w:ascii="Arial" w:hAnsi="Arial" w:cs="Arial"/>
          <w:b/>
          <w:bCs/>
        </w:rPr>
      </w:pPr>
      <w:r w:rsidRPr="00AF4AC9">
        <w:rPr>
          <w:rFonts w:ascii="Arial" w:hAnsi="Arial" w:cs="Arial"/>
          <w:b/>
          <w:bCs/>
        </w:rPr>
        <w:t>4.4 Visualization 4: Correlation Heatmap</w:t>
      </w:r>
    </w:p>
    <w:p w14:paraId="0DFCFCE5"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Correlation heatmap</w:t>
      </w:r>
    </w:p>
    <w:p w14:paraId="3D7E9217"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examine pairwise linear correlations between numerical variables.</w:t>
      </w:r>
    </w:p>
    <w:p w14:paraId="3BB75F56"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The heatmap displays positive, negative, and weak relationships between numerical features. The target variable can also be included to explore its numerical associations with the input features.</w:t>
      </w:r>
    </w:p>
    <w:p w14:paraId="04D13E10" w14:textId="77777777" w:rsidR="00AF4AC9" w:rsidRPr="00AF4AC9" w:rsidRDefault="00AF4AC9" w:rsidP="00AF4AC9">
      <w:pPr>
        <w:rPr>
          <w:rFonts w:ascii="Arial" w:hAnsi="Arial" w:cs="Arial"/>
        </w:rPr>
      </w:pPr>
      <w:r w:rsidRPr="00AF4AC9">
        <w:rPr>
          <w:rFonts w:ascii="Arial" w:hAnsi="Arial" w:cs="Arial"/>
          <w:b/>
          <w:bCs/>
        </w:rPr>
        <w:t>Insight:</w:t>
      </w:r>
      <w:r w:rsidRPr="00AF4AC9">
        <w:rPr>
          <w:rFonts w:ascii="Arial" w:hAnsi="Arial" w:cs="Arial"/>
        </w:rPr>
        <w:t xml:space="preserve"> Correlation analysis helps identify potentially related variables and provides a preliminary understanding of the dataset. However, correlation alone does not establish causation or capture all nonlinear relationships.</w:t>
      </w:r>
    </w:p>
    <w:p w14:paraId="6A469ACA" w14:textId="77777777" w:rsidR="00AF4AC9" w:rsidRPr="00AF4AC9" w:rsidRDefault="00AF4AC9" w:rsidP="00AF4AC9">
      <w:pPr>
        <w:rPr>
          <w:rFonts w:ascii="Arial" w:hAnsi="Arial" w:cs="Arial"/>
        </w:rPr>
      </w:pPr>
      <w:r w:rsidRPr="00AF4AC9">
        <w:rPr>
          <w:rFonts w:ascii="Arial" w:hAnsi="Arial" w:cs="Arial"/>
          <w:i/>
          <w:iCs/>
        </w:rPr>
        <w:t>Note: Specific correlation values should be reported from the generated heatmap rather than estimated visually or invented.</w:t>
      </w:r>
    </w:p>
    <w:p w14:paraId="31AD3351" w14:textId="77777777" w:rsidR="00AF4AC9" w:rsidRPr="00AF4AC9" w:rsidRDefault="00AF4AC9" w:rsidP="00AF4AC9">
      <w:pPr>
        <w:rPr>
          <w:rFonts w:ascii="Arial" w:hAnsi="Arial" w:cs="Arial"/>
          <w:b/>
          <w:bCs/>
        </w:rPr>
      </w:pPr>
      <w:r w:rsidRPr="00AF4AC9">
        <w:rPr>
          <w:rFonts w:ascii="Arial" w:hAnsi="Arial" w:cs="Arial"/>
          <w:b/>
          <w:bCs/>
        </w:rPr>
        <w:t>4.5 Visualization 5: Numerical Features Compared with Churn</w:t>
      </w:r>
    </w:p>
    <w:p w14:paraId="5C966E89"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Boxplots grouped by churn status</w:t>
      </w:r>
    </w:p>
    <w:p w14:paraId="121B5BE2"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compare the distributions of numerical customer characteristics between churned and non-churned customers.</w:t>
      </w:r>
    </w:p>
    <w:p w14:paraId="3EA0A5F9"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In the supplied data, the mean tenure is approximately 11.50 for non-churn customers and 3.38 for churn customers. The mean order count is approximately 3.05 for non-churn customers and 2.82 for churn customers.</w:t>
      </w:r>
    </w:p>
    <w:p w14:paraId="340C1621" w14:textId="77777777" w:rsidR="00AF4AC9" w:rsidRPr="00AF4AC9" w:rsidRDefault="00AF4AC9" w:rsidP="00AF4AC9">
      <w:pPr>
        <w:rPr>
          <w:rFonts w:ascii="Arial" w:hAnsi="Arial" w:cs="Arial"/>
        </w:rPr>
      </w:pPr>
      <w:r w:rsidRPr="00AF4AC9">
        <w:rPr>
          <w:rFonts w:ascii="Arial" w:hAnsi="Arial" w:cs="Arial"/>
          <w:b/>
          <w:bCs/>
        </w:rPr>
        <w:lastRenderedPageBreak/>
        <w:t>Insight:</w:t>
      </w:r>
      <w:r w:rsidRPr="00AF4AC9">
        <w:rPr>
          <w:rFonts w:ascii="Arial" w:hAnsi="Arial" w:cs="Arial"/>
        </w:rPr>
        <w:t xml:space="preserve"> The tenure difference suggests that shorter-tenure customers may warrant closer investigation. The difference in average order count is smaller, showing why multiple variables should be considered together rather than relying on a single feature.</w:t>
      </w:r>
    </w:p>
    <w:p w14:paraId="4EB9AD34" w14:textId="77777777" w:rsidR="00AF4AC9" w:rsidRPr="00AF4AC9" w:rsidRDefault="00AF4AC9" w:rsidP="00AF4AC9">
      <w:pPr>
        <w:rPr>
          <w:rFonts w:ascii="Arial" w:hAnsi="Arial" w:cs="Arial"/>
        </w:rPr>
      </w:pPr>
      <w:r w:rsidRPr="00AF4AC9">
        <w:rPr>
          <w:rFonts w:ascii="Arial" w:hAnsi="Arial" w:cs="Arial"/>
        </w:rPr>
        <w:t>These are descriptive differences and do not independently prove that tenure or order count causes churn.</w:t>
      </w:r>
    </w:p>
    <w:p w14:paraId="44368D17" w14:textId="77777777" w:rsidR="00AF4AC9" w:rsidRPr="00AF4AC9" w:rsidRDefault="00AF4AC9" w:rsidP="00AF4AC9">
      <w:pPr>
        <w:rPr>
          <w:rFonts w:ascii="Arial" w:hAnsi="Arial" w:cs="Arial"/>
          <w:b/>
          <w:bCs/>
        </w:rPr>
      </w:pPr>
      <w:r w:rsidRPr="00AF4AC9">
        <w:rPr>
          <w:rFonts w:ascii="Arial" w:hAnsi="Arial" w:cs="Arial"/>
          <w:b/>
          <w:bCs/>
        </w:rPr>
        <w:t>4.6 Visualization 6: Outlier Analysis</w:t>
      </w:r>
    </w:p>
    <w:p w14:paraId="7BCF8617"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Boxplots for numerical features</w:t>
      </w:r>
    </w:p>
    <w:p w14:paraId="63581F48"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identify possible extreme observations in numerical variables.</w:t>
      </w:r>
    </w:p>
    <w:p w14:paraId="46B501F8"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The charts show the spread, median, interquartile range, and potential extreme observations for each numerical feature.</w:t>
      </w:r>
    </w:p>
    <w:p w14:paraId="291967C1" w14:textId="77777777" w:rsidR="00AF4AC9" w:rsidRPr="00AF4AC9" w:rsidRDefault="00AF4AC9" w:rsidP="00AF4AC9">
      <w:pPr>
        <w:rPr>
          <w:rFonts w:ascii="Arial" w:hAnsi="Arial" w:cs="Arial"/>
        </w:rPr>
      </w:pPr>
      <w:r w:rsidRPr="00AF4AC9">
        <w:rPr>
          <w:rFonts w:ascii="Arial" w:hAnsi="Arial" w:cs="Arial"/>
          <w:b/>
          <w:bCs/>
        </w:rPr>
        <w:t>Insight:</w:t>
      </w:r>
      <w:r w:rsidRPr="00AF4AC9">
        <w:rPr>
          <w:rFonts w:ascii="Arial" w:hAnsi="Arial" w:cs="Arial"/>
        </w:rPr>
        <w:t xml:space="preserve"> Outlier detection helps identify values that may influence model training. Extreme observations should be checked against the meaning of each variable before being treated as errors. The project uses IQR-based capping during model preprocessing.</w:t>
      </w:r>
    </w:p>
    <w:p w14:paraId="4EAE16BA" w14:textId="77777777" w:rsidR="00AF4AC9" w:rsidRPr="00AF4AC9" w:rsidRDefault="00AF4AC9" w:rsidP="00AF4AC9">
      <w:pPr>
        <w:rPr>
          <w:rFonts w:ascii="Arial" w:hAnsi="Arial" w:cs="Arial"/>
          <w:b/>
          <w:bCs/>
        </w:rPr>
      </w:pPr>
      <w:r w:rsidRPr="00AF4AC9">
        <w:rPr>
          <w:rFonts w:ascii="Arial" w:hAnsi="Arial" w:cs="Arial"/>
          <w:b/>
          <w:bCs/>
        </w:rPr>
        <w:t>4.7 Visualization 7: Categorical Features Compared with Churn</w:t>
      </w:r>
    </w:p>
    <w:p w14:paraId="07AABF95"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Churn-rate comparisons across categories</w:t>
      </w:r>
    </w:p>
    <w:p w14:paraId="3C845AB8"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examine whether churn rates differ across customer groups.</w:t>
      </w:r>
    </w:p>
    <w:p w14:paraId="3C992966" w14:textId="77777777" w:rsidR="00AF4AC9" w:rsidRPr="00AF4AC9" w:rsidRDefault="00AF4AC9" w:rsidP="00AF4AC9">
      <w:pPr>
        <w:rPr>
          <w:rFonts w:ascii="Arial" w:hAnsi="Arial" w:cs="Arial"/>
        </w:rPr>
      </w:pPr>
      <w:r w:rsidRPr="00AF4AC9">
        <w:rPr>
          <w:rFonts w:ascii="Arial" w:hAnsi="Arial" w:cs="Arial"/>
          <w:b/>
          <w:bCs/>
        </w:rPr>
        <w:t>Observation:</w:t>
      </w:r>
      <w:r w:rsidRPr="00AF4AC9">
        <w:rPr>
          <w:rFonts w:ascii="Arial" w:hAnsi="Arial" w:cs="Arial"/>
        </w:rPr>
        <w:t xml:space="preserve"> In the original data, the churn rate is approximately 31.7% among customers recorded as having complained, compared with 10.9% among customers without a recorded complaint. The churn rate is also approximately 26.7% among single customers and 11.5% among married customers.</w:t>
      </w:r>
    </w:p>
    <w:p w14:paraId="5AD5FEC0" w14:textId="77777777" w:rsidR="00AF4AC9" w:rsidRPr="00AF4AC9" w:rsidRDefault="00AF4AC9" w:rsidP="00AF4AC9">
      <w:pPr>
        <w:rPr>
          <w:rFonts w:ascii="Arial" w:hAnsi="Arial" w:cs="Arial"/>
        </w:rPr>
      </w:pPr>
      <w:r w:rsidRPr="00AF4AC9">
        <w:rPr>
          <w:rFonts w:ascii="Arial" w:hAnsi="Arial" w:cs="Arial"/>
          <w:b/>
          <w:bCs/>
        </w:rPr>
        <w:t>Insight:</w:t>
      </w:r>
      <w:r w:rsidRPr="00AF4AC9">
        <w:rPr>
          <w:rFonts w:ascii="Arial" w:hAnsi="Arial" w:cs="Arial"/>
        </w:rPr>
        <w:t xml:space="preserve"> Complaint status and marital-status category show differences in observed churn rates. These relationships may be useful for further investigation, but they do not establish causation. The results should be interpreted alongside sample sizes, other features, and potential confounding factors.</w:t>
      </w:r>
    </w:p>
    <w:p w14:paraId="5E9AFDA4" w14:textId="77777777" w:rsidR="00AF4AC9" w:rsidRPr="00AF4AC9" w:rsidRDefault="00AF4AC9" w:rsidP="00AF4AC9">
      <w:pPr>
        <w:rPr>
          <w:rFonts w:ascii="Arial" w:hAnsi="Arial" w:cs="Arial"/>
          <w:b/>
          <w:bCs/>
        </w:rPr>
      </w:pPr>
      <w:r w:rsidRPr="00AF4AC9">
        <w:rPr>
          <w:rFonts w:ascii="Arial" w:hAnsi="Arial" w:cs="Arial"/>
          <w:b/>
          <w:bCs/>
        </w:rPr>
        <w:t>4.8 Overall EDA Findings</w:t>
      </w:r>
    </w:p>
    <w:p w14:paraId="7B015A03" w14:textId="77777777" w:rsidR="00AF4AC9" w:rsidRPr="00AF4AC9" w:rsidRDefault="00AF4AC9" w:rsidP="00AF4AC9">
      <w:pPr>
        <w:rPr>
          <w:rFonts w:ascii="Arial" w:hAnsi="Arial" w:cs="Arial"/>
        </w:rPr>
      </w:pPr>
      <w:r w:rsidRPr="00AF4AC9">
        <w:rPr>
          <w:rFonts w:ascii="Arial" w:hAnsi="Arial" w:cs="Arial"/>
        </w:rPr>
        <w:t>The exploratory analysis revealed several important characteristics of the dataset:</w:t>
      </w:r>
    </w:p>
    <w:p w14:paraId="7DE71255" w14:textId="77777777" w:rsidR="00AF4AC9" w:rsidRPr="00AF4AC9" w:rsidRDefault="00AF4AC9" w:rsidP="00AF4AC9">
      <w:pPr>
        <w:numPr>
          <w:ilvl w:val="0"/>
          <w:numId w:val="5"/>
        </w:numPr>
        <w:rPr>
          <w:rFonts w:ascii="Arial" w:hAnsi="Arial" w:cs="Arial"/>
        </w:rPr>
      </w:pPr>
      <w:r w:rsidRPr="00AF4AC9">
        <w:rPr>
          <w:rFonts w:ascii="Arial" w:hAnsi="Arial" w:cs="Arial"/>
        </w:rPr>
        <w:t>The dataset contains 5,630 records and 20 columns.</w:t>
      </w:r>
    </w:p>
    <w:p w14:paraId="24B740CA" w14:textId="77777777" w:rsidR="00AF4AC9" w:rsidRPr="00AF4AC9" w:rsidRDefault="00AF4AC9" w:rsidP="00AF4AC9">
      <w:pPr>
        <w:numPr>
          <w:ilvl w:val="0"/>
          <w:numId w:val="5"/>
        </w:numPr>
        <w:rPr>
          <w:rFonts w:ascii="Arial" w:hAnsi="Arial" w:cs="Arial"/>
        </w:rPr>
      </w:pPr>
      <w:r w:rsidRPr="00AF4AC9">
        <w:rPr>
          <w:rFonts w:ascii="Arial" w:hAnsi="Arial" w:cs="Arial"/>
        </w:rPr>
        <w:t>Seven numerical features contain missing values, with missing percentages ranging from approximately 4.46% to 5.45%.</w:t>
      </w:r>
    </w:p>
    <w:p w14:paraId="253D4D3E" w14:textId="77777777" w:rsidR="00AF4AC9" w:rsidRPr="00AF4AC9" w:rsidRDefault="00AF4AC9" w:rsidP="00AF4AC9">
      <w:pPr>
        <w:numPr>
          <w:ilvl w:val="0"/>
          <w:numId w:val="5"/>
        </w:numPr>
        <w:rPr>
          <w:rFonts w:ascii="Arial" w:hAnsi="Arial" w:cs="Arial"/>
        </w:rPr>
      </w:pPr>
      <w:r w:rsidRPr="00AF4AC9">
        <w:rPr>
          <w:rFonts w:ascii="Arial" w:hAnsi="Arial" w:cs="Arial"/>
        </w:rPr>
        <w:t>No exact duplicate rows were detected.</w:t>
      </w:r>
    </w:p>
    <w:p w14:paraId="3BC8FE6B" w14:textId="77777777" w:rsidR="00AF4AC9" w:rsidRPr="00AF4AC9" w:rsidRDefault="00AF4AC9" w:rsidP="00AF4AC9">
      <w:pPr>
        <w:numPr>
          <w:ilvl w:val="0"/>
          <w:numId w:val="5"/>
        </w:numPr>
        <w:rPr>
          <w:rFonts w:ascii="Arial" w:hAnsi="Arial" w:cs="Arial"/>
        </w:rPr>
      </w:pPr>
      <w:r w:rsidRPr="00AF4AC9">
        <w:rPr>
          <w:rFonts w:ascii="Arial" w:hAnsi="Arial" w:cs="Arial"/>
        </w:rPr>
        <w:t>The target variable is imbalanced, with churned customers representing approximately 16.84% of the dataset.</w:t>
      </w:r>
    </w:p>
    <w:p w14:paraId="28D51FDF" w14:textId="77777777" w:rsidR="00AF4AC9" w:rsidRPr="00AF4AC9" w:rsidRDefault="00AF4AC9" w:rsidP="00AF4AC9">
      <w:pPr>
        <w:numPr>
          <w:ilvl w:val="0"/>
          <w:numId w:val="5"/>
        </w:numPr>
        <w:rPr>
          <w:rFonts w:ascii="Arial" w:hAnsi="Arial" w:cs="Arial"/>
        </w:rPr>
      </w:pPr>
      <w:r w:rsidRPr="00AF4AC9">
        <w:rPr>
          <w:rFonts w:ascii="Arial" w:hAnsi="Arial" w:cs="Arial"/>
        </w:rPr>
        <w:t xml:space="preserve">Customer tenure, complaint status, and purchasing </w:t>
      </w:r>
      <w:proofErr w:type="spellStart"/>
      <w:r w:rsidRPr="00AF4AC9">
        <w:rPr>
          <w:rFonts w:ascii="Arial" w:hAnsi="Arial" w:cs="Arial"/>
        </w:rPr>
        <w:t>behavior</w:t>
      </w:r>
      <w:proofErr w:type="spellEnd"/>
      <w:r w:rsidRPr="00AF4AC9">
        <w:rPr>
          <w:rFonts w:ascii="Arial" w:hAnsi="Arial" w:cs="Arial"/>
        </w:rPr>
        <w:t xml:space="preserve"> show descriptive differences between churn groups.</w:t>
      </w:r>
    </w:p>
    <w:p w14:paraId="13346F0D" w14:textId="77777777" w:rsidR="00AF4AC9" w:rsidRPr="00AF4AC9" w:rsidRDefault="00AF4AC9" w:rsidP="00AF4AC9">
      <w:pPr>
        <w:numPr>
          <w:ilvl w:val="0"/>
          <w:numId w:val="5"/>
        </w:numPr>
        <w:rPr>
          <w:rFonts w:ascii="Arial" w:hAnsi="Arial" w:cs="Arial"/>
        </w:rPr>
      </w:pPr>
      <w:r w:rsidRPr="00AF4AC9">
        <w:rPr>
          <w:rFonts w:ascii="Arial" w:hAnsi="Arial" w:cs="Arial"/>
        </w:rPr>
        <w:t>Categorical features contain labels that could be standardized further.</w:t>
      </w:r>
    </w:p>
    <w:p w14:paraId="5D9512AC" w14:textId="77777777" w:rsidR="00AF4AC9" w:rsidRPr="00AF4AC9" w:rsidRDefault="00AF4AC9" w:rsidP="00AF4AC9">
      <w:pPr>
        <w:numPr>
          <w:ilvl w:val="0"/>
          <w:numId w:val="5"/>
        </w:numPr>
        <w:rPr>
          <w:rFonts w:ascii="Arial" w:hAnsi="Arial" w:cs="Arial"/>
        </w:rPr>
      </w:pPr>
      <w:r w:rsidRPr="00AF4AC9">
        <w:rPr>
          <w:rFonts w:ascii="Arial" w:hAnsi="Arial" w:cs="Arial"/>
        </w:rPr>
        <w:t>Data preprocessing is required before training the neural network.</w:t>
      </w:r>
    </w:p>
    <w:p w14:paraId="3AFA3F3B" w14:textId="77777777" w:rsidR="00AF4AC9" w:rsidRPr="00AF4AC9" w:rsidRDefault="00AF4AC9" w:rsidP="00AF4AC9">
      <w:pPr>
        <w:rPr>
          <w:rFonts w:ascii="Arial" w:hAnsi="Arial" w:cs="Arial"/>
        </w:rPr>
      </w:pPr>
      <w:r w:rsidRPr="00AF4AC9">
        <w:rPr>
          <w:rFonts w:ascii="Arial" w:hAnsi="Arial" w:cs="Arial"/>
        </w:rPr>
        <w:pict w14:anchorId="1D75DB69">
          <v:rect id="_x0000_i1102" style="width:0;height:1.5pt" o:hralign="center" o:hrstd="t" o:hr="t" fillcolor="#a0a0a0" stroked="f"/>
        </w:pict>
      </w:r>
    </w:p>
    <w:p w14:paraId="2D587FBE" w14:textId="77777777" w:rsidR="00AF4AC9" w:rsidRPr="00AF4AC9" w:rsidRDefault="00AF4AC9" w:rsidP="00AF4AC9">
      <w:pPr>
        <w:rPr>
          <w:rFonts w:ascii="Arial" w:hAnsi="Arial" w:cs="Arial"/>
          <w:b/>
          <w:bCs/>
        </w:rPr>
      </w:pPr>
      <w:r w:rsidRPr="00AF4AC9">
        <w:rPr>
          <w:rFonts w:ascii="Arial" w:hAnsi="Arial" w:cs="Arial"/>
          <w:b/>
          <w:bCs/>
        </w:rPr>
        <w:t>5. DEEP LEARNING MODEL DEVELOPMENT</w:t>
      </w:r>
    </w:p>
    <w:p w14:paraId="3729768A" w14:textId="77777777" w:rsidR="00AF4AC9" w:rsidRPr="00AF4AC9" w:rsidRDefault="00AF4AC9" w:rsidP="00AF4AC9">
      <w:pPr>
        <w:rPr>
          <w:rFonts w:ascii="Arial" w:hAnsi="Arial" w:cs="Arial"/>
          <w:b/>
          <w:bCs/>
        </w:rPr>
      </w:pPr>
      <w:r w:rsidRPr="00AF4AC9">
        <w:rPr>
          <w:rFonts w:ascii="Arial" w:hAnsi="Arial" w:cs="Arial"/>
          <w:b/>
          <w:bCs/>
        </w:rPr>
        <w:lastRenderedPageBreak/>
        <w:t>5.1 Model Selection</w:t>
      </w:r>
    </w:p>
    <w:p w14:paraId="4CB54FCB" w14:textId="77777777" w:rsidR="00AF4AC9" w:rsidRPr="00AF4AC9" w:rsidRDefault="00AF4AC9" w:rsidP="00AF4AC9">
      <w:pPr>
        <w:rPr>
          <w:rFonts w:ascii="Arial" w:hAnsi="Arial" w:cs="Arial"/>
        </w:rPr>
      </w:pPr>
      <w:r w:rsidRPr="00AF4AC9">
        <w:rPr>
          <w:rFonts w:ascii="Arial" w:hAnsi="Arial" w:cs="Arial"/>
        </w:rPr>
        <w:t>A Multilayer Perceptron (MLP) was selected for customer churn prediction.</w:t>
      </w:r>
    </w:p>
    <w:p w14:paraId="62C2F968" w14:textId="77777777" w:rsidR="00AF4AC9" w:rsidRPr="00AF4AC9" w:rsidRDefault="00AF4AC9" w:rsidP="00AF4AC9">
      <w:pPr>
        <w:rPr>
          <w:rFonts w:ascii="Arial" w:hAnsi="Arial" w:cs="Arial"/>
        </w:rPr>
      </w:pPr>
      <w:r w:rsidRPr="00AF4AC9">
        <w:rPr>
          <w:rFonts w:ascii="Arial" w:hAnsi="Arial" w:cs="Arial"/>
        </w:rPr>
        <w:t>An MLP is a feed-forward artificial neural network consisting of an input layer, one or more hidden layers, and an output layer. It can learn nonlinear relationships among numerical and encoded categorical features.</w:t>
      </w:r>
    </w:p>
    <w:p w14:paraId="6CE702BD" w14:textId="77777777" w:rsidR="00AF4AC9" w:rsidRPr="00AF4AC9" w:rsidRDefault="00AF4AC9" w:rsidP="00AF4AC9">
      <w:pPr>
        <w:rPr>
          <w:rFonts w:ascii="Arial" w:hAnsi="Arial" w:cs="Arial"/>
        </w:rPr>
      </w:pPr>
      <w:r w:rsidRPr="00AF4AC9">
        <w:rPr>
          <w:rFonts w:ascii="Arial" w:hAnsi="Arial" w:cs="Arial"/>
        </w:rPr>
        <w:t>The dataset is tabular rather than image- or sequence-based, so an MLP is a suitable starting point for this binary classification task.</w:t>
      </w:r>
    </w:p>
    <w:p w14:paraId="75610571" w14:textId="77777777" w:rsidR="00AF4AC9" w:rsidRPr="00AF4AC9" w:rsidRDefault="00AF4AC9" w:rsidP="00AF4AC9">
      <w:pPr>
        <w:rPr>
          <w:rFonts w:ascii="Arial" w:hAnsi="Arial" w:cs="Arial"/>
          <w:b/>
          <w:bCs/>
        </w:rPr>
      </w:pPr>
      <w:r w:rsidRPr="00AF4AC9">
        <w:rPr>
          <w:rFonts w:ascii="Arial" w:hAnsi="Arial" w:cs="Arial"/>
          <w:b/>
          <w:bCs/>
        </w:rPr>
        <w:t>5.2 Model Architecture</w:t>
      </w:r>
    </w:p>
    <w:p w14:paraId="261AB8C3" w14:textId="77777777" w:rsidR="00AF4AC9" w:rsidRPr="00AF4AC9" w:rsidRDefault="00AF4AC9" w:rsidP="00AF4AC9">
      <w:pPr>
        <w:rPr>
          <w:rFonts w:ascii="Arial" w:hAnsi="Arial" w:cs="Arial"/>
        </w:rPr>
      </w:pPr>
      <w:r w:rsidRPr="00AF4AC9">
        <w:rPr>
          <w:rFonts w:ascii="Arial" w:hAnsi="Arial" w:cs="Arial"/>
        </w:rPr>
        <w:t>The model contains the following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3665"/>
        <w:gridCol w:w="3798"/>
      </w:tblGrid>
      <w:tr w:rsidR="00AF4AC9" w:rsidRPr="00AF4AC9" w14:paraId="2C9D9A12" w14:textId="77777777">
        <w:trPr>
          <w:tblCellSpacing w:w="15" w:type="dxa"/>
        </w:trPr>
        <w:tc>
          <w:tcPr>
            <w:tcW w:w="0" w:type="auto"/>
            <w:vAlign w:val="center"/>
            <w:hideMark/>
          </w:tcPr>
          <w:p w14:paraId="6A2EDC4A" w14:textId="77777777" w:rsidR="00AF4AC9" w:rsidRPr="00AF4AC9" w:rsidRDefault="00AF4AC9" w:rsidP="00AF4AC9">
            <w:pPr>
              <w:rPr>
                <w:rFonts w:ascii="Arial" w:hAnsi="Arial" w:cs="Arial"/>
                <w:b/>
                <w:bCs/>
              </w:rPr>
            </w:pPr>
            <w:r w:rsidRPr="00AF4AC9">
              <w:rPr>
                <w:rFonts w:ascii="Arial" w:hAnsi="Arial" w:cs="Arial"/>
                <w:b/>
                <w:bCs/>
              </w:rPr>
              <w:t>Layer</w:t>
            </w:r>
          </w:p>
        </w:tc>
        <w:tc>
          <w:tcPr>
            <w:tcW w:w="0" w:type="auto"/>
            <w:vAlign w:val="center"/>
            <w:hideMark/>
          </w:tcPr>
          <w:p w14:paraId="22C5FFB7" w14:textId="77777777" w:rsidR="00AF4AC9" w:rsidRPr="00AF4AC9" w:rsidRDefault="00AF4AC9" w:rsidP="00AF4AC9">
            <w:pPr>
              <w:rPr>
                <w:rFonts w:ascii="Arial" w:hAnsi="Arial" w:cs="Arial"/>
                <w:b/>
                <w:bCs/>
              </w:rPr>
            </w:pPr>
            <w:r w:rsidRPr="00AF4AC9">
              <w:rPr>
                <w:rFonts w:ascii="Arial" w:hAnsi="Arial" w:cs="Arial"/>
                <w:b/>
                <w:bCs/>
              </w:rPr>
              <w:t>Configuration</w:t>
            </w:r>
          </w:p>
        </w:tc>
        <w:tc>
          <w:tcPr>
            <w:tcW w:w="0" w:type="auto"/>
            <w:vAlign w:val="center"/>
            <w:hideMark/>
          </w:tcPr>
          <w:p w14:paraId="20EFDA7C" w14:textId="77777777" w:rsidR="00AF4AC9" w:rsidRPr="00AF4AC9" w:rsidRDefault="00AF4AC9" w:rsidP="00AF4AC9">
            <w:pPr>
              <w:rPr>
                <w:rFonts w:ascii="Arial" w:hAnsi="Arial" w:cs="Arial"/>
                <w:b/>
                <w:bCs/>
              </w:rPr>
            </w:pPr>
            <w:r w:rsidRPr="00AF4AC9">
              <w:rPr>
                <w:rFonts w:ascii="Arial" w:hAnsi="Arial" w:cs="Arial"/>
                <w:b/>
                <w:bCs/>
              </w:rPr>
              <w:t>Purpose</w:t>
            </w:r>
          </w:p>
        </w:tc>
      </w:tr>
      <w:tr w:rsidR="00AF4AC9" w:rsidRPr="00AF4AC9" w14:paraId="73736E71" w14:textId="77777777">
        <w:trPr>
          <w:tblCellSpacing w:w="15" w:type="dxa"/>
        </w:trPr>
        <w:tc>
          <w:tcPr>
            <w:tcW w:w="0" w:type="auto"/>
            <w:vAlign w:val="center"/>
            <w:hideMark/>
          </w:tcPr>
          <w:p w14:paraId="352C61E8" w14:textId="77777777" w:rsidR="00AF4AC9" w:rsidRPr="00AF4AC9" w:rsidRDefault="00AF4AC9" w:rsidP="00AF4AC9">
            <w:pPr>
              <w:rPr>
                <w:rFonts w:ascii="Arial" w:hAnsi="Arial" w:cs="Arial"/>
              </w:rPr>
            </w:pPr>
            <w:r w:rsidRPr="00AF4AC9">
              <w:rPr>
                <w:rFonts w:ascii="Arial" w:hAnsi="Arial" w:cs="Arial"/>
              </w:rPr>
              <w:t>Input layer</w:t>
            </w:r>
          </w:p>
        </w:tc>
        <w:tc>
          <w:tcPr>
            <w:tcW w:w="0" w:type="auto"/>
            <w:vAlign w:val="center"/>
            <w:hideMark/>
          </w:tcPr>
          <w:p w14:paraId="02B4D20F" w14:textId="77777777" w:rsidR="00AF4AC9" w:rsidRPr="00AF4AC9" w:rsidRDefault="00AF4AC9" w:rsidP="00AF4AC9">
            <w:pPr>
              <w:rPr>
                <w:rFonts w:ascii="Arial" w:hAnsi="Arial" w:cs="Arial"/>
              </w:rPr>
            </w:pPr>
            <w:r w:rsidRPr="00AF4AC9">
              <w:rPr>
                <w:rFonts w:ascii="Arial" w:hAnsi="Arial" w:cs="Arial"/>
              </w:rPr>
              <w:t>Number of transformed input features</w:t>
            </w:r>
          </w:p>
        </w:tc>
        <w:tc>
          <w:tcPr>
            <w:tcW w:w="0" w:type="auto"/>
            <w:vAlign w:val="center"/>
            <w:hideMark/>
          </w:tcPr>
          <w:p w14:paraId="6DEB3594" w14:textId="77777777" w:rsidR="00AF4AC9" w:rsidRPr="00AF4AC9" w:rsidRDefault="00AF4AC9" w:rsidP="00AF4AC9">
            <w:pPr>
              <w:rPr>
                <w:rFonts w:ascii="Arial" w:hAnsi="Arial" w:cs="Arial"/>
              </w:rPr>
            </w:pPr>
            <w:r w:rsidRPr="00AF4AC9">
              <w:rPr>
                <w:rFonts w:ascii="Arial" w:hAnsi="Arial" w:cs="Arial"/>
              </w:rPr>
              <w:t xml:space="preserve">Receives </w:t>
            </w:r>
            <w:proofErr w:type="spellStart"/>
            <w:r w:rsidRPr="00AF4AC9">
              <w:rPr>
                <w:rFonts w:ascii="Arial" w:hAnsi="Arial" w:cs="Arial"/>
              </w:rPr>
              <w:t>preprocessed</w:t>
            </w:r>
            <w:proofErr w:type="spellEnd"/>
            <w:r w:rsidRPr="00AF4AC9">
              <w:rPr>
                <w:rFonts w:ascii="Arial" w:hAnsi="Arial" w:cs="Arial"/>
              </w:rPr>
              <w:t xml:space="preserve"> customer data</w:t>
            </w:r>
          </w:p>
        </w:tc>
      </w:tr>
      <w:tr w:rsidR="00AF4AC9" w:rsidRPr="00AF4AC9" w14:paraId="25E8B3EE" w14:textId="77777777">
        <w:trPr>
          <w:tblCellSpacing w:w="15" w:type="dxa"/>
        </w:trPr>
        <w:tc>
          <w:tcPr>
            <w:tcW w:w="0" w:type="auto"/>
            <w:vAlign w:val="center"/>
            <w:hideMark/>
          </w:tcPr>
          <w:p w14:paraId="2E60E9C0" w14:textId="77777777" w:rsidR="00AF4AC9" w:rsidRPr="00AF4AC9" w:rsidRDefault="00AF4AC9" w:rsidP="00AF4AC9">
            <w:pPr>
              <w:rPr>
                <w:rFonts w:ascii="Arial" w:hAnsi="Arial" w:cs="Arial"/>
              </w:rPr>
            </w:pPr>
            <w:r w:rsidRPr="00AF4AC9">
              <w:rPr>
                <w:rFonts w:ascii="Arial" w:hAnsi="Arial" w:cs="Arial"/>
              </w:rPr>
              <w:t>Hidden layer 1</w:t>
            </w:r>
          </w:p>
        </w:tc>
        <w:tc>
          <w:tcPr>
            <w:tcW w:w="0" w:type="auto"/>
            <w:vAlign w:val="center"/>
            <w:hideMark/>
          </w:tcPr>
          <w:p w14:paraId="56F43899" w14:textId="77777777" w:rsidR="00AF4AC9" w:rsidRPr="00AF4AC9" w:rsidRDefault="00AF4AC9" w:rsidP="00AF4AC9">
            <w:pPr>
              <w:rPr>
                <w:rFonts w:ascii="Arial" w:hAnsi="Arial" w:cs="Arial"/>
              </w:rPr>
            </w:pPr>
            <w:r w:rsidRPr="00AF4AC9">
              <w:rPr>
                <w:rFonts w:ascii="Arial" w:hAnsi="Arial" w:cs="Arial"/>
              </w:rPr>
              <w:t xml:space="preserve">Dense, 64 units, </w:t>
            </w:r>
            <w:proofErr w:type="spellStart"/>
            <w:r w:rsidRPr="00AF4AC9">
              <w:rPr>
                <w:rFonts w:ascii="Arial" w:hAnsi="Arial" w:cs="Arial"/>
              </w:rPr>
              <w:t>ReLU</w:t>
            </w:r>
            <w:proofErr w:type="spellEnd"/>
            <w:r w:rsidRPr="00AF4AC9">
              <w:rPr>
                <w:rFonts w:ascii="Arial" w:hAnsi="Arial" w:cs="Arial"/>
              </w:rPr>
              <w:t xml:space="preserve"> activation</w:t>
            </w:r>
          </w:p>
        </w:tc>
        <w:tc>
          <w:tcPr>
            <w:tcW w:w="0" w:type="auto"/>
            <w:vAlign w:val="center"/>
            <w:hideMark/>
          </w:tcPr>
          <w:p w14:paraId="722C3B37" w14:textId="77777777" w:rsidR="00AF4AC9" w:rsidRPr="00AF4AC9" w:rsidRDefault="00AF4AC9" w:rsidP="00AF4AC9">
            <w:pPr>
              <w:rPr>
                <w:rFonts w:ascii="Arial" w:hAnsi="Arial" w:cs="Arial"/>
              </w:rPr>
            </w:pPr>
            <w:r w:rsidRPr="00AF4AC9">
              <w:rPr>
                <w:rFonts w:ascii="Arial" w:hAnsi="Arial" w:cs="Arial"/>
              </w:rPr>
              <w:t>Learns patterns from the inputs</w:t>
            </w:r>
          </w:p>
        </w:tc>
      </w:tr>
      <w:tr w:rsidR="00AF4AC9" w:rsidRPr="00AF4AC9" w14:paraId="2E2FA27C" w14:textId="77777777">
        <w:trPr>
          <w:tblCellSpacing w:w="15" w:type="dxa"/>
        </w:trPr>
        <w:tc>
          <w:tcPr>
            <w:tcW w:w="0" w:type="auto"/>
            <w:vAlign w:val="center"/>
            <w:hideMark/>
          </w:tcPr>
          <w:p w14:paraId="6B4B6A2E" w14:textId="77777777" w:rsidR="00AF4AC9" w:rsidRPr="00AF4AC9" w:rsidRDefault="00AF4AC9" w:rsidP="00AF4AC9">
            <w:pPr>
              <w:rPr>
                <w:rFonts w:ascii="Arial" w:hAnsi="Arial" w:cs="Arial"/>
              </w:rPr>
            </w:pPr>
            <w:r w:rsidRPr="00AF4AC9">
              <w:rPr>
                <w:rFonts w:ascii="Arial" w:hAnsi="Arial" w:cs="Arial"/>
              </w:rPr>
              <w:t>Dropout layer 1</w:t>
            </w:r>
          </w:p>
        </w:tc>
        <w:tc>
          <w:tcPr>
            <w:tcW w:w="0" w:type="auto"/>
            <w:vAlign w:val="center"/>
            <w:hideMark/>
          </w:tcPr>
          <w:p w14:paraId="473553CE" w14:textId="77777777" w:rsidR="00AF4AC9" w:rsidRPr="00AF4AC9" w:rsidRDefault="00AF4AC9" w:rsidP="00AF4AC9">
            <w:pPr>
              <w:rPr>
                <w:rFonts w:ascii="Arial" w:hAnsi="Arial" w:cs="Arial"/>
              </w:rPr>
            </w:pPr>
            <w:r w:rsidRPr="00AF4AC9">
              <w:rPr>
                <w:rFonts w:ascii="Arial" w:hAnsi="Arial" w:cs="Arial"/>
              </w:rPr>
              <w:t>Dropout rate 0.20</w:t>
            </w:r>
          </w:p>
        </w:tc>
        <w:tc>
          <w:tcPr>
            <w:tcW w:w="0" w:type="auto"/>
            <w:vAlign w:val="center"/>
            <w:hideMark/>
          </w:tcPr>
          <w:p w14:paraId="63DCF1A8" w14:textId="77777777" w:rsidR="00AF4AC9" w:rsidRPr="00AF4AC9" w:rsidRDefault="00AF4AC9" w:rsidP="00AF4AC9">
            <w:pPr>
              <w:rPr>
                <w:rFonts w:ascii="Arial" w:hAnsi="Arial" w:cs="Arial"/>
              </w:rPr>
            </w:pPr>
            <w:r w:rsidRPr="00AF4AC9">
              <w:rPr>
                <w:rFonts w:ascii="Arial" w:hAnsi="Arial" w:cs="Arial"/>
              </w:rPr>
              <w:t>Helps reduce overfitting</w:t>
            </w:r>
          </w:p>
        </w:tc>
      </w:tr>
      <w:tr w:rsidR="00AF4AC9" w:rsidRPr="00AF4AC9" w14:paraId="598ECDB6" w14:textId="77777777">
        <w:trPr>
          <w:tblCellSpacing w:w="15" w:type="dxa"/>
        </w:trPr>
        <w:tc>
          <w:tcPr>
            <w:tcW w:w="0" w:type="auto"/>
            <w:vAlign w:val="center"/>
            <w:hideMark/>
          </w:tcPr>
          <w:p w14:paraId="74792A76" w14:textId="77777777" w:rsidR="00AF4AC9" w:rsidRPr="00AF4AC9" w:rsidRDefault="00AF4AC9" w:rsidP="00AF4AC9">
            <w:pPr>
              <w:rPr>
                <w:rFonts w:ascii="Arial" w:hAnsi="Arial" w:cs="Arial"/>
              </w:rPr>
            </w:pPr>
            <w:r w:rsidRPr="00AF4AC9">
              <w:rPr>
                <w:rFonts w:ascii="Arial" w:hAnsi="Arial" w:cs="Arial"/>
              </w:rPr>
              <w:t>Hidden layer 2</w:t>
            </w:r>
          </w:p>
        </w:tc>
        <w:tc>
          <w:tcPr>
            <w:tcW w:w="0" w:type="auto"/>
            <w:vAlign w:val="center"/>
            <w:hideMark/>
          </w:tcPr>
          <w:p w14:paraId="675EF2A4" w14:textId="77777777" w:rsidR="00AF4AC9" w:rsidRPr="00AF4AC9" w:rsidRDefault="00AF4AC9" w:rsidP="00AF4AC9">
            <w:pPr>
              <w:rPr>
                <w:rFonts w:ascii="Arial" w:hAnsi="Arial" w:cs="Arial"/>
              </w:rPr>
            </w:pPr>
            <w:r w:rsidRPr="00AF4AC9">
              <w:rPr>
                <w:rFonts w:ascii="Arial" w:hAnsi="Arial" w:cs="Arial"/>
              </w:rPr>
              <w:t xml:space="preserve">Dense, 32 units, </w:t>
            </w:r>
            <w:proofErr w:type="spellStart"/>
            <w:r w:rsidRPr="00AF4AC9">
              <w:rPr>
                <w:rFonts w:ascii="Arial" w:hAnsi="Arial" w:cs="Arial"/>
              </w:rPr>
              <w:t>ReLU</w:t>
            </w:r>
            <w:proofErr w:type="spellEnd"/>
            <w:r w:rsidRPr="00AF4AC9">
              <w:rPr>
                <w:rFonts w:ascii="Arial" w:hAnsi="Arial" w:cs="Arial"/>
              </w:rPr>
              <w:t xml:space="preserve"> activation</w:t>
            </w:r>
          </w:p>
        </w:tc>
        <w:tc>
          <w:tcPr>
            <w:tcW w:w="0" w:type="auto"/>
            <w:vAlign w:val="center"/>
            <w:hideMark/>
          </w:tcPr>
          <w:p w14:paraId="408F6E7F" w14:textId="77777777" w:rsidR="00AF4AC9" w:rsidRPr="00AF4AC9" w:rsidRDefault="00AF4AC9" w:rsidP="00AF4AC9">
            <w:pPr>
              <w:rPr>
                <w:rFonts w:ascii="Arial" w:hAnsi="Arial" w:cs="Arial"/>
              </w:rPr>
            </w:pPr>
            <w:r w:rsidRPr="00AF4AC9">
              <w:rPr>
                <w:rFonts w:ascii="Arial" w:hAnsi="Arial" w:cs="Arial"/>
              </w:rPr>
              <w:t>Learns additional feature combinations</w:t>
            </w:r>
          </w:p>
        </w:tc>
      </w:tr>
      <w:tr w:rsidR="00AF4AC9" w:rsidRPr="00AF4AC9" w14:paraId="1704F640" w14:textId="77777777">
        <w:trPr>
          <w:tblCellSpacing w:w="15" w:type="dxa"/>
        </w:trPr>
        <w:tc>
          <w:tcPr>
            <w:tcW w:w="0" w:type="auto"/>
            <w:vAlign w:val="center"/>
            <w:hideMark/>
          </w:tcPr>
          <w:p w14:paraId="56769535" w14:textId="77777777" w:rsidR="00AF4AC9" w:rsidRPr="00AF4AC9" w:rsidRDefault="00AF4AC9" w:rsidP="00AF4AC9">
            <w:pPr>
              <w:rPr>
                <w:rFonts w:ascii="Arial" w:hAnsi="Arial" w:cs="Arial"/>
              </w:rPr>
            </w:pPr>
            <w:r w:rsidRPr="00AF4AC9">
              <w:rPr>
                <w:rFonts w:ascii="Arial" w:hAnsi="Arial" w:cs="Arial"/>
              </w:rPr>
              <w:t>Dropout layer 2</w:t>
            </w:r>
          </w:p>
        </w:tc>
        <w:tc>
          <w:tcPr>
            <w:tcW w:w="0" w:type="auto"/>
            <w:vAlign w:val="center"/>
            <w:hideMark/>
          </w:tcPr>
          <w:p w14:paraId="1E470725" w14:textId="77777777" w:rsidR="00AF4AC9" w:rsidRPr="00AF4AC9" w:rsidRDefault="00AF4AC9" w:rsidP="00AF4AC9">
            <w:pPr>
              <w:rPr>
                <w:rFonts w:ascii="Arial" w:hAnsi="Arial" w:cs="Arial"/>
              </w:rPr>
            </w:pPr>
            <w:r w:rsidRPr="00AF4AC9">
              <w:rPr>
                <w:rFonts w:ascii="Arial" w:hAnsi="Arial" w:cs="Arial"/>
              </w:rPr>
              <w:t>Dropout rate 0.10</w:t>
            </w:r>
          </w:p>
        </w:tc>
        <w:tc>
          <w:tcPr>
            <w:tcW w:w="0" w:type="auto"/>
            <w:vAlign w:val="center"/>
            <w:hideMark/>
          </w:tcPr>
          <w:p w14:paraId="25E9D7B5" w14:textId="77777777" w:rsidR="00AF4AC9" w:rsidRPr="00AF4AC9" w:rsidRDefault="00AF4AC9" w:rsidP="00AF4AC9">
            <w:pPr>
              <w:rPr>
                <w:rFonts w:ascii="Arial" w:hAnsi="Arial" w:cs="Arial"/>
              </w:rPr>
            </w:pPr>
            <w:r w:rsidRPr="00AF4AC9">
              <w:rPr>
                <w:rFonts w:ascii="Arial" w:hAnsi="Arial" w:cs="Arial"/>
              </w:rPr>
              <w:t>Adds regularization</w:t>
            </w:r>
          </w:p>
        </w:tc>
      </w:tr>
      <w:tr w:rsidR="00AF4AC9" w:rsidRPr="00AF4AC9" w14:paraId="194E8E5A" w14:textId="77777777">
        <w:trPr>
          <w:tblCellSpacing w:w="15" w:type="dxa"/>
        </w:trPr>
        <w:tc>
          <w:tcPr>
            <w:tcW w:w="0" w:type="auto"/>
            <w:vAlign w:val="center"/>
            <w:hideMark/>
          </w:tcPr>
          <w:p w14:paraId="3467B145" w14:textId="77777777" w:rsidR="00AF4AC9" w:rsidRPr="00AF4AC9" w:rsidRDefault="00AF4AC9" w:rsidP="00AF4AC9">
            <w:pPr>
              <w:rPr>
                <w:rFonts w:ascii="Arial" w:hAnsi="Arial" w:cs="Arial"/>
              </w:rPr>
            </w:pPr>
            <w:r w:rsidRPr="00AF4AC9">
              <w:rPr>
                <w:rFonts w:ascii="Arial" w:hAnsi="Arial" w:cs="Arial"/>
              </w:rPr>
              <w:t>Output layer</w:t>
            </w:r>
          </w:p>
        </w:tc>
        <w:tc>
          <w:tcPr>
            <w:tcW w:w="0" w:type="auto"/>
            <w:vAlign w:val="center"/>
            <w:hideMark/>
          </w:tcPr>
          <w:p w14:paraId="09086A81" w14:textId="77777777" w:rsidR="00AF4AC9" w:rsidRPr="00AF4AC9" w:rsidRDefault="00AF4AC9" w:rsidP="00AF4AC9">
            <w:pPr>
              <w:rPr>
                <w:rFonts w:ascii="Arial" w:hAnsi="Arial" w:cs="Arial"/>
              </w:rPr>
            </w:pPr>
            <w:r w:rsidRPr="00AF4AC9">
              <w:rPr>
                <w:rFonts w:ascii="Arial" w:hAnsi="Arial" w:cs="Arial"/>
              </w:rPr>
              <w:t xml:space="preserve">Dense, </w:t>
            </w:r>
            <w:proofErr w:type="gramStart"/>
            <w:r w:rsidRPr="00AF4AC9">
              <w:rPr>
                <w:rFonts w:ascii="Arial" w:hAnsi="Arial" w:cs="Arial"/>
              </w:rPr>
              <w:t>1 unit</w:t>
            </w:r>
            <w:proofErr w:type="gramEnd"/>
            <w:r w:rsidRPr="00AF4AC9">
              <w:rPr>
                <w:rFonts w:ascii="Arial" w:hAnsi="Arial" w:cs="Arial"/>
              </w:rPr>
              <w:t>, sigmoid activation</w:t>
            </w:r>
          </w:p>
        </w:tc>
        <w:tc>
          <w:tcPr>
            <w:tcW w:w="0" w:type="auto"/>
            <w:vAlign w:val="center"/>
            <w:hideMark/>
          </w:tcPr>
          <w:p w14:paraId="22EA8073" w14:textId="77777777" w:rsidR="00AF4AC9" w:rsidRPr="00AF4AC9" w:rsidRDefault="00AF4AC9" w:rsidP="00AF4AC9">
            <w:pPr>
              <w:rPr>
                <w:rFonts w:ascii="Arial" w:hAnsi="Arial" w:cs="Arial"/>
              </w:rPr>
            </w:pPr>
            <w:r w:rsidRPr="00AF4AC9">
              <w:rPr>
                <w:rFonts w:ascii="Arial" w:hAnsi="Arial" w:cs="Arial"/>
              </w:rPr>
              <w:t>Produces churn probability</w:t>
            </w:r>
          </w:p>
        </w:tc>
      </w:tr>
    </w:tbl>
    <w:p w14:paraId="75B7CC9D" w14:textId="77777777" w:rsidR="00AF4AC9" w:rsidRPr="00AF4AC9" w:rsidRDefault="00AF4AC9" w:rsidP="00AF4AC9">
      <w:pPr>
        <w:rPr>
          <w:rFonts w:ascii="Arial" w:hAnsi="Arial" w:cs="Arial"/>
        </w:rPr>
      </w:pPr>
      <w:r w:rsidRPr="00AF4AC9">
        <w:rPr>
          <w:rFonts w:ascii="Arial" w:hAnsi="Arial" w:cs="Arial"/>
        </w:rPr>
        <w:t>The model uses the Adam optimizer and binary cross-entropy loss.</w:t>
      </w:r>
    </w:p>
    <w:p w14:paraId="27318C89" w14:textId="77777777" w:rsidR="00AF4AC9" w:rsidRPr="00AF4AC9" w:rsidRDefault="00AF4AC9" w:rsidP="00AF4AC9">
      <w:pPr>
        <w:rPr>
          <w:rFonts w:ascii="Arial" w:hAnsi="Arial" w:cs="Arial"/>
          <w:b/>
          <w:bCs/>
        </w:rPr>
      </w:pPr>
      <w:r w:rsidRPr="00AF4AC9">
        <w:rPr>
          <w:rFonts w:ascii="Arial" w:hAnsi="Arial" w:cs="Arial"/>
          <w:b/>
          <w:bCs/>
        </w:rPr>
        <w:t>5.3 Activation Functions</w:t>
      </w:r>
    </w:p>
    <w:p w14:paraId="32E93405" w14:textId="77777777" w:rsidR="00AF4AC9" w:rsidRPr="00AF4AC9" w:rsidRDefault="00AF4AC9" w:rsidP="00AF4AC9">
      <w:pPr>
        <w:rPr>
          <w:rFonts w:ascii="Arial" w:hAnsi="Arial" w:cs="Arial"/>
        </w:rPr>
      </w:pPr>
      <w:r w:rsidRPr="00AF4AC9">
        <w:rPr>
          <w:rFonts w:ascii="Arial" w:hAnsi="Arial" w:cs="Arial"/>
        </w:rPr>
        <w:t xml:space="preserve">The </w:t>
      </w:r>
      <w:proofErr w:type="spellStart"/>
      <w:r w:rsidRPr="00AF4AC9">
        <w:rPr>
          <w:rFonts w:ascii="Arial" w:hAnsi="Arial" w:cs="Arial"/>
        </w:rPr>
        <w:t>ReLU</w:t>
      </w:r>
      <w:proofErr w:type="spellEnd"/>
      <w:r w:rsidRPr="00AF4AC9">
        <w:rPr>
          <w:rFonts w:ascii="Arial" w:hAnsi="Arial" w:cs="Arial"/>
        </w:rPr>
        <w:t xml:space="preserve"> activation function is used in the hidden layers:</w:t>
      </w:r>
    </w:p>
    <w:p w14:paraId="377D6BE6"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r>
      <w:proofErr w:type="spellStart"/>
      <w:r w:rsidRPr="00AF4AC9">
        <w:rPr>
          <w:rFonts w:ascii="Arial" w:hAnsi="Arial" w:cs="Arial"/>
        </w:rPr>
        <w:t>ReLU</w:t>
      </w:r>
      <w:proofErr w:type="spellEnd"/>
      <w:r w:rsidRPr="00AF4AC9">
        <w:rPr>
          <w:rFonts w:ascii="Arial" w:hAnsi="Arial" w:cs="Arial"/>
        </w:rPr>
        <w:t>(x)=\max(</w:t>
      </w:r>
      <w:proofErr w:type="gramStart"/>
      <w:r w:rsidRPr="00AF4AC9">
        <w:rPr>
          <w:rFonts w:ascii="Arial" w:hAnsi="Arial" w:cs="Arial"/>
        </w:rPr>
        <w:t>0,x</w:t>
      </w:r>
      <w:proofErr w:type="gramEnd"/>
      <w:r w:rsidRPr="00AF4AC9">
        <w:rPr>
          <w:rFonts w:ascii="Arial" w:hAnsi="Arial" w:cs="Arial"/>
        </w:rPr>
        <w:t>)</w:t>
      </w:r>
      <w:r w:rsidRPr="00AF4AC9">
        <w:rPr>
          <w:rFonts w:ascii="Arial" w:hAnsi="Arial" w:cs="Arial"/>
        </w:rPr>
        <w:br/>
        <w:t>]</w:t>
      </w:r>
    </w:p>
    <w:p w14:paraId="61A1265A" w14:textId="77777777" w:rsidR="00AF4AC9" w:rsidRPr="00AF4AC9" w:rsidRDefault="00AF4AC9" w:rsidP="00AF4AC9">
      <w:pPr>
        <w:rPr>
          <w:rFonts w:ascii="Arial" w:hAnsi="Arial" w:cs="Arial"/>
        </w:rPr>
      </w:pPr>
      <w:proofErr w:type="spellStart"/>
      <w:r w:rsidRPr="00AF4AC9">
        <w:rPr>
          <w:rFonts w:ascii="Arial" w:hAnsi="Arial" w:cs="Arial"/>
        </w:rPr>
        <w:t>ReLU</w:t>
      </w:r>
      <w:proofErr w:type="spellEnd"/>
      <w:r w:rsidRPr="00AF4AC9">
        <w:rPr>
          <w:rFonts w:ascii="Arial" w:hAnsi="Arial" w:cs="Arial"/>
        </w:rPr>
        <w:t xml:space="preserve"> introduces nonlinearity, allowing the network to learn more complex patterns.</w:t>
      </w:r>
    </w:p>
    <w:p w14:paraId="7E4935B0" w14:textId="77777777" w:rsidR="00AF4AC9" w:rsidRPr="00AF4AC9" w:rsidRDefault="00AF4AC9" w:rsidP="00AF4AC9">
      <w:pPr>
        <w:rPr>
          <w:rFonts w:ascii="Arial" w:hAnsi="Arial" w:cs="Arial"/>
        </w:rPr>
      </w:pPr>
      <w:r w:rsidRPr="00AF4AC9">
        <w:rPr>
          <w:rFonts w:ascii="Arial" w:hAnsi="Arial" w:cs="Arial"/>
        </w:rPr>
        <w:t>The sigmoid activation function is used in the output layer:</w:t>
      </w:r>
    </w:p>
    <w:p w14:paraId="599DAFD3"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\sigma(x)=\frac{</w:t>
      </w:r>
      <w:proofErr w:type="gramStart"/>
      <w:r w:rsidRPr="00AF4AC9">
        <w:rPr>
          <w:rFonts w:ascii="Arial" w:hAnsi="Arial" w:cs="Arial"/>
        </w:rPr>
        <w:t>1}{</w:t>
      </w:r>
      <w:proofErr w:type="gramEnd"/>
      <w:r w:rsidRPr="00AF4AC9">
        <w:rPr>
          <w:rFonts w:ascii="Arial" w:hAnsi="Arial" w:cs="Arial"/>
        </w:rPr>
        <w:t>1+e^{-x}}</w:t>
      </w:r>
      <w:r w:rsidRPr="00AF4AC9">
        <w:rPr>
          <w:rFonts w:ascii="Arial" w:hAnsi="Arial" w:cs="Arial"/>
        </w:rPr>
        <w:br/>
        <w:t>]</w:t>
      </w:r>
    </w:p>
    <w:p w14:paraId="116F1A7B" w14:textId="77777777" w:rsidR="00AF4AC9" w:rsidRPr="00AF4AC9" w:rsidRDefault="00AF4AC9" w:rsidP="00AF4AC9">
      <w:pPr>
        <w:rPr>
          <w:rFonts w:ascii="Arial" w:hAnsi="Arial" w:cs="Arial"/>
        </w:rPr>
      </w:pPr>
      <w:r w:rsidRPr="00AF4AC9">
        <w:rPr>
          <w:rFonts w:ascii="Arial" w:hAnsi="Arial" w:cs="Arial"/>
        </w:rPr>
        <w:t>The sigmoid output represents a value between 0 and 1, interpreted as the model's estimated probability of churn for the positive class.</w:t>
      </w:r>
    </w:p>
    <w:p w14:paraId="6E579894" w14:textId="77777777" w:rsidR="00AF4AC9" w:rsidRPr="00AF4AC9" w:rsidRDefault="00AF4AC9" w:rsidP="00AF4AC9">
      <w:pPr>
        <w:rPr>
          <w:rFonts w:ascii="Arial" w:hAnsi="Arial" w:cs="Arial"/>
        </w:rPr>
      </w:pPr>
      <w:r w:rsidRPr="00AF4AC9">
        <w:rPr>
          <w:rFonts w:ascii="Arial" w:hAnsi="Arial" w:cs="Arial"/>
        </w:rPr>
        <w:t>A threshold of 0.5 is used to convert probabilities into predicted classes in the reported evaluation.</w:t>
      </w:r>
    </w:p>
    <w:p w14:paraId="318552F0" w14:textId="77777777" w:rsidR="00AF4AC9" w:rsidRPr="00AF4AC9" w:rsidRDefault="00AF4AC9" w:rsidP="00AF4AC9">
      <w:pPr>
        <w:rPr>
          <w:rFonts w:ascii="Arial" w:hAnsi="Arial" w:cs="Arial"/>
          <w:b/>
          <w:bCs/>
        </w:rPr>
      </w:pPr>
      <w:r w:rsidRPr="00AF4AC9">
        <w:rPr>
          <w:rFonts w:ascii="Arial" w:hAnsi="Arial" w:cs="Arial"/>
          <w:b/>
          <w:bCs/>
        </w:rPr>
        <w:t>5.4 Loss Function and Optimizer</w:t>
      </w:r>
    </w:p>
    <w:p w14:paraId="62CB8DB0" w14:textId="77777777" w:rsidR="00AF4AC9" w:rsidRPr="00AF4AC9" w:rsidRDefault="00AF4AC9" w:rsidP="00AF4AC9">
      <w:pPr>
        <w:rPr>
          <w:rFonts w:ascii="Arial" w:hAnsi="Arial" w:cs="Arial"/>
        </w:rPr>
      </w:pPr>
      <w:r w:rsidRPr="00AF4AC9">
        <w:rPr>
          <w:rFonts w:ascii="Arial" w:hAnsi="Arial" w:cs="Arial"/>
        </w:rPr>
        <w:lastRenderedPageBreak/>
        <w:t>Binary cross-entropy is used because the target contains two classes.</w:t>
      </w:r>
    </w:p>
    <w:p w14:paraId="3607843C" w14:textId="77777777" w:rsidR="00AF4AC9" w:rsidRPr="00AF4AC9" w:rsidRDefault="00AF4AC9" w:rsidP="00AF4AC9">
      <w:pPr>
        <w:rPr>
          <w:rFonts w:ascii="Arial" w:hAnsi="Arial" w:cs="Arial"/>
        </w:rPr>
      </w:pPr>
      <w:r w:rsidRPr="00AF4AC9">
        <w:rPr>
          <w:rFonts w:ascii="Arial" w:hAnsi="Arial" w:cs="Arial"/>
        </w:rPr>
        <w:t>The Adam optimizer updates the model's weights to reduce the loss during training. The learning rate controls the size of these updates.</w:t>
      </w:r>
    </w:p>
    <w:p w14:paraId="5968CFD5" w14:textId="77777777" w:rsidR="00AF4AC9" w:rsidRPr="00AF4AC9" w:rsidRDefault="00AF4AC9" w:rsidP="00AF4AC9">
      <w:pPr>
        <w:rPr>
          <w:rFonts w:ascii="Arial" w:hAnsi="Arial" w:cs="Arial"/>
          <w:b/>
          <w:bCs/>
        </w:rPr>
      </w:pPr>
      <w:r w:rsidRPr="00AF4AC9">
        <w:rPr>
          <w:rFonts w:ascii="Arial" w:hAnsi="Arial" w:cs="Arial"/>
          <w:b/>
          <w:bCs/>
        </w:rPr>
        <w:t>5.5 Model Training</w:t>
      </w:r>
    </w:p>
    <w:p w14:paraId="24F9F6A5" w14:textId="77777777" w:rsidR="00AF4AC9" w:rsidRPr="00AF4AC9" w:rsidRDefault="00AF4AC9" w:rsidP="00AF4AC9">
      <w:pPr>
        <w:rPr>
          <w:rFonts w:ascii="Arial" w:hAnsi="Arial" w:cs="Arial"/>
        </w:rPr>
      </w:pPr>
      <w:r w:rsidRPr="00AF4AC9">
        <w:rPr>
          <w:rFonts w:ascii="Arial" w:hAnsi="Arial" w:cs="Arial"/>
        </w:rPr>
        <w:t>The model was trained using the training set and monitored using the validation set.</w:t>
      </w:r>
    </w:p>
    <w:p w14:paraId="2477F0BC" w14:textId="77777777" w:rsidR="00AF4AC9" w:rsidRPr="00AF4AC9" w:rsidRDefault="00AF4AC9" w:rsidP="00AF4AC9">
      <w:pPr>
        <w:rPr>
          <w:rFonts w:ascii="Arial" w:hAnsi="Arial" w:cs="Arial"/>
        </w:rPr>
      </w:pPr>
      <w:r w:rsidRPr="00AF4AC9">
        <w:rPr>
          <w:rFonts w:ascii="Arial" w:hAnsi="Arial" w:cs="Arial"/>
        </w:rPr>
        <w:t>The training configuration used:</w:t>
      </w:r>
    </w:p>
    <w:p w14:paraId="285B1924" w14:textId="77777777" w:rsidR="00AF4AC9" w:rsidRPr="00AF4AC9" w:rsidRDefault="00AF4AC9" w:rsidP="00AF4AC9">
      <w:pPr>
        <w:numPr>
          <w:ilvl w:val="0"/>
          <w:numId w:val="6"/>
        </w:numPr>
        <w:rPr>
          <w:rFonts w:ascii="Arial" w:hAnsi="Arial" w:cs="Arial"/>
        </w:rPr>
      </w:pPr>
      <w:r w:rsidRPr="00AF4AC9">
        <w:rPr>
          <w:rFonts w:ascii="Arial" w:hAnsi="Arial" w:cs="Arial"/>
        </w:rPr>
        <w:t>Maximum epochs: 50 for the initial model.</w:t>
      </w:r>
    </w:p>
    <w:p w14:paraId="49E0406F" w14:textId="77777777" w:rsidR="00AF4AC9" w:rsidRPr="00AF4AC9" w:rsidRDefault="00AF4AC9" w:rsidP="00AF4AC9">
      <w:pPr>
        <w:numPr>
          <w:ilvl w:val="0"/>
          <w:numId w:val="6"/>
        </w:numPr>
        <w:rPr>
          <w:rFonts w:ascii="Arial" w:hAnsi="Arial" w:cs="Arial"/>
        </w:rPr>
      </w:pPr>
      <w:r w:rsidRPr="00AF4AC9">
        <w:rPr>
          <w:rFonts w:ascii="Arial" w:hAnsi="Arial" w:cs="Arial"/>
        </w:rPr>
        <w:t>Batch size: 32.</w:t>
      </w:r>
    </w:p>
    <w:p w14:paraId="3B14D1AB" w14:textId="77777777" w:rsidR="00AF4AC9" w:rsidRPr="00AF4AC9" w:rsidRDefault="00AF4AC9" w:rsidP="00AF4AC9">
      <w:pPr>
        <w:numPr>
          <w:ilvl w:val="0"/>
          <w:numId w:val="6"/>
        </w:numPr>
        <w:rPr>
          <w:rFonts w:ascii="Arial" w:hAnsi="Arial" w:cs="Arial"/>
        </w:rPr>
      </w:pPr>
      <w:r w:rsidRPr="00AF4AC9">
        <w:rPr>
          <w:rFonts w:ascii="Arial" w:hAnsi="Arial" w:cs="Arial"/>
        </w:rPr>
        <w:t>Optimizer: Adam.</w:t>
      </w:r>
    </w:p>
    <w:p w14:paraId="28BC63D1" w14:textId="77777777" w:rsidR="00AF4AC9" w:rsidRPr="00AF4AC9" w:rsidRDefault="00AF4AC9" w:rsidP="00AF4AC9">
      <w:pPr>
        <w:numPr>
          <w:ilvl w:val="0"/>
          <w:numId w:val="6"/>
        </w:numPr>
        <w:rPr>
          <w:rFonts w:ascii="Arial" w:hAnsi="Arial" w:cs="Arial"/>
        </w:rPr>
      </w:pPr>
      <w:r w:rsidRPr="00AF4AC9">
        <w:rPr>
          <w:rFonts w:ascii="Arial" w:hAnsi="Arial" w:cs="Arial"/>
        </w:rPr>
        <w:t>Loss function: Binary cross-entropy.</w:t>
      </w:r>
    </w:p>
    <w:p w14:paraId="5E4E0278" w14:textId="77777777" w:rsidR="00AF4AC9" w:rsidRPr="00AF4AC9" w:rsidRDefault="00AF4AC9" w:rsidP="00AF4AC9">
      <w:pPr>
        <w:numPr>
          <w:ilvl w:val="0"/>
          <w:numId w:val="6"/>
        </w:numPr>
        <w:rPr>
          <w:rFonts w:ascii="Arial" w:hAnsi="Arial" w:cs="Arial"/>
        </w:rPr>
      </w:pPr>
      <w:r w:rsidRPr="00AF4AC9">
        <w:rPr>
          <w:rFonts w:ascii="Arial" w:hAnsi="Arial" w:cs="Arial"/>
        </w:rPr>
        <w:t>Evaluation metrics during training: Accuracy and AUC.</w:t>
      </w:r>
    </w:p>
    <w:p w14:paraId="71C1A29D" w14:textId="77777777" w:rsidR="00AF4AC9" w:rsidRPr="00AF4AC9" w:rsidRDefault="00AF4AC9" w:rsidP="00AF4AC9">
      <w:pPr>
        <w:numPr>
          <w:ilvl w:val="0"/>
          <w:numId w:val="6"/>
        </w:numPr>
        <w:rPr>
          <w:rFonts w:ascii="Arial" w:hAnsi="Arial" w:cs="Arial"/>
        </w:rPr>
      </w:pPr>
      <w:r w:rsidRPr="00AF4AC9">
        <w:rPr>
          <w:rFonts w:ascii="Arial" w:hAnsi="Arial" w:cs="Arial"/>
        </w:rPr>
        <w:t>Early stopping: Monitors validation loss with a patience of eight epochs.</w:t>
      </w:r>
    </w:p>
    <w:p w14:paraId="2C8845E4" w14:textId="77777777" w:rsidR="00AF4AC9" w:rsidRPr="00AF4AC9" w:rsidRDefault="00AF4AC9" w:rsidP="00AF4AC9">
      <w:pPr>
        <w:numPr>
          <w:ilvl w:val="0"/>
          <w:numId w:val="6"/>
        </w:numPr>
        <w:rPr>
          <w:rFonts w:ascii="Arial" w:hAnsi="Arial" w:cs="Arial"/>
        </w:rPr>
      </w:pPr>
      <w:r w:rsidRPr="00AF4AC9">
        <w:rPr>
          <w:rFonts w:ascii="Arial" w:hAnsi="Arial" w:cs="Arial"/>
        </w:rPr>
        <w:t>Class weighting: Used to account for the unequal target distribution.</w:t>
      </w:r>
    </w:p>
    <w:p w14:paraId="02EE0231" w14:textId="77777777" w:rsidR="00AF4AC9" w:rsidRPr="00AF4AC9" w:rsidRDefault="00AF4AC9" w:rsidP="00AF4AC9">
      <w:pPr>
        <w:rPr>
          <w:rFonts w:ascii="Arial" w:hAnsi="Arial" w:cs="Arial"/>
        </w:rPr>
      </w:pPr>
      <w:r w:rsidRPr="00AF4AC9">
        <w:rPr>
          <w:rFonts w:ascii="Arial" w:hAnsi="Arial" w:cs="Arial"/>
        </w:rPr>
        <w:t>Early stopping restores the weights associated with the best observed validation loss, reducing the risk of unnecessary training and overfitting.</w:t>
      </w:r>
    </w:p>
    <w:p w14:paraId="7FD6B46A" w14:textId="77777777" w:rsidR="00AF4AC9" w:rsidRPr="00AF4AC9" w:rsidRDefault="00AF4AC9" w:rsidP="00AF4AC9">
      <w:pPr>
        <w:rPr>
          <w:rFonts w:ascii="Arial" w:hAnsi="Arial" w:cs="Arial"/>
          <w:b/>
          <w:bCs/>
        </w:rPr>
      </w:pPr>
      <w:r w:rsidRPr="00AF4AC9">
        <w:rPr>
          <w:rFonts w:ascii="Arial" w:hAnsi="Arial" w:cs="Arial"/>
          <w:b/>
          <w:bCs/>
        </w:rPr>
        <w:t>5.6 Hyperparameter Tuning</w:t>
      </w:r>
    </w:p>
    <w:p w14:paraId="6AD44390" w14:textId="77777777" w:rsidR="00AF4AC9" w:rsidRPr="00AF4AC9" w:rsidRDefault="00AF4AC9" w:rsidP="00AF4AC9">
      <w:pPr>
        <w:rPr>
          <w:rFonts w:ascii="Arial" w:hAnsi="Arial" w:cs="Arial"/>
        </w:rPr>
      </w:pPr>
      <w:r w:rsidRPr="00AF4AC9">
        <w:rPr>
          <w:rFonts w:ascii="Arial" w:hAnsi="Arial" w:cs="Arial"/>
        </w:rPr>
        <w:t>Basic hyperparameter tuning was performed by comparing three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417"/>
        <w:gridCol w:w="1542"/>
      </w:tblGrid>
      <w:tr w:rsidR="00AF4AC9" w:rsidRPr="00AF4AC9" w14:paraId="4E3F65CC" w14:textId="77777777">
        <w:trPr>
          <w:tblCellSpacing w:w="15" w:type="dxa"/>
        </w:trPr>
        <w:tc>
          <w:tcPr>
            <w:tcW w:w="0" w:type="auto"/>
            <w:vAlign w:val="center"/>
            <w:hideMark/>
          </w:tcPr>
          <w:p w14:paraId="6C30E239" w14:textId="77777777" w:rsidR="00AF4AC9" w:rsidRPr="00AF4AC9" w:rsidRDefault="00AF4AC9" w:rsidP="00AF4AC9">
            <w:pPr>
              <w:rPr>
                <w:rFonts w:ascii="Arial" w:hAnsi="Arial" w:cs="Arial"/>
                <w:b/>
                <w:bCs/>
              </w:rPr>
            </w:pPr>
            <w:r w:rsidRPr="00AF4AC9">
              <w:rPr>
                <w:rFonts w:ascii="Arial" w:hAnsi="Arial" w:cs="Arial"/>
                <w:b/>
                <w:bCs/>
              </w:rPr>
              <w:t>Experiment</w:t>
            </w:r>
          </w:p>
        </w:tc>
        <w:tc>
          <w:tcPr>
            <w:tcW w:w="0" w:type="auto"/>
            <w:vAlign w:val="center"/>
            <w:hideMark/>
          </w:tcPr>
          <w:p w14:paraId="2A6388BD" w14:textId="77777777" w:rsidR="00AF4AC9" w:rsidRPr="00AF4AC9" w:rsidRDefault="00AF4AC9" w:rsidP="00AF4AC9">
            <w:pPr>
              <w:rPr>
                <w:rFonts w:ascii="Arial" w:hAnsi="Arial" w:cs="Arial"/>
                <w:b/>
                <w:bCs/>
              </w:rPr>
            </w:pPr>
            <w:r w:rsidRPr="00AF4AC9">
              <w:rPr>
                <w:rFonts w:ascii="Arial" w:hAnsi="Arial" w:cs="Arial"/>
                <w:b/>
                <w:bCs/>
              </w:rPr>
              <w:t>Hidden Units</w:t>
            </w:r>
          </w:p>
        </w:tc>
        <w:tc>
          <w:tcPr>
            <w:tcW w:w="0" w:type="auto"/>
            <w:vAlign w:val="center"/>
            <w:hideMark/>
          </w:tcPr>
          <w:p w14:paraId="47818105" w14:textId="77777777" w:rsidR="00AF4AC9" w:rsidRPr="00AF4AC9" w:rsidRDefault="00AF4AC9" w:rsidP="00AF4AC9">
            <w:pPr>
              <w:rPr>
                <w:rFonts w:ascii="Arial" w:hAnsi="Arial" w:cs="Arial"/>
                <w:b/>
                <w:bCs/>
              </w:rPr>
            </w:pPr>
            <w:r w:rsidRPr="00AF4AC9">
              <w:rPr>
                <w:rFonts w:ascii="Arial" w:hAnsi="Arial" w:cs="Arial"/>
                <w:b/>
                <w:bCs/>
              </w:rPr>
              <w:t>Learning Rate</w:t>
            </w:r>
          </w:p>
        </w:tc>
      </w:tr>
      <w:tr w:rsidR="00AF4AC9" w:rsidRPr="00AF4AC9" w14:paraId="20847BD5" w14:textId="77777777">
        <w:trPr>
          <w:tblCellSpacing w:w="15" w:type="dxa"/>
        </w:trPr>
        <w:tc>
          <w:tcPr>
            <w:tcW w:w="0" w:type="auto"/>
            <w:vAlign w:val="center"/>
            <w:hideMark/>
          </w:tcPr>
          <w:p w14:paraId="713119CC" w14:textId="77777777" w:rsidR="00AF4AC9" w:rsidRPr="00AF4AC9" w:rsidRDefault="00AF4AC9" w:rsidP="00AF4AC9">
            <w:pPr>
              <w:rPr>
                <w:rFonts w:ascii="Arial" w:hAnsi="Arial" w:cs="Arial"/>
              </w:rPr>
            </w:pPr>
            <w:r w:rsidRPr="00AF4AC9">
              <w:rPr>
                <w:rFonts w:ascii="Arial" w:hAnsi="Arial" w:cs="Arial"/>
              </w:rPr>
              <w:t>1</w:t>
            </w:r>
          </w:p>
        </w:tc>
        <w:tc>
          <w:tcPr>
            <w:tcW w:w="0" w:type="auto"/>
            <w:vAlign w:val="center"/>
            <w:hideMark/>
          </w:tcPr>
          <w:p w14:paraId="03B7AD63" w14:textId="77777777" w:rsidR="00AF4AC9" w:rsidRPr="00AF4AC9" w:rsidRDefault="00AF4AC9" w:rsidP="00AF4AC9">
            <w:pPr>
              <w:rPr>
                <w:rFonts w:ascii="Arial" w:hAnsi="Arial" w:cs="Arial"/>
              </w:rPr>
            </w:pPr>
            <w:r w:rsidRPr="00AF4AC9">
              <w:rPr>
                <w:rFonts w:ascii="Arial" w:hAnsi="Arial" w:cs="Arial"/>
              </w:rPr>
              <w:t>32</w:t>
            </w:r>
          </w:p>
        </w:tc>
        <w:tc>
          <w:tcPr>
            <w:tcW w:w="0" w:type="auto"/>
            <w:vAlign w:val="center"/>
            <w:hideMark/>
          </w:tcPr>
          <w:p w14:paraId="38834F42" w14:textId="77777777" w:rsidR="00AF4AC9" w:rsidRPr="00AF4AC9" w:rsidRDefault="00AF4AC9" w:rsidP="00AF4AC9">
            <w:pPr>
              <w:rPr>
                <w:rFonts w:ascii="Arial" w:hAnsi="Arial" w:cs="Arial"/>
              </w:rPr>
            </w:pPr>
            <w:r w:rsidRPr="00AF4AC9">
              <w:rPr>
                <w:rFonts w:ascii="Arial" w:hAnsi="Arial" w:cs="Arial"/>
              </w:rPr>
              <w:t>0.001</w:t>
            </w:r>
          </w:p>
        </w:tc>
      </w:tr>
      <w:tr w:rsidR="00AF4AC9" w:rsidRPr="00AF4AC9" w14:paraId="5ED42B91" w14:textId="77777777">
        <w:trPr>
          <w:tblCellSpacing w:w="15" w:type="dxa"/>
        </w:trPr>
        <w:tc>
          <w:tcPr>
            <w:tcW w:w="0" w:type="auto"/>
            <w:vAlign w:val="center"/>
            <w:hideMark/>
          </w:tcPr>
          <w:p w14:paraId="158F6097" w14:textId="77777777" w:rsidR="00AF4AC9" w:rsidRPr="00AF4AC9" w:rsidRDefault="00AF4AC9" w:rsidP="00AF4AC9">
            <w:pPr>
              <w:rPr>
                <w:rFonts w:ascii="Arial" w:hAnsi="Arial" w:cs="Arial"/>
              </w:rPr>
            </w:pPr>
            <w:r w:rsidRPr="00AF4AC9">
              <w:rPr>
                <w:rFonts w:ascii="Arial" w:hAnsi="Arial" w:cs="Arial"/>
              </w:rPr>
              <w:t>2</w:t>
            </w:r>
          </w:p>
        </w:tc>
        <w:tc>
          <w:tcPr>
            <w:tcW w:w="0" w:type="auto"/>
            <w:vAlign w:val="center"/>
            <w:hideMark/>
          </w:tcPr>
          <w:p w14:paraId="38793BE6" w14:textId="77777777" w:rsidR="00AF4AC9" w:rsidRPr="00AF4AC9" w:rsidRDefault="00AF4AC9" w:rsidP="00AF4AC9">
            <w:pPr>
              <w:rPr>
                <w:rFonts w:ascii="Arial" w:hAnsi="Arial" w:cs="Arial"/>
              </w:rPr>
            </w:pPr>
            <w:r w:rsidRPr="00AF4AC9">
              <w:rPr>
                <w:rFonts w:ascii="Arial" w:hAnsi="Arial" w:cs="Arial"/>
              </w:rPr>
              <w:t>64</w:t>
            </w:r>
          </w:p>
        </w:tc>
        <w:tc>
          <w:tcPr>
            <w:tcW w:w="0" w:type="auto"/>
            <w:vAlign w:val="center"/>
            <w:hideMark/>
          </w:tcPr>
          <w:p w14:paraId="1DFBC57E" w14:textId="77777777" w:rsidR="00AF4AC9" w:rsidRPr="00AF4AC9" w:rsidRDefault="00AF4AC9" w:rsidP="00AF4AC9">
            <w:pPr>
              <w:rPr>
                <w:rFonts w:ascii="Arial" w:hAnsi="Arial" w:cs="Arial"/>
              </w:rPr>
            </w:pPr>
            <w:r w:rsidRPr="00AF4AC9">
              <w:rPr>
                <w:rFonts w:ascii="Arial" w:hAnsi="Arial" w:cs="Arial"/>
              </w:rPr>
              <w:t>0.001</w:t>
            </w:r>
          </w:p>
        </w:tc>
      </w:tr>
      <w:tr w:rsidR="00AF4AC9" w:rsidRPr="00AF4AC9" w14:paraId="25870426" w14:textId="77777777">
        <w:trPr>
          <w:tblCellSpacing w:w="15" w:type="dxa"/>
        </w:trPr>
        <w:tc>
          <w:tcPr>
            <w:tcW w:w="0" w:type="auto"/>
            <w:vAlign w:val="center"/>
            <w:hideMark/>
          </w:tcPr>
          <w:p w14:paraId="0C984DBE" w14:textId="77777777" w:rsidR="00AF4AC9" w:rsidRPr="00AF4AC9" w:rsidRDefault="00AF4AC9" w:rsidP="00AF4AC9">
            <w:pPr>
              <w:rPr>
                <w:rFonts w:ascii="Arial" w:hAnsi="Arial" w:cs="Arial"/>
              </w:rPr>
            </w:pPr>
            <w:r w:rsidRPr="00AF4AC9">
              <w:rPr>
                <w:rFonts w:ascii="Arial" w:hAnsi="Arial" w:cs="Arial"/>
              </w:rPr>
              <w:t>3</w:t>
            </w:r>
          </w:p>
        </w:tc>
        <w:tc>
          <w:tcPr>
            <w:tcW w:w="0" w:type="auto"/>
            <w:vAlign w:val="center"/>
            <w:hideMark/>
          </w:tcPr>
          <w:p w14:paraId="49EB335C" w14:textId="77777777" w:rsidR="00AF4AC9" w:rsidRPr="00AF4AC9" w:rsidRDefault="00AF4AC9" w:rsidP="00AF4AC9">
            <w:pPr>
              <w:rPr>
                <w:rFonts w:ascii="Arial" w:hAnsi="Arial" w:cs="Arial"/>
              </w:rPr>
            </w:pPr>
            <w:r w:rsidRPr="00AF4AC9">
              <w:rPr>
                <w:rFonts w:ascii="Arial" w:hAnsi="Arial" w:cs="Arial"/>
              </w:rPr>
              <w:t>64</w:t>
            </w:r>
          </w:p>
        </w:tc>
        <w:tc>
          <w:tcPr>
            <w:tcW w:w="0" w:type="auto"/>
            <w:vAlign w:val="center"/>
            <w:hideMark/>
          </w:tcPr>
          <w:p w14:paraId="5F1E393F" w14:textId="77777777" w:rsidR="00AF4AC9" w:rsidRPr="00AF4AC9" w:rsidRDefault="00AF4AC9" w:rsidP="00AF4AC9">
            <w:pPr>
              <w:rPr>
                <w:rFonts w:ascii="Arial" w:hAnsi="Arial" w:cs="Arial"/>
              </w:rPr>
            </w:pPr>
            <w:r w:rsidRPr="00AF4AC9">
              <w:rPr>
                <w:rFonts w:ascii="Arial" w:hAnsi="Arial" w:cs="Arial"/>
              </w:rPr>
              <w:t>0.0005</w:t>
            </w:r>
          </w:p>
        </w:tc>
      </w:tr>
    </w:tbl>
    <w:p w14:paraId="47B6EC9D" w14:textId="77777777" w:rsidR="00AF4AC9" w:rsidRPr="00AF4AC9" w:rsidRDefault="00AF4AC9" w:rsidP="00AF4AC9">
      <w:pPr>
        <w:rPr>
          <w:rFonts w:ascii="Arial" w:hAnsi="Arial" w:cs="Arial"/>
        </w:rPr>
      </w:pPr>
      <w:r w:rsidRPr="00AF4AC9">
        <w:rPr>
          <w:rFonts w:ascii="Arial" w:hAnsi="Arial" w:cs="Arial"/>
        </w:rPr>
        <w:t>Each configuration was evaluated using validation loss, validation accuracy, and validation AUC.</w:t>
      </w:r>
    </w:p>
    <w:p w14:paraId="4FA00F76" w14:textId="77777777" w:rsidR="00AF4AC9" w:rsidRPr="00AF4AC9" w:rsidRDefault="00AF4AC9" w:rsidP="00AF4AC9">
      <w:pPr>
        <w:rPr>
          <w:rFonts w:ascii="Arial" w:hAnsi="Arial" w:cs="Arial"/>
        </w:rPr>
      </w:pPr>
      <w:r w:rsidRPr="00AF4AC9">
        <w:rPr>
          <w:rFonts w:ascii="Arial" w:hAnsi="Arial" w:cs="Arial"/>
        </w:rPr>
        <w:t>The configuration with the highest validation AUC was selected for final testing. The test dataset was kept separate from the hyperparameter selection process.</w:t>
      </w:r>
    </w:p>
    <w:p w14:paraId="4A7E0632" w14:textId="77777777" w:rsidR="00AF4AC9" w:rsidRPr="00AF4AC9" w:rsidRDefault="00AF4AC9" w:rsidP="00AF4AC9">
      <w:pPr>
        <w:rPr>
          <w:rFonts w:ascii="Arial" w:hAnsi="Arial" w:cs="Arial"/>
        </w:rPr>
      </w:pPr>
      <w:r w:rsidRPr="00AF4AC9">
        <w:rPr>
          <w:rFonts w:ascii="Arial" w:hAnsi="Arial" w:cs="Arial"/>
        </w:rPr>
        <w:t xml:space="preserve">The exact winning configuration should be recorded from the output of the </w:t>
      </w:r>
      <w:proofErr w:type="spellStart"/>
      <w:r w:rsidRPr="00AF4AC9">
        <w:rPr>
          <w:rFonts w:ascii="Arial" w:hAnsi="Arial" w:cs="Arial"/>
        </w:rPr>
        <w:t>Colab</w:t>
      </w:r>
      <w:proofErr w:type="spellEnd"/>
      <w:r w:rsidRPr="00AF4AC9">
        <w:rPr>
          <w:rFonts w:ascii="Arial" w:hAnsi="Arial" w:cs="Arial"/>
        </w:rPr>
        <w:t xml:space="preserve"> tuning cell.</w:t>
      </w:r>
    </w:p>
    <w:p w14:paraId="5FC08E52" w14:textId="77777777" w:rsidR="00AF4AC9" w:rsidRPr="00AF4AC9" w:rsidRDefault="00AF4AC9" w:rsidP="00AF4AC9">
      <w:pPr>
        <w:rPr>
          <w:rFonts w:ascii="Arial" w:hAnsi="Arial" w:cs="Arial"/>
          <w:b/>
          <w:bCs/>
        </w:rPr>
      </w:pPr>
      <w:r w:rsidRPr="00AF4AC9">
        <w:rPr>
          <w:rFonts w:ascii="Arial" w:hAnsi="Arial" w:cs="Arial"/>
          <w:b/>
          <w:bCs/>
        </w:rPr>
        <w:t>5.7 Feature Analysis</w:t>
      </w:r>
    </w:p>
    <w:p w14:paraId="7920B7AD" w14:textId="77777777" w:rsidR="00AF4AC9" w:rsidRPr="00AF4AC9" w:rsidRDefault="00AF4AC9" w:rsidP="00AF4AC9">
      <w:pPr>
        <w:rPr>
          <w:rFonts w:ascii="Arial" w:hAnsi="Arial" w:cs="Arial"/>
        </w:rPr>
      </w:pPr>
      <w:r w:rsidRPr="00AF4AC9">
        <w:rPr>
          <w:rFonts w:ascii="Arial" w:hAnsi="Arial" w:cs="Arial"/>
        </w:rPr>
        <w:t>The project examines the magnitude of the first dense layer's weights to produce an exploratory ranking of transformed input features.</w:t>
      </w:r>
    </w:p>
    <w:p w14:paraId="77336A85" w14:textId="77777777" w:rsidR="00AF4AC9" w:rsidRPr="00AF4AC9" w:rsidRDefault="00AF4AC9" w:rsidP="00AF4AC9">
      <w:pPr>
        <w:rPr>
          <w:rFonts w:ascii="Arial" w:hAnsi="Arial" w:cs="Arial"/>
        </w:rPr>
      </w:pPr>
      <w:r w:rsidRPr="00AF4AC9">
        <w:rPr>
          <w:rFonts w:ascii="Arial" w:hAnsi="Arial" w:cs="Arial"/>
        </w:rPr>
        <w:t>This approach provides an initial view of how strongly the input features are weighted by the first layer. However, neural-network weights alone are not a definitive measure of feature importance because the model contains multiple layers and nonlinear transformations.</w:t>
      </w:r>
    </w:p>
    <w:p w14:paraId="0A8A6821" w14:textId="77777777" w:rsidR="00AF4AC9" w:rsidRPr="00AF4AC9" w:rsidRDefault="00AF4AC9" w:rsidP="00AF4AC9">
      <w:pPr>
        <w:rPr>
          <w:rFonts w:ascii="Arial" w:hAnsi="Arial" w:cs="Arial"/>
        </w:rPr>
      </w:pPr>
      <w:r w:rsidRPr="00AF4AC9">
        <w:rPr>
          <w:rFonts w:ascii="Arial" w:hAnsi="Arial" w:cs="Arial"/>
        </w:rPr>
        <w:t>Permutation importance or SHAP-based analysis could provide a more interpretable investigation in future work.</w:t>
      </w:r>
    </w:p>
    <w:p w14:paraId="7AC97E8B" w14:textId="77777777" w:rsidR="00AF4AC9" w:rsidRPr="00AF4AC9" w:rsidRDefault="00AF4AC9" w:rsidP="00AF4AC9">
      <w:pPr>
        <w:rPr>
          <w:rFonts w:ascii="Arial" w:hAnsi="Arial" w:cs="Arial"/>
        </w:rPr>
      </w:pPr>
      <w:r w:rsidRPr="00AF4AC9">
        <w:rPr>
          <w:rFonts w:ascii="Arial" w:hAnsi="Arial" w:cs="Arial"/>
        </w:rPr>
        <w:lastRenderedPageBreak/>
        <w:pict w14:anchorId="4D6F1207">
          <v:rect id="_x0000_i1103" style="width:0;height:1.5pt" o:hralign="center" o:hrstd="t" o:hr="t" fillcolor="#a0a0a0" stroked="f"/>
        </w:pict>
      </w:r>
    </w:p>
    <w:p w14:paraId="1F08A26B" w14:textId="77777777" w:rsidR="00AF4AC9" w:rsidRPr="00AF4AC9" w:rsidRDefault="00AF4AC9" w:rsidP="00AF4AC9">
      <w:pPr>
        <w:rPr>
          <w:rFonts w:ascii="Arial" w:hAnsi="Arial" w:cs="Arial"/>
          <w:b/>
          <w:bCs/>
        </w:rPr>
      </w:pPr>
      <w:r w:rsidRPr="00AF4AC9">
        <w:rPr>
          <w:rFonts w:ascii="Arial" w:hAnsi="Arial" w:cs="Arial"/>
          <w:b/>
          <w:bCs/>
        </w:rPr>
        <w:t>6. MODEL EVALUATION METRICS</w:t>
      </w:r>
    </w:p>
    <w:p w14:paraId="294BA988" w14:textId="77777777" w:rsidR="00AF4AC9" w:rsidRPr="00AF4AC9" w:rsidRDefault="00AF4AC9" w:rsidP="00AF4AC9">
      <w:pPr>
        <w:rPr>
          <w:rFonts w:ascii="Arial" w:hAnsi="Arial" w:cs="Arial"/>
        </w:rPr>
      </w:pPr>
      <w:r w:rsidRPr="00AF4AC9">
        <w:rPr>
          <w:rFonts w:ascii="Arial" w:hAnsi="Arial" w:cs="Arial"/>
        </w:rPr>
        <w:t>The final model was evaluated using the test dataset, which was not used to select the hyperparameters.</w:t>
      </w:r>
    </w:p>
    <w:p w14:paraId="56B384E5" w14:textId="77777777" w:rsidR="00AF4AC9" w:rsidRPr="00AF4AC9" w:rsidRDefault="00AF4AC9" w:rsidP="00AF4AC9">
      <w:pPr>
        <w:rPr>
          <w:rFonts w:ascii="Arial" w:hAnsi="Arial" w:cs="Arial"/>
        </w:rPr>
      </w:pPr>
      <w:r w:rsidRPr="00AF4AC9">
        <w:rPr>
          <w:rFonts w:ascii="Arial" w:hAnsi="Arial" w:cs="Arial"/>
        </w:rPr>
        <w:t>The following metrics were used.</w:t>
      </w:r>
    </w:p>
    <w:p w14:paraId="3FFE31C3" w14:textId="77777777" w:rsidR="00AF4AC9" w:rsidRPr="00AF4AC9" w:rsidRDefault="00AF4AC9" w:rsidP="00AF4AC9">
      <w:pPr>
        <w:rPr>
          <w:rFonts w:ascii="Arial" w:hAnsi="Arial" w:cs="Arial"/>
          <w:b/>
          <w:bCs/>
        </w:rPr>
      </w:pPr>
      <w:r w:rsidRPr="00AF4AC9">
        <w:rPr>
          <w:rFonts w:ascii="Arial" w:hAnsi="Arial" w:cs="Arial"/>
          <w:b/>
          <w:bCs/>
        </w:rPr>
        <w:t>6.1 Accuracy</w:t>
      </w:r>
    </w:p>
    <w:p w14:paraId="15C7E740" w14:textId="77777777" w:rsidR="00AF4AC9" w:rsidRPr="00AF4AC9" w:rsidRDefault="00AF4AC9" w:rsidP="00AF4AC9">
      <w:pPr>
        <w:rPr>
          <w:rFonts w:ascii="Arial" w:hAnsi="Arial" w:cs="Arial"/>
        </w:rPr>
      </w:pPr>
      <w:r w:rsidRPr="00AF4AC9">
        <w:rPr>
          <w:rFonts w:ascii="Arial" w:hAnsi="Arial" w:cs="Arial"/>
        </w:rPr>
        <w:t>Accuracy measures the proportion of correct predictions.</w:t>
      </w:r>
    </w:p>
    <w:p w14:paraId="30FF3AD2"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Accuracy=\</w:t>
      </w:r>
      <w:proofErr w:type="gramStart"/>
      <w:r w:rsidRPr="00AF4AC9">
        <w:rPr>
          <w:rFonts w:ascii="Arial" w:hAnsi="Arial" w:cs="Arial"/>
        </w:rPr>
        <w:t>frac{</w:t>
      </w:r>
      <w:proofErr w:type="gramEnd"/>
      <w:r w:rsidRPr="00AF4AC9">
        <w:rPr>
          <w:rFonts w:ascii="Arial" w:hAnsi="Arial" w:cs="Arial"/>
        </w:rPr>
        <w:t>TP+</w:t>
      </w:r>
      <w:proofErr w:type="gramStart"/>
      <w:r w:rsidRPr="00AF4AC9">
        <w:rPr>
          <w:rFonts w:ascii="Arial" w:hAnsi="Arial" w:cs="Arial"/>
        </w:rPr>
        <w:t>TN}{</w:t>
      </w:r>
      <w:proofErr w:type="gramEnd"/>
      <w:r w:rsidRPr="00AF4AC9">
        <w:rPr>
          <w:rFonts w:ascii="Arial" w:hAnsi="Arial" w:cs="Arial"/>
        </w:rPr>
        <w:t>TP+TN+FP+FN}</w:t>
      </w:r>
      <w:r w:rsidRPr="00AF4AC9">
        <w:rPr>
          <w:rFonts w:ascii="Arial" w:hAnsi="Arial" w:cs="Arial"/>
        </w:rPr>
        <w:br/>
        <w:t>]</w:t>
      </w:r>
    </w:p>
    <w:p w14:paraId="4A806973" w14:textId="77777777" w:rsidR="00AF4AC9" w:rsidRPr="00AF4AC9" w:rsidRDefault="00AF4AC9" w:rsidP="00AF4AC9">
      <w:pPr>
        <w:rPr>
          <w:rFonts w:ascii="Arial" w:hAnsi="Arial" w:cs="Arial"/>
          <w:b/>
          <w:bCs/>
        </w:rPr>
      </w:pPr>
      <w:r w:rsidRPr="00AF4AC9">
        <w:rPr>
          <w:rFonts w:ascii="Arial" w:hAnsi="Arial" w:cs="Arial"/>
          <w:b/>
          <w:bCs/>
        </w:rPr>
        <w:t>6.2 Precision</w:t>
      </w:r>
    </w:p>
    <w:p w14:paraId="3B5A2E7B" w14:textId="77777777" w:rsidR="00AF4AC9" w:rsidRPr="00AF4AC9" w:rsidRDefault="00AF4AC9" w:rsidP="00AF4AC9">
      <w:pPr>
        <w:rPr>
          <w:rFonts w:ascii="Arial" w:hAnsi="Arial" w:cs="Arial"/>
        </w:rPr>
      </w:pPr>
      <w:r w:rsidRPr="00AF4AC9">
        <w:rPr>
          <w:rFonts w:ascii="Arial" w:hAnsi="Arial" w:cs="Arial"/>
        </w:rPr>
        <w:t>Precision measures the proportion of predicted churn cases that were actually churn cases.</w:t>
      </w:r>
    </w:p>
    <w:p w14:paraId="0DB5E606"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Precision=\</w:t>
      </w:r>
      <w:proofErr w:type="gramStart"/>
      <w:r w:rsidRPr="00AF4AC9">
        <w:rPr>
          <w:rFonts w:ascii="Arial" w:hAnsi="Arial" w:cs="Arial"/>
        </w:rPr>
        <w:t>frac{</w:t>
      </w:r>
      <w:proofErr w:type="gramEnd"/>
      <w:r w:rsidRPr="00AF4AC9">
        <w:rPr>
          <w:rFonts w:ascii="Arial" w:hAnsi="Arial" w:cs="Arial"/>
        </w:rPr>
        <w:t>TP}{TP+FP}</w:t>
      </w:r>
      <w:r w:rsidRPr="00AF4AC9">
        <w:rPr>
          <w:rFonts w:ascii="Arial" w:hAnsi="Arial" w:cs="Arial"/>
        </w:rPr>
        <w:br/>
        <w:t>]</w:t>
      </w:r>
    </w:p>
    <w:p w14:paraId="164636A5" w14:textId="77777777" w:rsidR="00AF4AC9" w:rsidRPr="00AF4AC9" w:rsidRDefault="00AF4AC9" w:rsidP="00AF4AC9">
      <w:pPr>
        <w:rPr>
          <w:rFonts w:ascii="Arial" w:hAnsi="Arial" w:cs="Arial"/>
          <w:b/>
          <w:bCs/>
        </w:rPr>
      </w:pPr>
      <w:r w:rsidRPr="00AF4AC9">
        <w:rPr>
          <w:rFonts w:ascii="Arial" w:hAnsi="Arial" w:cs="Arial"/>
          <w:b/>
          <w:bCs/>
        </w:rPr>
        <w:t>6.3 Recall</w:t>
      </w:r>
    </w:p>
    <w:p w14:paraId="1EAB0FD7" w14:textId="77777777" w:rsidR="00AF4AC9" w:rsidRPr="00AF4AC9" w:rsidRDefault="00AF4AC9" w:rsidP="00AF4AC9">
      <w:pPr>
        <w:rPr>
          <w:rFonts w:ascii="Arial" w:hAnsi="Arial" w:cs="Arial"/>
        </w:rPr>
      </w:pPr>
      <w:r w:rsidRPr="00AF4AC9">
        <w:rPr>
          <w:rFonts w:ascii="Arial" w:hAnsi="Arial" w:cs="Arial"/>
        </w:rPr>
        <w:t>Recall measures the proportion of actual churn cases that were correctly identified.</w:t>
      </w:r>
    </w:p>
    <w:p w14:paraId="238B71EA"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Recall=\</w:t>
      </w:r>
      <w:proofErr w:type="gramStart"/>
      <w:r w:rsidRPr="00AF4AC9">
        <w:rPr>
          <w:rFonts w:ascii="Arial" w:hAnsi="Arial" w:cs="Arial"/>
        </w:rPr>
        <w:t>frac{</w:t>
      </w:r>
      <w:proofErr w:type="gramEnd"/>
      <w:r w:rsidRPr="00AF4AC9">
        <w:rPr>
          <w:rFonts w:ascii="Arial" w:hAnsi="Arial" w:cs="Arial"/>
        </w:rPr>
        <w:t>TP}{TP+FN}</w:t>
      </w:r>
      <w:r w:rsidRPr="00AF4AC9">
        <w:rPr>
          <w:rFonts w:ascii="Arial" w:hAnsi="Arial" w:cs="Arial"/>
        </w:rPr>
        <w:br/>
        <w:t>]</w:t>
      </w:r>
    </w:p>
    <w:p w14:paraId="379DEA6F" w14:textId="77777777" w:rsidR="00AF4AC9" w:rsidRPr="00AF4AC9" w:rsidRDefault="00AF4AC9" w:rsidP="00AF4AC9">
      <w:pPr>
        <w:rPr>
          <w:rFonts w:ascii="Arial" w:hAnsi="Arial" w:cs="Arial"/>
          <w:b/>
          <w:bCs/>
        </w:rPr>
      </w:pPr>
      <w:r w:rsidRPr="00AF4AC9">
        <w:rPr>
          <w:rFonts w:ascii="Arial" w:hAnsi="Arial" w:cs="Arial"/>
          <w:b/>
          <w:bCs/>
        </w:rPr>
        <w:t>6.4 F1-Score</w:t>
      </w:r>
    </w:p>
    <w:p w14:paraId="403788A7" w14:textId="77777777" w:rsidR="00AF4AC9" w:rsidRPr="00AF4AC9" w:rsidRDefault="00AF4AC9" w:rsidP="00AF4AC9">
      <w:pPr>
        <w:rPr>
          <w:rFonts w:ascii="Arial" w:hAnsi="Arial" w:cs="Arial"/>
        </w:rPr>
      </w:pPr>
      <w:r w:rsidRPr="00AF4AC9">
        <w:rPr>
          <w:rFonts w:ascii="Arial" w:hAnsi="Arial" w:cs="Arial"/>
        </w:rPr>
        <w:t>The F1-score is the harmonic mean of precision and recall.</w:t>
      </w:r>
    </w:p>
    <w:p w14:paraId="2D8250D3" w14:textId="77777777" w:rsidR="00AF4AC9" w:rsidRPr="00AF4AC9" w:rsidRDefault="00AF4AC9" w:rsidP="00AF4AC9">
      <w:pPr>
        <w:rPr>
          <w:rFonts w:ascii="Arial" w:hAnsi="Arial" w:cs="Arial"/>
        </w:rPr>
      </w:pPr>
      <w:r w:rsidRPr="00AF4AC9">
        <w:rPr>
          <w:rFonts w:ascii="Arial" w:hAnsi="Arial" w:cs="Arial"/>
        </w:rPr>
        <w:t>[</w:t>
      </w:r>
      <w:r w:rsidRPr="00AF4AC9">
        <w:rPr>
          <w:rFonts w:ascii="Arial" w:hAnsi="Arial" w:cs="Arial"/>
        </w:rPr>
        <w:br/>
        <w:t>F1=2\</w:t>
      </w:r>
      <w:proofErr w:type="gramStart"/>
      <w:r w:rsidRPr="00AF4AC9">
        <w:rPr>
          <w:rFonts w:ascii="Arial" w:hAnsi="Arial" w:cs="Arial"/>
        </w:rPr>
        <w:t>frac{</w:t>
      </w:r>
      <w:proofErr w:type="gramEnd"/>
      <w:r w:rsidRPr="00AF4AC9">
        <w:rPr>
          <w:rFonts w:ascii="Arial" w:hAnsi="Arial" w:cs="Arial"/>
        </w:rPr>
        <w:t xml:space="preserve">Precision\times </w:t>
      </w:r>
      <w:proofErr w:type="gramStart"/>
      <w:r w:rsidRPr="00AF4AC9">
        <w:rPr>
          <w:rFonts w:ascii="Arial" w:hAnsi="Arial" w:cs="Arial"/>
        </w:rPr>
        <w:t>Recall}{</w:t>
      </w:r>
      <w:proofErr w:type="spellStart"/>
      <w:proofErr w:type="gramEnd"/>
      <w:r w:rsidRPr="00AF4AC9">
        <w:rPr>
          <w:rFonts w:ascii="Arial" w:hAnsi="Arial" w:cs="Arial"/>
        </w:rPr>
        <w:t>Precision+Recall</w:t>
      </w:r>
      <w:proofErr w:type="spellEnd"/>
      <w:r w:rsidRPr="00AF4AC9">
        <w:rPr>
          <w:rFonts w:ascii="Arial" w:hAnsi="Arial" w:cs="Arial"/>
        </w:rPr>
        <w:t>}</w:t>
      </w:r>
      <w:r w:rsidRPr="00AF4AC9">
        <w:rPr>
          <w:rFonts w:ascii="Arial" w:hAnsi="Arial" w:cs="Arial"/>
        </w:rPr>
        <w:br/>
        <w:t>]</w:t>
      </w:r>
    </w:p>
    <w:p w14:paraId="7B63868A" w14:textId="77777777" w:rsidR="00AF4AC9" w:rsidRPr="00AF4AC9" w:rsidRDefault="00AF4AC9" w:rsidP="00AF4AC9">
      <w:pPr>
        <w:rPr>
          <w:rFonts w:ascii="Arial" w:hAnsi="Arial" w:cs="Arial"/>
          <w:b/>
          <w:bCs/>
        </w:rPr>
      </w:pPr>
      <w:r w:rsidRPr="00AF4AC9">
        <w:rPr>
          <w:rFonts w:ascii="Arial" w:hAnsi="Arial" w:cs="Arial"/>
          <w:b/>
          <w:bCs/>
        </w:rPr>
        <w:t>6.5 ROC-AUC</w:t>
      </w:r>
    </w:p>
    <w:p w14:paraId="342D5ECF" w14:textId="77777777" w:rsidR="00AF4AC9" w:rsidRPr="00AF4AC9" w:rsidRDefault="00AF4AC9" w:rsidP="00AF4AC9">
      <w:pPr>
        <w:rPr>
          <w:rFonts w:ascii="Arial" w:hAnsi="Arial" w:cs="Arial"/>
        </w:rPr>
      </w:pPr>
      <w:r w:rsidRPr="00AF4AC9">
        <w:rPr>
          <w:rFonts w:ascii="Arial" w:hAnsi="Arial" w:cs="Arial"/>
        </w:rPr>
        <w:t>The Area Under the Receiver Operating Characteristic Curve (ROC-AUC) measures how well the model distinguishes between the positive and negative classes across different probability thresholds.</w:t>
      </w:r>
    </w:p>
    <w:p w14:paraId="4B9AFCA5" w14:textId="77777777" w:rsidR="00AF4AC9" w:rsidRPr="00AF4AC9" w:rsidRDefault="00AF4AC9" w:rsidP="00AF4AC9">
      <w:pPr>
        <w:rPr>
          <w:rFonts w:ascii="Arial" w:hAnsi="Arial" w:cs="Arial"/>
        </w:rPr>
      </w:pPr>
      <w:r w:rsidRPr="00AF4AC9">
        <w:rPr>
          <w:rFonts w:ascii="Arial" w:hAnsi="Arial" w:cs="Arial"/>
        </w:rPr>
        <w:t>An AUC closer to 1 indicates stronger class discrimination.</w:t>
      </w:r>
    </w:p>
    <w:p w14:paraId="13DB30CB" w14:textId="77777777" w:rsidR="00AF4AC9" w:rsidRPr="00AF4AC9" w:rsidRDefault="00AF4AC9" w:rsidP="00AF4AC9">
      <w:pPr>
        <w:rPr>
          <w:rFonts w:ascii="Arial" w:hAnsi="Arial" w:cs="Arial"/>
        </w:rPr>
      </w:pPr>
      <w:r w:rsidRPr="00AF4AC9">
        <w:rPr>
          <w:rFonts w:ascii="Arial" w:hAnsi="Arial" w:cs="Arial"/>
        </w:rPr>
        <w:pict w14:anchorId="391369F0">
          <v:rect id="_x0000_i1104" style="width:0;height:1.5pt" o:hralign="center" o:hrstd="t" o:hr="t" fillcolor="#a0a0a0" stroked="f"/>
        </w:pict>
      </w:r>
    </w:p>
    <w:p w14:paraId="5AEB8FF8" w14:textId="77777777" w:rsidR="00AF4AC9" w:rsidRPr="00AF4AC9" w:rsidRDefault="00AF4AC9" w:rsidP="00AF4AC9">
      <w:pPr>
        <w:rPr>
          <w:rFonts w:ascii="Arial" w:hAnsi="Arial" w:cs="Arial"/>
          <w:b/>
          <w:bCs/>
        </w:rPr>
      </w:pPr>
      <w:r w:rsidRPr="00AF4AC9">
        <w:rPr>
          <w:rFonts w:ascii="Arial" w:hAnsi="Arial" w:cs="Arial"/>
          <w:b/>
          <w:bCs/>
        </w:rPr>
        <w:t>7. RESULTS AND DISCUSSION</w:t>
      </w:r>
    </w:p>
    <w:p w14:paraId="19FF0E17" w14:textId="77777777" w:rsidR="00AF4AC9" w:rsidRPr="00AF4AC9" w:rsidRDefault="00AF4AC9" w:rsidP="00AF4AC9">
      <w:pPr>
        <w:rPr>
          <w:rFonts w:ascii="Arial" w:hAnsi="Arial" w:cs="Arial"/>
          <w:b/>
          <w:bCs/>
        </w:rPr>
      </w:pPr>
      <w:r w:rsidRPr="00AF4AC9">
        <w:rPr>
          <w:rFonts w:ascii="Arial" w:hAnsi="Arial" w:cs="Arial"/>
          <w:b/>
          <w:bCs/>
        </w:rPr>
        <w:t>7.1 Final Model Performance</w:t>
      </w:r>
    </w:p>
    <w:p w14:paraId="68CC3888" w14:textId="77777777" w:rsidR="00AF4AC9" w:rsidRPr="00AF4AC9" w:rsidRDefault="00AF4AC9" w:rsidP="00AF4AC9">
      <w:pPr>
        <w:rPr>
          <w:rFonts w:ascii="Arial" w:hAnsi="Arial" w:cs="Arial"/>
        </w:rPr>
      </w:pPr>
      <w:r w:rsidRPr="00AF4AC9">
        <w:rPr>
          <w:rFonts w:ascii="Arial" w:hAnsi="Arial" w:cs="Arial"/>
        </w:rPr>
        <w:t>The final evaluation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762"/>
      </w:tblGrid>
      <w:tr w:rsidR="00AF4AC9" w:rsidRPr="00AF4AC9" w14:paraId="2C5A05EA" w14:textId="77777777">
        <w:trPr>
          <w:tblCellSpacing w:w="15" w:type="dxa"/>
        </w:trPr>
        <w:tc>
          <w:tcPr>
            <w:tcW w:w="0" w:type="auto"/>
            <w:vAlign w:val="center"/>
            <w:hideMark/>
          </w:tcPr>
          <w:p w14:paraId="7DA1B1BD" w14:textId="77777777" w:rsidR="00AF4AC9" w:rsidRPr="00AF4AC9" w:rsidRDefault="00AF4AC9" w:rsidP="00AF4AC9">
            <w:pPr>
              <w:rPr>
                <w:rFonts w:ascii="Arial" w:hAnsi="Arial" w:cs="Arial"/>
                <w:b/>
                <w:bCs/>
              </w:rPr>
            </w:pPr>
            <w:r w:rsidRPr="00AF4AC9">
              <w:rPr>
                <w:rFonts w:ascii="Arial" w:hAnsi="Arial" w:cs="Arial"/>
                <w:b/>
                <w:bCs/>
              </w:rPr>
              <w:t>Metric</w:t>
            </w:r>
          </w:p>
        </w:tc>
        <w:tc>
          <w:tcPr>
            <w:tcW w:w="0" w:type="auto"/>
            <w:vAlign w:val="center"/>
            <w:hideMark/>
          </w:tcPr>
          <w:p w14:paraId="3F2C94EC" w14:textId="77777777" w:rsidR="00AF4AC9" w:rsidRPr="00AF4AC9" w:rsidRDefault="00AF4AC9" w:rsidP="00AF4AC9">
            <w:pPr>
              <w:rPr>
                <w:rFonts w:ascii="Arial" w:hAnsi="Arial" w:cs="Arial"/>
                <w:b/>
                <w:bCs/>
              </w:rPr>
            </w:pPr>
            <w:r w:rsidRPr="00AF4AC9">
              <w:rPr>
                <w:rFonts w:ascii="Arial" w:hAnsi="Arial" w:cs="Arial"/>
                <w:b/>
                <w:bCs/>
              </w:rPr>
              <w:t>Obtained Result</w:t>
            </w:r>
          </w:p>
        </w:tc>
      </w:tr>
      <w:tr w:rsidR="00AF4AC9" w:rsidRPr="00AF4AC9" w14:paraId="05C63975" w14:textId="77777777">
        <w:trPr>
          <w:tblCellSpacing w:w="15" w:type="dxa"/>
        </w:trPr>
        <w:tc>
          <w:tcPr>
            <w:tcW w:w="0" w:type="auto"/>
            <w:vAlign w:val="center"/>
            <w:hideMark/>
          </w:tcPr>
          <w:p w14:paraId="14A1B63B" w14:textId="77777777" w:rsidR="00AF4AC9" w:rsidRPr="00AF4AC9" w:rsidRDefault="00AF4AC9" w:rsidP="00AF4AC9">
            <w:pPr>
              <w:rPr>
                <w:rFonts w:ascii="Arial" w:hAnsi="Arial" w:cs="Arial"/>
              </w:rPr>
            </w:pPr>
            <w:r w:rsidRPr="00AF4AC9">
              <w:rPr>
                <w:rFonts w:ascii="Arial" w:hAnsi="Arial" w:cs="Arial"/>
              </w:rPr>
              <w:lastRenderedPageBreak/>
              <w:t>Test loss</w:t>
            </w:r>
          </w:p>
        </w:tc>
        <w:tc>
          <w:tcPr>
            <w:tcW w:w="0" w:type="auto"/>
            <w:vAlign w:val="center"/>
            <w:hideMark/>
          </w:tcPr>
          <w:p w14:paraId="1AD8AF35" w14:textId="77777777" w:rsidR="00AF4AC9" w:rsidRPr="00AF4AC9" w:rsidRDefault="00AF4AC9" w:rsidP="00AF4AC9">
            <w:pPr>
              <w:rPr>
                <w:rFonts w:ascii="Arial" w:hAnsi="Arial" w:cs="Arial"/>
              </w:rPr>
            </w:pPr>
            <w:r w:rsidRPr="00AF4AC9">
              <w:rPr>
                <w:rFonts w:ascii="Arial" w:hAnsi="Arial" w:cs="Arial"/>
              </w:rPr>
              <w:t>0.2146</w:t>
            </w:r>
          </w:p>
        </w:tc>
      </w:tr>
      <w:tr w:rsidR="00AF4AC9" w:rsidRPr="00AF4AC9" w14:paraId="4D929EEA" w14:textId="77777777">
        <w:trPr>
          <w:tblCellSpacing w:w="15" w:type="dxa"/>
        </w:trPr>
        <w:tc>
          <w:tcPr>
            <w:tcW w:w="0" w:type="auto"/>
            <w:vAlign w:val="center"/>
            <w:hideMark/>
          </w:tcPr>
          <w:p w14:paraId="2096EFA2" w14:textId="77777777" w:rsidR="00AF4AC9" w:rsidRPr="00AF4AC9" w:rsidRDefault="00AF4AC9" w:rsidP="00AF4AC9">
            <w:pPr>
              <w:rPr>
                <w:rFonts w:ascii="Arial" w:hAnsi="Arial" w:cs="Arial"/>
              </w:rPr>
            </w:pPr>
            <w:r w:rsidRPr="00AF4AC9">
              <w:rPr>
                <w:rFonts w:ascii="Arial" w:hAnsi="Arial" w:cs="Arial"/>
              </w:rPr>
              <w:t>Test accuracy</w:t>
            </w:r>
          </w:p>
        </w:tc>
        <w:tc>
          <w:tcPr>
            <w:tcW w:w="0" w:type="auto"/>
            <w:vAlign w:val="center"/>
            <w:hideMark/>
          </w:tcPr>
          <w:p w14:paraId="5973E12F" w14:textId="77777777" w:rsidR="00AF4AC9" w:rsidRPr="00AF4AC9" w:rsidRDefault="00AF4AC9" w:rsidP="00AF4AC9">
            <w:pPr>
              <w:rPr>
                <w:rFonts w:ascii="Arial" w:hAnsi="Arial" w:cs="Arial"/>
              </w:rPr>
            </w:pPr>
            <w:r w:rsidRPr="00AF4AC9">
              <w:rPr>
                <w:rFonts w:ascii="Arial" w:hAnsi="Arial" w:cs="Arial"/>
              </w:rPr>
              <w:t>91.39%</w:t>
            </w:r>
          </w:p>
        </w:tc>
      </w:tr>
      <w:tr w:rsidR="00AF4AC9" w:rsidRPr="00AF4AC9" w14:paraId="507AAD0F" w14:textId="77777777">
        <w:trPr>
          <w:tblCellSpacing w:w="15" w:type="dxa"/>
        </w:trPr>
        <w:tc>
          <w:tcPr>
            <w:tcW w:w="0" w:type="auto"/>
            <w:vAlign w:val="center"/>
            <w:hideMark/>
          </w:tcPr>
          <w:p w14:paraId="0CE764DB" w14:textId="77777777" w:rsidR="00AF4AC9" w:rsidRPr="00AF4AC9" w:rsidRDefault="00AF4AC9" w:rsidP="00AF4AC9">
            <w:pPr>
              <w:rPr>
                <w:rFonts w:ascii="Arial" w:hAnsi="Arial" w:cs="Arial"/>
              </w:rPr>
            </w:pPr>
            <w:r w:rsidRPr="00AF4AC9">
              <w:rPr>
                <w:rFonts w:ascii="Arial" w:hAnsi="Arial" w:cs="Arial"/>
              </w:rPr>
              <w:t>Test ROC-AUC</w:t>
            </w:r>
          </w:p>
        </w:tc>
        <w:tc>
          <w:tcPr>
            <w:tcW w:w="0" w:type="auto"/>
            <w:vAlign w:val="center"/>
            <w:hideMark/>
          </w:tcPr>
          <w:p w14:paraId="2414E3FA" w14:textId="77777777" w:rsidR="00AF4AC9" w:rsidRPr="00AF4AC9" w:rsidRDefault="00AF4AC9" w:rsidP="00AF4AC9">
            <w:pPr>
              <w:rPr>
                <w:rFonts w:ascii="Arial" w:hAnsi="Arial" w:cs="Arial"/>
              </w:rPr>
            </w:pPr>
            <w:r w:rsidRPr="00AF4AC9">
              <w:rPr>
                <w:rFonts w:ascii="Arial" w:hAnsi="Arial" w:cs="Arial"/>
              </w:rPr>
              <w:t>0.9669</w:t>
            </w:r>
          </w:p>
        </w:tc>
      </w:tr>
      <w:tr w:rsidR="00AF4AC9" w:rsidRPr="00AF4AC9" w14:paraId="3E06F1EB" w14:textId="77777777">
        <w:trPr>
          <w:tblCellSpacing w:w="15" w:type="dxa"/>
        </w:trPr>
        <w:tc>
          <w:tcPr>
            <w:tcW w:w="0" w:type="auto"/>
            <w:vAlign w:val="center"/>
            <w:hideMark/>
          </w:tcPr>
          <w:p w14:paraId="0D4DFDFB" w14:textId="77777777" w:rsidR="00AF4AC9" w:rsidRPr="00AF4AC9" w:rsidRDefault="00AF4AC9" w:rsidP="00AF4AC9">
            <w:pPr>
              <w:rPr>
                <w:rFonts w:ascii="Arial" w:hAnsi="Arial" w:cs="Arial"/>
              </w:rPr>
            </w:pPr>
            <w:r w:rsidRPr="00AF4AC9">
              <w:rPr>
                <w:rFonts w:ascii="Arial" w:hAnsi="Arial" w:cs="Arial"/>
              </w:rPr>
              <w:t>Precision</w:t>
            </w:r>
          </w:p>
        </w:tc>
        <w:tc>
          <w:tcPr>
            <w:tcW w:w="0" w:type="auto"/>
            <w:vAlign w:val="center"/>
            <w:hideMark/>
          </w:tcPr>
          <w:p w14:paraId="04153E62" w14:textId="77777777" w:rsidR="00AF4AC9" w:rsidRPr="00AF4AC9" w:rsidRDefault="00AF4AC9" w:rsidP="00AF4AC9">
            <w:pPr>
              <w:rPr>
                <w:rFonts w:ascii="Arial" w:hAnsi="Arial" w:cs="Arial"/>
              </w:rPr>
            </w:pPr>
            <w:r w:rsidRPr="00AF4AC9">
              <w:rPr>
                <w:rFonts w:ascii="Arial" w:hAnsi="Arial" w:cs="Arial"/>
              </w:rPr>
              <w:t>69.14%</w:t>
            </w:r>
          </w:p>
        </w:tc>
      </w:tr>
      <w:tr w:rsidR="00AF4AC9" w:rsidRPr="00AF4AC9" w14:paraId="031060EC" w14:textId="77777777">
        <w:trPr>
          <w:tblCellSpacing w:w="15" w:type="dxa"/>
        </w:trPr>
        <w:tc>
          <w:tcPr>
            <w:tcW w:w="0" w:type="auto"/>
            <w:vAlign w:val="center"/>
            <w:hideMark/>
          </w:tcPr>
          <w:p w14:paraId="2B7BA6AE" w14:textId="77777777" w:rsidR="00AF4AC9" w:rsidRPr="00AF4AC9" w:rsidRDefault="00AF4AC9" w:rsidP="00AF4AC9">
            <w:pPr>
              <w:rPr>
                <w:rFonts w:ascii="Arial" w:hAnsi="Arial" w:cs="Arial"/>
              </w:rPr>
            </w:pPr>
            <w:r w:rsidRPr="00AF4AC9">
              <w:rPr>
                <w:rFonts w:ascii="Arial" w:hAnsi="Arial" w:cs="Arial"/>
              </w:rPr>
              <w:t>Recall</w:t>
            </w:r>
          </w:p>
        </w:tc>
        <w:tc>
          <w:tcPr>
            <w:tcW w:w="0" w:type="auto"/>
            <w:vAlign w:val="center"/>
            <w:hideMark/>
          </w:tcPr>
          <w:p w14:paraId="41B620AD" w14:textId="77777777" w:rsidR="00AF4AC9" w:rsidRPr="00AF4AC9" w:rsidRDefault="00AF4AC9" w:rsidP="00AF4AC9">
            <w:pPr>
              <w:rPr>
                <w:rFonts w:ascii="Arial" w:hAnsi="Arial" w:cs="Arial"/>
              </w:rPr>
            </w:pPr>
            <w:r w:rsidRPr="00AF4AC9">
              <w:rPr>
                <w:rFonts w:ascii="Arial" w:hAnsi="Arial" w:cs="Arial"/>
              </w:rPr>
              <w:t>88.42%</w:t>
            </w:r>
          </w:p>
        </w:tc>
      </w:tr>
      <w:tr w:rsidR="00AF4AC9" w:rsidRPr="00AF4AC9" w14:paraId="1AD4B46E" w14:textId="77777777">
        <w:trPr>
          <w:tblCellSpacing w:w="15" w:type="dxa"/>
        </w:trPr>
        <w:tc>
          <w:tcPr>
            <w:tcW w:w="0" w:type="auto"/>
            <w:vAlign w:val="center"/>
            <w:hideMark/>
          </w:tcPr>
          <w:p w14:paraId="2662E992" w14:textId="77777777" w:rsidR="00AF4AC9" w:rsidRPr="00AF4AC9" w:rsidRDefault="00AF4AC9" w:rsidP="00AF4AC9">
            <w:pPr>
              <w:rPr>
                <w:rFonts w:ascii="Arial" w:hAnsi="Arial" w:cs="Arial"/>
              </w:rPr>
            </w:pPr>
            <w:r w:rsidRPr="00AF4AC9">
              <w:rPr>
                <w:rFonts w:ascii="Arial" w:hAnsi="Arial" w:cs="Arial"/>
              </w:rPr>
              <w:t>F1-score</w:t>
            </w:r>
          </w:p>
        </w:tc>
        <w:tc>
          <w:tcPr>
            <w:tcW w:w="0" w:type="auto"/>
            <w:vAlign w:val="center"/>
            <w:hideMark/>
          </w:tcPr>
          <w:p w14:paraId="3BA7437C" w14:textId="77777777" w:rsidR="00AF4AC9" w:rsidRPr="00AF4AC9" w:rsidRDefault="00AF4AC9" w:rsidP="00AF4AC9">
            <w:pPr>
              <w:rPr>
                <w:rFonts w:ascii="Arial" w:hAnsi="Arial" w:cs="Arial"/>
              </w:rPr>
            </w:pPr>
            <w:r w:rsidRPr="00AF4AC9">
              <w:rPr>
                <w:rFonts w:ascii="Arial" w:hAnsi="Arial" w:cs="Arial"/>
              </w:rPr>
              <w:t>77.60%</w:t>
            </w:r>
          </w:p>
        </w:tc>
      </w:tr>
    </w:tbl>
    <w:p w14:paraId="6D1AA544" w14:textId="77777777" w:rsidR="00AF4AC9" w:rsidRPr="00AF4AC9" w:rsidRDefault="00AF4AC9" w:rsidP="00AF4AC9">
      <w:pPr>
        <w:rPr>
          <w:rFonts w:ascii="Arial" w:hAnsi="Arial" w:cs="Arial"/>
        </w:rPr>
      </w:pPr>
      <w:r w:rsidRPr="00AF4AC9">
        <w:rPr>
          <w:rFonts w:ascii="Arial" w:hAnsi="Arial" w:cs="Arial"/>
          <w:i/>
          <w:iCs/>
        </w:rPr>
        <w:t xml:space="preserve">The values above are from the model evaluation results obtained in Google </w:t>
      </w:r>
      <w:proofErr w:type="spellStart"/>
      <w:r w:rsidRPr="00AF4AC9">
        <w:rPr>
          <w:rFonts w:ascii="Arial" w:hAnsi="Arial" w:cs="Arial"/>
          <w:i/>
          <w:iCs/>
        </w:rPr>
        <w:t>Colab</w:t>
      </w:r>
      <w:proofErr w:type="spellEnd"/>
      <w:r w:rsidRPr="00AF4AC9">
        <w:rPr>
          <w:rFonts w:ascii="Arial" w:hAnsi="Arial" w:cs="Arial"/>
          <w:i/>
          <w:iCs/>
        </w:rPr>
        <w:t>. Small differences may occur if the model is retrained with different settings or random states.</w:t>
      </w:r>
    </w:p>
    <w:p w14:paraId="32432295" w14:textId="77777777" w:rsidR="00AF4AC9" w:rsidRPr="00AF4AC9" w:rsidRDefault="00AF4AC9" w:rsidP="00AF4AC9">
      <w:pPr>
        <w:rPr>
          <w:rFonts w:ascii="Arial" w:hAnsi="Arial" w:cs="Arial"/>
          <w:b/>
          <w:bCs/>
        </w:rPr>
      </w:pPr>
      <w:r w:rsidRPr="00AF4AC9">
        <w:rPr>
          <w:rFonts w:ascii="Arial" w:hAnsi="Arial" w:cs="Arial"/>
          <w:b/>
          <w:bCs/>
        </w:rPr>
        <w:t>7.2 Interpretation of Results</w:t>
      </w:r>
    </w:p>
    <w:p w14:paraId="549271CA" w14:textId="77777777" w:rsidR="00AF4AC9" w:rsidRPr="00AF4AC9" w:rsidRDefault="00AF4AC9" w:rsidP="00AF4AC9">
      <w:pPr>
        <w:rPr>
          <w:rFonts w:ascii="Arial" w:hAnsi="Arial" w:cs="Arial"/>
          <w:b/>
          <w:bCs/>
        </w:rPr>
      </w:pPr>
      <w:r w:rsidRPr="00AF4AC9">
        <w:rPr>
          <w:rFonts w:ascii="Arial" w:hAnsi="Arial" w:cs="Arial"/>
          <w:b/>
          <w:bCs/>
        </w:rPr>
        <w:t>Accuracy</w:t>
      </w:r>
    </w:p>
    <w:p w14:paraId="11242D0D" w14:textId="77777777" w:rsidR="00AF4AC9" w:rsidRPr="00AF4AC9" w:rsidRDefault="00AF4AC9" w:rsidP="00AF4AC9">
      <w:pPr>
        <w:rPr>
          <w:rFonts w:ascii="Arial" w:hAnsi="Arial" w:cs="Arial"/>
        </w:rPr>
      </w:pPr>
      <w:r w:rsidRPr="00AF4AC9">
        <w:rPr>
          <w:rFonts w:ascii="Arial" w:hAnsi="Arial" w:cs="Arial"/>
        </w:rPr>
        <w:t>The model achieved a test accuracy of 91.39%. This indicates that it correctly classified approximately 91.39% of the test examples at the selected classification threshold.</w:t>
      </w:r>
    </w:p>
    <w:p w14:paraId="33E0F6F5" w14:textId="77777777" w:rsidR="00AF4AC9" w:rsidRPr="00AF4AC9" w:rsidRDefault="00AF4AC9" w:rsidP="00AF4AC9">
      <w:pPr>
        <w:rPr>
          <w:rFonts w:ascii="Arial" w:hAnsi="Arial" w:cs="Arial"/>
        </w:rPr>
      </w:pPr>
      <w:r w:rsidRPr="00AF4AC9">
        <w:rPr>
          <w:rFonts w:ascii="Arial" w:hAnsi="Arial" w:cs="Arial"/>
        </w:rPr>
        <w:t>However, accuracy must be interpreted alongside the other metrics because the dataset contains more non-churn than churn customers.</w:t>
      </w:r>
    </w:p>
    <w:p w14:paraId="586EE76D" w14:textId="77777777" w:rsidR="00AF4AC9" w:rsidRPr="00AF4AC9" w:rsidRDefault="00AF4AC9" w:rsidP="00AF4AC9">
      <w:pPr>
        <w:rPr>
          <w:rFonts w:ascii="Arial" w:hAnsi="Arial" w:cs="Arial"/>
          <w:b/>
          <w:bCs/>
        </w:rPr>
      </w:pPr>
      <w:r w:rsidRPr="00AF4AC9">
        <w:rPr>
          <w:rFonts w:ascii="Arial" w:hAnsi="Arial" w:cs="Arial"/>
          <w:b/>
          <w:bCs/>
        </w:rPr>
        <w:t>Precision</w:t>
      </w:r>
    </w:p>
    <w:p w14:paraId="31B112F2" w14:textId="77777777" w:rsidR="00AF4AC9" w:rsidRPr="00AF4AC9" w:rsidRDefault="00AF4AC9" w:rsidP="00AF4AC9">
      <w:pPr>
        <w:rPr>
          <w:rFonts w:ascii="Arial" w:hAnsi="Arial" w:cs="Arial"/>
        </w:rPr>
      </w:pPr>
      <w:r w:rsidRPr="00AF4AC9">
        <w:rPr>
          <w:rFonts w:ascii="Arial" w:hAnsi="Arial" w:cs="Arial"/>
        </w:rPr>
        <w:t>The precision score was 69.14%. This indicates that approximately 69.14% of the customers predicted as churn cases were actually churn cases in the test set.</w:t>
      </w:r>
    </w:p>
    <w:p w14:paraId="7130994A" w14:textId="77777777" w:rsidR="00AF4AC9" w:rsidRPr="00AF4AC9" w:rsidRDefault="00AF4AC9" w:rsidP="00AF4AC9">
      <w:pPr>
        <w:rPr>
          <w:rFonts w:ascii="Arial" w:hAnsi="Arial" w:cs="Arial"/>
        </w:rPr>
      </w:pPr>
      <w:r w:rsidRPr="00AF4AC9">
        <w:rPr>
          <w:rFonts w:ascii="Arial" w:hAnsi="Arial" w:cs="Arial"/>
        </w:rPr>
        <w:t>The remaining positive predictions were false positives. In a practical business setting, these predictions could result in retention actions being offered to customers who would not otherwise churn.</w:t>
      </w:r>
    </w:p>
    <w:p w14:paraId="7075A1BE" w14:textId="77777777" w:rsidR="00AF4AC9" w:rsidRPr="00AF4AC9" w:rsidRDefault="00AF4AC9" w:rsidP="00AF4AC9">
      <w:pPr>
        <w:rPr>
          <w:rFonts w:ascii="Arial" w:hAnsi="Arial" w:cs="Arial"/>
          <w:b/>
          <w:bCs/>
        </w:rPr>
      </w:pPr>
      <w:r w:rsidRPr="00AF4AC9">
        <w:rPr>
          <w:rFonts w:ascii="Arial" w:hAnsi="Arial" w:cs="Arial"/>
          <w:b/>
          <w:bCs/>
        </w:rPr>
        <w:t>Recall</w:t>
      </w:r>
    </w:p>
    <w:p w14:paraId="6BCAEB95" w14:textId="77777777" w:rsidR="00AF4AC9" w:rsidRPr="00AF4AC9" w:rsidRDefault="00AF4AC9" w:rsidP="00AF4AC9">
      <w:pPr>
        <w:rPr>
          <w:rFonts w:ascii="Arial" w:hAnsi="Arial" w:cs="Arial"/>
        </w:rPr>
      </w:pPr>
      <w:r w:rsidRPr="00AF4AC9">
        <w:rPr>
          <w:rFonts w:ascii="Arial" w:hAnsi="Arial" w:cs="Arial"/>
        </w:rPr>
        <w:t>The recall score was 88.42%. This indicates that the model identified approximately 88.42% of the actual churn cases in the test set.</w:t>
      </w:r>
    </w:p>
    <w:p w14:paraId="62BCB32E" w14:textId="77777777" w:rsidR="00AF4AC9" w:rsidRPr="00AF4AC9" w:rsidRDefault="00AF4AC9" w:rsidP="00AF4AC9">
      <w:pPr>
        <w:rPr>
          <w:rFonts w:ascii="Arial" w:hAnsi="Arial" w:cs="Arial"/>
        </w:rPr>
      </w:pPr>
      <w:r w:rsidRPr="00AF4AC9">
        <w:rPr>
          <w:rFonts w:ascii="Arial" w:hAnsi="Arial" w:cs="Arial"/>
        </w:rPr>
        <w:t>Recall is important when a business wants to identify as many potentially churning customers as possible.</w:t>
      </w:r>
    </w:p>
    <w:p w14:paraId="7C32D5E2" w14:textId="77777777" w:rsidR="00AF4AC9" w:rsidRPr="00AF4AC9" w:rsidRDefault="00AF4AC9" w:rsidP="00AF4AC9">
      <w:pPr>
        <w:rPr>
          <w:rFonts w:ascii="Arial" w:hAnsi="Arial" w:cs="Arial"/>
          <w:b/>
          <w:bCs/>
        </w:rPr>
      </w:pPr>
      <w:r w:rsidRPr="00AF4AC9">
        <w:rPr>
          <w:rFonts w:ascii="Arial" w:hAnsi="Arial" w:cs="Arial"/>
          <w:b/>
          <w:bCs/>
        </w:rPr>
        <w:t>F1-Score</w:t>
      </w:r>
    </w:p>
    <w:p w14:paraId="454427B4" w14:textId="77777777" w:rsidR="00AF4AC9" w:rsidRPr="00AF4AC9" w:rsidRDefault="00AF4AC9" w:rsidP="00AF4AC9">
      <w:pPr>
        <w:rPr>
          <w:rFonts w:ascii="Arial" w:hAnsi="Arial" w:cs="Arial"/>
        </w:rPr>
      </w:pPr>
      <w:r w:rsidRPr="00AF4AC9">
        <w:rPr>
          <w:rFonts w:ascii="Arial" w:hAnsi="Arial" w:cs="Arial"/>
        </w:rPr>
        <w:t>The F1-score was 77.60%. It summarizes the balance between precision and recall. The result indicates that the model identifies many churn cases, although there is still room to improve the reliability of positive predictions.</w:t>
      </w:r>
    </w:p>
    <w:p w14:paraId="62B3EDBE" w14:textId="77777777" w:rsidR="00AF4AC9" w:rsidRPr="00AF4AC9" w:rsidRDefault="00AF4AC9" w:rsidP="00AF4AC9">
      <w:pPr>
        <w:rPr>
          <w:rFonts w:ascii="Arial" w:hAnsi="Arial" w:cs="Arial"/>
          <w:b/>
          <w:bCs/>
        </w:rPr>
      </w:pPr>
      <w:r w:rsidRPr="00AF4AC9">
        <w:rPr>
          <w:rFonts w:ascii="Arial" w:hAnsi="Arial" w:cs="Arial"/>
          <w:b/>
          <w:bCs/>
        </w:rPr>
        <w:t>ROC-AUC</w:t>
      </w:r>
    </w:p>
    <w:p w14:paraId="2BB48B8F" w14:textId="77777777" w:rsidR="00AF4AC9" w:rsidRPr="00AF4AC9" w:rsidRDefault="00AF4AC9" w:rsidP="00AF4AC9">
      <w:pPr>
        <w:rPr>
          <w:rFonts w:ascii="Arial" w:hAnsi="Arial" w:cs="Arial"/>
        </w:rPr>
      </w:pPr>
      <w:r w:rsidRPr="00AF4AC9">
        <w:rPr>
          <w:rFonts w:ascii="Arial" w:hAnsi="Arial" w:cs="Arial"/>
        </w:rPr>
        <w:t>The ROC-AUC score was 0.9669. This indicates strong discrimination between the churn and non-churn classes across classification thresholds on the test dataset.</w:t>
      </w:r>
    </w:p>
    <w:p w14:paraId="485AB841" w14:textId="77777777" w:rsidR="00AF4AC9" w:rsidRPr="00AF4AC9" w:rsidRDefault="00AF4AC9" w:rsidP="00AF4AC9">
      <w:pPr>
        <w:rPr>
          <w:rFonts w:ascii="Arial" w:hAnsi="Arial" w:cs="Arial"/>
        </w:rPr>
      </w:pPr>
      <w:r w:rsidRPr="00AF4AC9">
        <w:rPr>
          <w:rFonts w:ascii="Arial" w:hAnsi="Arial" w:cs="Arial"/>
        </w:rPr>
        <w:t>ROC-AUC does not mean that 96.69% of individual predictions are correct. Accuracy measures the proportion of correct predictions at a selected threshold, while ROC-AUC measures discrimination across thresholds.</w:t>
      </w:r>
    </w:p>
    <w:p w14:paraId="5B5B5E24" w14:textId="77777777" w:rsidR="00AF4AC9" w:rsidRPr="00AF4AC9" w:rsidRDefault="00AF4AC9" w:rsidP="00AF4AC9">
      <w:pPr>
        <w:rPr>
          <w:rFonts w:ascii="Arial" w:hAnsi="Arial" w:cs="Arial"/>
          <w:b/>
          <w:bCs/>
        </w:rPr>
      </w:pPr>
      <w:r w:rsidRPr="00AF4AC9">
        <w:rPr>
          <w:rFonts w:ascii="Arial" w:hAnsi="Arial" w:cs="Arial"/>
          <w:b/>
          <w:bCs/>
        </w:rPr>
        <w:t>7.3 Overall Model Discussion</w:t>
      </w:r>
    </w:p>
    <w:p w14:paraId="5B3784AF" w14:textId="77777777" w:rsidR="00AF4AC9" w:rsidRPr="00AF4AC9" w:rsidRDefault="00AF4AC9" w:rsidP="00AF4AC9">
      <w:pPr>
        <w:rPr>
          <w:rFonts w:ascii="Arial" w:hAnsi="Arial" w:cs="Arial"/>
        </w:rPr>
      </w:pPr>
      <w:r w:rsidRPr="00AF4AC9">
        <w:rPr>
          <w:rFonts w:ascii="Arial" w:hAnsi="Arial" w:cs="Arial"/>
        </w:rPr>
        <w:lastRenderedPageBreak/>
        <w:t>The model demonstrated promising performance for customer churn classification. Its recall was relatively high, suggesting that it identified a large proportion of the churn cases in the test dataset. Its lower precision indicates that some customers predicted to churn were actually in the non-churn class.</w:t>
      </w:r>
    </w:p>
    <w:p w14:paraId="7BEA2635" w14:textId="77777777" w:rsidR="00AF4AC9" w:rsidRPr="00AF4AC9" w:rsidRDefault="00AF4AC9" w:rsidP="00AF4AC9">
      <w:pPr>
        <w:rPr>
          <w:rFonts w:ascii="Arial" w:hAnsi="Arial" w:cs="Arial"/>
        </w:rPr>
      </w:pPr>
      <w:r w:rsidRPr="00AF4AC9">
        <w:rPr>
          <w:rFonts w:ascii="Arial" w:hAnsi="Arial" w:cs="Arial"/>
        </w:rPr>
        <w:t>The appropriate balance between precision and recall depends on the intended business use. For example, a low-cost retention message may justify a greater emphasis on recall, whereas an expensive incentive campaign may require higher precision.</w:t>
      </w:r>
    </w:p>
    <w:p w14:paraId="60C8AA06" w14:textId="77777777" w:rsidR="00AF4AC9" w:rsidRPr="00AF4AC9" w:rsidRDefault="00AF4AC9" w:rsidP="00AF4AC9">
      <w:pPr>
        <w:rPr>
          <w:rFonts w:ascii="Arial" w:hAnsi="Arial" w:cs="Arial"/>
        </w:rPr>
      </w:pPr>
      <w:r w:rsidRPr="00AF4AC9">
        <w:rPr>
          <w:rFonts w:ascii="Arial" w:hAnsi="Arial" w:cs="Arial"/>
        </w:rPr>
        <w:t>The results should be treated as an evaluation on the available test set, not as a guarantee of performance on future customers or on data collected from a different e-commerce platform.</w:t>
      </w:r>
    </w:p>
    <w:p w14:paraId="0D2FA23E" w14:textId="77777777" w:rsidR="00AF4AC9" w:rsidRPr="00AF4AC9" w:rsidRDefault="00AF4AC9" w:rsidP="00AF4AC9">
      <w:pPr>
        <w:rPr>
          <w:rFonts w:ascii="Arial" w:hAnsi="Arial" w:cs="Arial"/>
        </w:rPr>
      </w:pPr>
      <w:r w:rsidRPr="00AF4AC9">
        <w:rPr>
          <w:rFonts w:ascii="Arial" w:hAnsi="Arial" w:cs="Arial"/>
        </w:rPr>
        <w:pict w14:anchorId="38D3FC65">
          <v:rect id="_x0000_i1105" style="width:0;height:1.5pt" o:hralign="center" o:hrstd="t" o:hr="t" fillcolor="#a0a0a0" stroked="f"/>
        </w:pict>
      </w:r>
    </w:p>
    <w:p w14:paraId="776FD3E0" w14:textId="77777777" w:rsidR="00AF4AC9" w:rsidRPr="00AF4AC9" w:rsidRDefault="00AF4AC9" w:rsidP="00AF4AC9">
      <w:pPr>
        <w:rPr>
          <w:rFonts w:ascii="Arial" w:hAnsi="Arial" w:cs="Arial"/>
          <w:b/>
          <w:bCs/>
        </w:rPr>
      </w:pPr>
      <w:r w:rsidRPr="00AF4AC9">
        <w:rPr>
          <w:rFonts w:ascii="Arial" w:hAnsi="Arial" w:cs="Arial"/>
          <w:b/>
          <w:bCs/>
        </w:rPr>
        <w:t>8. MODEL RESULT VISUALIZATIONS</w:t>
      </w:r>
    </w:p>
    <w:p w14:paraId="182030CA" w14:textId="77777777" w:rsidR="00AF4AC9" w:rsidRPr="00AF4AC9" w:rsidRDefault="00AF4AC9" w:rsidP="00AF4AC9">
      <w:pPr>
        <w:rPr>
          <w:rFonts w:ascii="Arial" w:hAnsi="Arial" w:cs="Arial"/>
        </w:rPr>
      </w:pPr>
      <w:r w:rsidRPr="00AF4AC9">
        <w:rPr>
          <w:rFonts w:ascii="Arial" w:hAnsi="Arial" w:cs="Arial"/>
        </w:rPr>
        <w:t xml:space="preserve">The following visualizations were generated to examine the model's </w:t>
      </w:r>
      <w:proofErr w:type="spellStart"/>
      <w:r w:rsidRPr="00AF4AC9">
        <w:rPr>
          <w:rFonts w:ascii="Arial" w:hAnsi="Arial" w:cs="Arial"/>
        </w:rPr>
        <w:t>behavior</w:t>
      </w:r>
      <w:proofErr w:type="spellEnd"/>
      <w:r w:rsidRPr="00AF4AC9">
        <w:rPr>
          <w:rFonts w:ascii="Arial" w:hAnsi="Arial" w:cs="Arial"/>
        </w:rPr>
        <w:t xml:space="preserve"> and predictive performance.</w:t>
      </w:r>
    </w:p>
    <w:p w14:paraId="25FC64F7" w14:textId="77777777" w:rsidR="00AF4AC9" w:rsidRPr="00AF4AC9" w:rsidRDefault="00AF4AC9" w:rsidP="00AF4AC9">
      <w:pPr>
        <w:rPr>
          <w:rFonts w:ascii="Arial" w:hAnsi="Arial" w:cs="Arial"/>
          <w:b/>
          <w:bCs/>
        </w:rPr>
      </w:pPr>
      <w:r w:rsidRPr="00AF4AC9">
        <w:rPr>
          <w:rFonts w:ascii="Arial" w:hAnsi="Arial" w:cs="Arial"/>
          <w:b/>
          <w:bCs/>
        </w:rPr>
        <w:t>8.1 Training Loss vs Validation Loss</w:t>
      </w:r>
    </w:p>
    <w:p w14:paraId="5EBA1851"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Line graph</w:t>
      </w:r>
    </w:p>
    <w:p w14:paraId="2443CB4C"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compare the training and validation loss over the training epochs.</w:t>
      </w:r>
    </w:p>
    <w:p w14:paraId="57DADD5A" w14:textId="77777777" w:rsidR="00AF4AC9" w:rsidRPr="00AF4AC9" w:rsidRDefault="00AF4AC9" w:rsidP="00AF4AC9">
      <w:pPr>
        <w:rPr>
          <w:rFonts w:ascii="Arial" w:hAnsi="Arial" w:cs="Arial"/>
        </w:rPr>
      </w:pPr>
      <w:r w:rsidRPr="00AF4AC9">
        <w:rPr>
          <w:rFonts w:ascii="Arial" w:hAnsi="Arial" w:cs="Arial"/>
          <w:b/>
          <w:bCs/>
        </w:rPr>
        <w:t>Interpretation:</w:t>
      </w:r>
      <w:r w:rsidRPr="00AF4AC9">
        <w:rPr>
          <w:rFonts w:ascii="Arial" w:hAnsi="Arial" w:cs="Arial"/>
        </w:rPr>
        <w:t xml:space="preserve"> Training loss reflects how well the model fits the training data, while validation loss measures performance on unseen validation examples during training. A large and persistent gap between the two may indicate overfitting.</w:t>
      </w:r>
    </w:p>
    <w:p w14:paraId="026AAF20" w14:textId="77777777" w:rsidR="00AF4AC9" w:rsidRPr="00AF4AC9" w:rsidRDefault="00AF4AC9" w:rsidP="00AF4AC9">
      <w:pPr>
        <w:rPr>
          <w:rFonts w:ascii="Arial" w:hAnsi="Arial" w:cs="Arial"/>
        </w:rPr>
      </w:pPr>
      <w:r w:rsidRPr="00AF4AC9">
        <w:rPr>
          <w:rFonts w:ascii="Arial" w:hAnsi="Arial" w:cs="Arial"/>
        </w:rPr>
        <w:t>The final report should describe the actual trends visible in the generated chart, including whether validation loss stabilizes or increases.</w:t>
      </w:r>
    </w:p>
    <w:p w14:paraId="51CD018A" w14:textId="77777777" w:rsidR="00AF4AC9" w:rsidRPr="00AF4AC9" w:rsidRDefault="00AF4AC9" w:rsidP="00AF4AC9">
      <w:pPr>
        <w:rPr>
          <w:rFonts w:ascii="Arial" w:hAnsi="Arial" w:cs="Arial"/>
          <w:b/>
          <w:bCs/>
        </w:rPr>
      </w:pPr>
      <w:r w:rsidRPr="00AF4AC9">
        <w:rPr>
          <w:rFonts w:ascii="Arial" w:hAnsi="Arial" w:cs="Arial"/>
          <w:b/>
          <w:bCs/>
        </w:rPr>
        <w:t>8.2 Training Accuracy vs Validation Accuracy</w:t>
      </w:r>
    </w:p>
    <w:p w14:paraId="40C0FDB3"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Line graph</w:t>
      </w:r>
    </w:p>
    <w:p w14:paraId="46D1A274"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examine changes in accuracy over training epochs.</w:t>
      </w:r>
    </w:p>
    <w:p w14:paraId="73522197" w14:textId="77777777" w:rsidR="00AF4AC9" w:rsidRPr="00AF4AC9" w:rsidRDefault="00AF4AC9" w:rsidP="00AF4AC9">
      <w:pPr>
        <w:rPr>
          <w:rFonts w:ascii="Arial" w:hAnsi="Arial" w:cs="Arial"/>
        </w:rPr>
      </w:pPr>
      <w:r w:rsidRPr="00AF4AC9">
        <w:rPr>
          <w:rFonts w:ascii="Arial" w:hAnsi="Arial" w:cs="Arial"/>
          <w:b/>
          <w:bCs/>
        </w:rPr>
        <w:t>Interpretation:</w:t>
      </w:r>
      <w:r w:rsidRPr="00AF4AC9">
        <w:rPr>
          <w:rFonts w:ascii="Arial" w:hAnsi="Arial" w:cs="Arial"/>
        </w:rPr>
        <w:t xml:space="preserve"> Comparing the two curves helps determine whether the model improves on both training and validation data. A growing difference between training and validation accuracy can indicate that the model is fitting the training data more closely than the validation data.</w:t>
      </w:r>
    </w:p>
    <w:p w14:paraId="30DF9BD0" w14:textId="77777777" w:rsidR="00AF4AC9" w:rsidRPr="00AF4AC9" w:rsidRDefault="00AF4AC9" w:rsidP="00AF4AC9">
      <w:pPr>
        <w:rPr>
          <w:rFonts w:ascii="Arial" w:hAnsi="Arial" w:cs="Arial"/>
        </w:rPr>
      </w:pPr>
      <w:r w:rsidRPr="00AF4AC9">
        <w:rPr>
          <w:rFonts w:ascii="Arial" w:hAnsi="Arial" w:cs="Arial"/>
        </w:rPr>
        <w:t xml:space="preserve">The specific curve </w:t>
      </w:r>
      <w:proofErr w:type="spellStart"/>
      <w:r w:rsidRPr="00AF4AC9">
        <w:rPr>
          <w:rFonts w:ascii="Arial" w:hAnsi="Arial" w:cs="Arial"/>
        </w:rPr>
        <w:t>behavior</w:t>
      </w:r>
      <w:proofErr w:type="spellEnd"/>
      <w:r w:rsidRPr="00AF4AC9">
        <w:rPr>
          <w:rFonts w:ascii="Arial" w:hAnsi="Arial" w:cs="Arial"/>
        </w:rPr>
        <w:t xml:space="preserve"> should be described from the actual </w:t>
      </w:r>
      <w:proofErr w:type="spellStart"/>
      <w:r w:rsidRPr="00AF4AC9">
        <w:rPr>
          <w:rFonts w:ascii="Arial" w:hAnsi="Arial" w:cs="Arial"/>
        </w:rPr>
        <w:t>Colab</w:t>
      </w:r>
      <w:proofErr w:type="spellEnd"/>
      <w:r w:rsidRPr="00AF4AC9">
        <w:rPr>
          <w:rFonts w:ascii="Arial" w:hAnsi="Arial" w:cs="Arial"/>
        </w:rPr>
        <w:t xml:space="preserve"> output.</w:t>
      </w:r>
    </w:p>
    <w:p w14:paraId="0D693B14" w14:textId="77777777" w:rsidR="00AF4AC9" w:rsidRPr="00AF4AC9" w:rsidRDefault="00AF4AC9" w:rsidP="00AF4AC9">
      <w:pPr>
        <w:rPr>
          <w:rFonts w:ascii="Arial" w:hAnsi="Arial" w:cs="Arial"/>
          <w:b/>
          <w:bCs/>
        </w:rPr>
      </w:pPr>
      <w:r w:rsidRPr="00AF4AC9">
        <w:rPr>
          <w:rFonts w:ascii="Arial" w:hAnsi="Arial" w:cs="Arial"/>
          <w:b/>
          <w:bCs/>
        </w:rPr>
        <w:t>8.3 Confusion Matrix</w:t>
      </w:r>
    </w:p>
    <w:p w14:paraId="190C30CE"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Heatmap</w:t>
      </w:r>
    </w:p>
    <w:p w14:paraId="03B90DB4"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compare actual churn labels with predicted churn labels.</w:t>
      </w:r>
    </w:p>
    <w:p w14:paraId="6D4F7513" w14:textId="77777777" w:rsidR="00AF4AC9" w:rsidRPr="00AF4AC9" w:rsidRDefault="00AF4AC9" w:rsidP="00AF4AC9">
      <w:pPr>
        <w:rPr>
          <w:rFonts w:ascii="Arial" w:hAnsi="Arial" w:cs="Arial"/>
        </w:rPr>
      </w:pPr>
      <w:r w:rsidRPr="00AF4AC9">
        <w:rPr>
          <w:rFonts w:ascii="Arial" w:hAnsi="Arial" w:cs="Arial"/>
        </w:rPr>
        <w:t>The confusion matrix contains four outcomes:</w:t>
      </w:r>
    </w:p>
    <w:p w14:paraId="1C4B4D12" w14:textId="77777777" w:rsidR="00AF4AC9" w:rsidRPr="00AF4AC9" w:rsidRDefault="00AF4AC9" w:rsidP="00AF4AC9">
      <w:pPr>
        <w:numPr>
          <w:ilvl w:val="0"/>
          <w:numId w:val="7"/>
        </w:numPr>
        <w:rPr>
          <w:rFonts w:ascii="Arial" w:hAnsi="Arial" w:cs="Arial"/>
        </w:rPr>
      </w:pPr>
      <w:r w:rsidRPr="00AF4AC9">
        <w:rPr>
          <w:rFonts w:ascii="Arial" w:hAnsi="Arial" w:cs="Arial"/>
          <w:b/>
          <w:bCs/>
        </w:rPr>
        <w:t>True Negative (TN):</w:t>
      </w:r>
      <w:r w:rsidRPr="00AF4AC9">
        <w:rPr>
          <w:rFonts w:ascii="Arial" w:hAnsi="Arial" w:cs="Arial"/>
        </w:rPr>
        <w:t xml:space="preserve"> A non-churn customer correctly predicted as non-churn.</w:t>
      </w:r>
    </w:p>
    <w:p w14:paraId="0FD86610" w14:textId="77777777" w:rsidR="00AF4AC9" w:rsidRPr="00AF4AC9" w:rsidRDefault="00AF4AC9" w:rsidP="00AF4AC9">
      <w:pPr>
        <w:numPr>
          <w:ilvl w:val="0"/>
          <w:numId w:val="7"/>
        </w:numPr>
        <w:rPr>
          <w:rFonts w:ascii="Arial" w:hAnsi="Arial" w:cs="Arial"/>
        </w:rPr>
      </w:pPr>
      <w:r w:rsidRPr="00AF4AC9">
        <w:rPr>
          <w:rFonts w:ascii="Arial" w:hAnsi="Arial" w:cs="Arial"/>
          <w:b/>
          <w:bCs/>
        </w:rPr>
        <w:t>False Positive (FP):</w:t>
      </w:r>
      <w:r w:rsidRPr="00AF4AC9">
        <w:rPr>
          <w:rFonts w:ascii="Arial" w:hAnsi="Arial" w:cs="Arial"/>
        </w:rPr>
        <w:t xml:space="preserve"> A non-churn customer incorrectly predicted as churn.</w:t>
      </w:r>
    </w:p>
    <w:p w14:paraId="7BD021F7" w14:textId="77777777" w:rsidR="00AF4AC9" w:rsidRPr="00AF4AC9" w:rsidRDefault="00AF4AC9" w:rsidP="00AF4AC9">
      <w:pPr>
        <w:numPr>
          <w:ilvl w:val="0"/>
          <w:numId w:val="7"/>
        </w:numPr>
        <w:rPr>
          <w:rFonts w:ascii="Arial" w:hAnsi="Arial" w:cs="Arial"/>
        </w:rPr>
      </w:pPr>
      <w:r w:rsidRPr="00AF4AC9">
        <w:rPr>
          <w:rFonts w:ascii="Arial" w:hAnsi="Arial" w:cs="Arial"/>
          <w:b/>
          <w:bCs/>
        </w:rPr>
        <w:t>False Negative (FN):</w:t>
      </w:r>
      <w:r w:rsidRPr="00AF4AC9">
        <w:rPr>
          <w:rFonts w:ascii="Arial" w:hAnsi="Arial" w:cs="Arial"/>
        </w:rPr>
        <w:t xml:space="preserve"> A churn customer incorrectly predicted as non-churn.</w:t>
      </w:r>
    </w:p>
    <w:p w14:paraId="7AB3FCBC" w14:textId="77777777" w:rsidR="00AF4AC9" w:rsidRPr="00AF4AC9" w:rsidRDefault="00AF4AC9" w:rsidP="00AF4AC9">
      <w:pPr>
        <w:numPr>
          <w:ilvl w:val="0"/>
          <w:numId w:val="7"/>
        </w:numPr>
        <w:rPr>
          <w:rFonts w:ascii="Arial" w:hAnsi="Arial" w:cs="Arial"/>
        </w:rPr>
      </w:pPr>
      <w:r w:rsidRPr="00AF4AC9">
        <w:rPr>
          <w:rFonts w:ascii="Arial" w:hAnsi="Arial" w:cs="Arial"/>
          <w:b/>
          <w:bCs/>
        </w:rPr>
        <w:lastRenderedPageBreak/>
        <w:t>True Positive (TP):</w:t>
      </w:r>
      <w:r w:rsidRPr="00AF4AC9">
        <w:rPr>
          <w:rFonts w:ascii="Arial" w:hAnsi="Arial" w:cs="Arial"/>
        </w:rPr>
        <w:t xml:space="preserve"> A churn customer correctly predicted as churn.</w:t>
      </w:r>
    </w:p>
    <w:p w14:paraId="65F3A9D0" w14:textId="77777777" w:rsidR="00AF4AC9" w:rsidRPr="00AF4AC9" w:rsidRDefault="00AF4AC9" w:rsidP="00AF4AC9">
      <w:pPr>
        <w:rPr>
          <w:rFonts w:ascii="Arial" w:hAnsi="Arial" w:cs="Arial"/>
        </w:rPr>
      </w:pPr>
      <w:r w:rsidRPr="00AF4AC9">
        <w:rPr>
          <w:rFonts w:ascii="Arial" w:hAnsi="Arial" w:cs="Arial"/>
          <w:b/>
          <w:bCs/>
        </w:rPr>
        <w:t>Interpretation:</w:t>
      </w:r>
      <w:r w:rsidRPr="00AF4AC9">
        <w:rPr>
          <w:rFonts w:ascii="Arial" w:hAnsi="Arial" w:cs="Arial"/>
        </w:rPr>
        <w:t xml:space="preserve"> The confusion matrix reveals the types of classification errors made by the model. False negatives are particularly important when the objective is to identify customers who may leave.</w:t>
      </w:r>
    </w:p>
    <w:p w14:paraId="4FC67198" w14:textId="77777777" w:rsidR="00AF4AC9" w:rsidRPr="00AF4AC9" w:rsidRDefault="00AF4AC9" w:rsidP="00AF4AC9">
      <w:pPr>
        <w:rPr>
          <w:rFonts w:ascii="Arial" w:hAnsi="Arial" w:cs="Arial"/>
        </w:rPr>
      </w:pPr>
      <w:r w:rsidRPr="00AF4AC9">
        <w:rPr>
          <w:rFonts w:ascii="Arial" w:hAnsi="Arial" w:cs="Arial"/>
        </w:rPr>
        <w:t>The exact counts should be read from the generated confusion matrix.</w:t>
      </w:r>
    </w:p>
    <w:p w14:paraId="0B00B6AE" w14:textId="77777777" w:rsidR="00AF4AC9" w:rsidRPr="00AF4AC9" w:rsidRDefault="00AF4AC9" w:rsidP="00AF4AC9">
      <w:pPr>
        <w:rPr>
          <w:rFonts w:ascii="Arial" w:hAnsi="Arial" w:cs="Arial"/>
          <w:b/>
          <w:bCs/>
        </w:rPr>
      </w:pPr>
      <w:r w:rsidRPr="00AF4AC9">
        <w:rPr>
          <w:rFonts w:ascii="Arial" w:hAnsi="Arial" w:cs="Arial"/>
          <w:b/>
          <w:bCs/>
        </w:rPr>
        <w:t>8.4 ROC Curve</w:t>
      </w:r>
    </w:p>
    <w:p w14:paraId="356CD840"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Receiver Operating Characteristic curve</w:t>
      </w:r>
    </w:p>
    <w:p w14:paraId="2BB0DB14"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examine the relationship between the true positive rate and false positive rate at different classification thresholds.</w:t>
      </w:r>
    </w:p>
    <w:p w14:paraId="3AD16136" w14:textId="77777777" w:rsidR="00AF4AC9" w:rsidRPr="00AF4AC9" w:rsidRDefault="00AF4AC9" w:rsidP="00AF4AC9">
      <w:pPr>
        <w:rPr>
          <w:rFonts w:ascii="Arial" w:hAnsi="Arial" w:cs="Arial"/>
        </w:rPr>
      </w:pPr>
      <w:r w:rsidRPr="00AF4AC9">
        <w:rPr>
          <w:rFonts w:ascii="Arial" w:hAnsi="Arial" w:cs="Arial"/>
          <w:b/>
          <w:bCs/>
        </w:rPr>
        <w:t>Interpretation:</w:t>
      </w:r>
      <w:r w:rsidRPr="00AF4AC9">
        <w:rPr>
          <w:rFonts w:ascii="Arial" w:hAnsi="Arial" w:cs="Arial"/>
        </w:rPr>
        <w:t xml:space="preserve"> A curve closer to the upper-left corner generally indicates stronger discrimination. The model's reported ROC-AUC was 0.9669, showing promising separation between the two classes in the test dataset.</w:t>
      </w:r>
    </w:p>
    <w:p w14:paraId="0D8B3162" w14:textId="77777777" w:rsidR="00AF4AC9" w:rsidRPr="00AF4AC9" w:rsidRDefault="00AF4AC9" w:rsidP="00AF4AC9">
      <w:pPr>
        <w:rPr>
          <w:rFonts w:ascii="Arial" w:hAnsi="Arial" w:cs="Arial"/>
          <w:b/>
          <w:bCs/>
        </w:rPr>
      </w:pPr>
      <w:r w:rsidRPr="00AF4AC9">
        <w:rPr>
          <w:rFonts w:ascii="Arial" w:hAnsi="Arial" w:cs="Arial"/>
          <w:b/>
          <w:bCs/>
        </w:rPr>
        <w:t>8.5 Predicted Churn Probability Distribution</w:t>
      </w:r>
    </w:p>
    <w:p w14:paraId="2FF22B22" w14:textId="77777777" w:rsidR="00AF4AC9" w:rsidRPr="00AF4AC9" w:rsidRDefault="00AF4AC9" w:rsidP="00AF4AC9">
      <w:pPr>
        <w:rPr>
          <w:rFonts w:ascii="Arial" w:hAnsi="Arial" w:cs="Arial"/>
        </w:rPr>
      </w:pPr>
      <w:r w:rsidRPr="00AF4AC9">
        <w:rPr>
          <w:rFonts w:ascii="Arial" w:hAnsi="Arial" w:cs="Arial"/>
          <w:b/>
          <w:bCs/>
        </w:rPr>
        <w:t>Chart type:</w:t>
      </w:r>
      <w:r w:rsidRPr="00AF4AC9">
        <w:rPr>
          <w:rFonts w:ascii="Arial" w:hAnsi="Arial" w:cs="Arial"/>
        </w:rPr>
        <w:t xml:space="preserve"> Overlapping histograms</w:t>
      </w:r>
    </w:p>
    <w:p w14:paraId="786D8978" w14:textId="77777777" w:rsidR="00AF4AC9" w:rsidRPr="00AF4AC9" w:rsidRDefault="00AF4AC9" w:rsidP="00AF4AC9">
      <w:pPr>
        <w:rPr>
          <w:rFonts w:ascii="Arial" w:hAnsi="Arial" w:cs="Arial"/>
        </w:rPr>
      </w:pPr>
      <w:r w:rsidRPr="00AF4AC9">
        <w:rPr>
          <w:rFonts w:ascii="Arial" w:hAnsi="Arial" w:cs="Arial"/>
          <w:b/>
          <w:bCs/>
        </w:rPr>
        <w:t>Purpose:</w:t>
      </w:r>
      <w:r w:rsidRPr="00AF4AC9">
        <w:rPr>
          <w:rFonts w:ascii="Arial" w:hAnsi="Arial" w:cs="Arial"/>
        </w:rPr>
        <w:t xml:space="preserve"> To compare predicted churn probabilities for customers who actually stayed and customers who actually churned.</w:t>
      </w:r>
    </w:p>
    <w:p w14:paraId="1D3FC3CC" w14:textId="77777777" w:rsidR="00AF4AC9" w:rsidRPr="00AF4AC9" w:rsidRDefault="00AF4AC9" w:rsidP="00AF4AC9">
      <w:pPr>
        <w:rPr>
          <w:rFonts w:ascii="Arial" w:hAnsi="Arial" w:cs="Arial"/>
        </w:rPr>
      </w:pPr>
      <w:r w:rsidRPr="00AF4AC9">
        <w:rPr>
          <w:rFonts w:ascii="Arial" w:hAnsi="Arial" w:cs="Arial"/>
          <w:b/>
          <w:bCs/>
        </w:rPr>
        <w:t>Interpretation:</w:t>
      </w:r>
      <w:r w:rsidRPr="00AF4AC9">
        <w:rPr>
          <w:rFonts w:ascii="Arial" w:hAnsi="Arial" w:cs="Arial"/>
        </w:rPr>
        <w:t xml:space="preserve"> Less overlap between the two distributions suggests better separation. Overlap indicates that some customers from the two classes receive similar predicted probabilities and may be difficult to classify using the selected model.</w:t>
      </w:r>
    </w:p>
    <w:p w14:paraId="32471EAF" w14:textId="77777777" w:rsidR="00AF4AC9" w:rsidRPr="00AF4AC9" w:rsidRDefault="00AF4AC9" w:rsidP="00AF4AC9">
      <w:pPr>
        <w:rPr>
          <w:rFonts w:ascii="Arial" w:hAnsi="Arial" w:cs="Arial"/>
          <w:b/>
          <w:bCs/>
        </w:rPr>
      </w:pPr>
      <w:r w:rsidRPr="00AF4AC9">
        <w:rPr>
          <w:rFonts w:ascii="Arial" w:hAnsi="Arial" w:cs="Arial"/>
          <w:b/>
          <w:bCs/>
        </w:rPr>
        <w:t>8.6 Summary of Model Visualizations</w:t>
      </w:r>
    </w:p>
    <w:p w14:paraId="6D70F48A" w14:textId="77777777" w:rsidR="00AF4AC9" w:rsidRPr="00AF4AC9" w:rsidRDefault="00AF4AC9" w:rsidP="00AF4AC9">
      <w:pPr>
        <w:rPr>
          <w:rFonts w:ascii="Arial" w:hAnsi="Arial" w:cs="Arial"/>
        </w:rPr>
      </w:pPr>
      <w:r w:rsidRPr="00AF4AC9">
        <w:rPr>
          <w:rFonts w:ascii="Arial" w:hAnsi="Arial" w:cs="Arial"/>
        </w:rPr>
        <w:t xml:space="preserve">Together, the training curves, confusion matrix, ROC curve, and predicted-probability distribution provide complementary information. Training curves help examine learning </w:t>
      </w:r>
      <w:proofErr w:type="spellStart"/>
      <w:r w:rsidRPr="00AF4AC9">
        <w:rPr>
          <w:rFonts w:ascii="Arial" w:hAnsi="Arial" w:cs="Arial"/>
        </w:rPr>
        <w:t>behavior</w:t>
      </w:r>
      <w:proofErr w:type="spellEnd"/>
      <w:r w:rsidRPr="00AF4AC9">
        <w:rPr>
          <w:rFonts w:ascii="Arial" w:hAnsi="Arial" w:cs="Arial"/>
        </w:rPr>
        <w:t>, the confusion matrix summarizes errors at a chosen threshold, the ROC curve evaluates discrimination across thresholds, and the probability distribution shows how predictions differ between actual classes.</w:t>
      </w:r>
    </w:p>
    <w:p w14:paraId="21625197" w14:textId="77777777" w:rsidR="00AF4AC9" w:rsidRPr="00AF4AC9" w:rsidRDefault="00AF4AC9" w:rsidP="00AF4AC9">
      <w:pPr>
        <w:rPr>
          <w:rFonts w:ascii="Arial" w:hAnsi="Arial" w:cs="Arial"/>
        </w:rPr>
      </w:pPr>
      <w:r w:rsidRPr="00AF4AC9">
        <w:rPr>
          <w:rFonts w:ascii="Arial" w:hAnsi="Arial" w:cs="Arial"/>
        </w:rPr>
        <w:pict w14:anchorId="37869139">
          <v:rect id="_x0000_i1106" style="width:0;height:1.5pt" o:hralign="center" o:hrstd="t" o:hr="t" fillcolor="#a0a0a0" stroked="f"/>
        </w:pict>
      </w:r>
    </w:p>
    <w:p w14:paraId="53E0C048" w14:textId="77777777" w:rsidR="00AF4AC9" w:rsidRPr="00AF4AC9" w:rsidRDefault="00AF4AC9" w:rsidP="00AF4AC9">
      <w:pPr>
        <w:rPr>
          <w:rFonts w:ascii="Arial" w:hAnsi="Arial" w:cs="Arial"/>
          <w:b/>
          <w:bCs/>
        </w:rPr>
      </w:pPr>
      <w:r w:rsidRPr="00AF4AC9">
        <w:rPr>
          <w:rFonts w:ascii="Arial" w:hAnsi="Arial" w:cs="Arial"/>
          <w:b/>
          <w:bCs/>
        </w:rPr>
        <w:t>9. CONCLUSION</w:t>
      </w:r>
    </w:p>
    <w:p w14:paraId="703D6D5C" w14:textId="77777777" w:rsidR="00AF4AC9" w:rsidRPr="00AF4AC9" w:rsidRDefault="00AF4AC9" w:rsidP="00AF4AC9">
      <w:pPr>
        <w:rPr>
          <w:rFonts w:ascii="Arial" w:hAnsi="Arial" w:cs="Arial"/>
        </w:rPr>
      </w:pPr>
      <w:r w:rsidRPr="00AF4AC9">
        <w:rPr>
          <w:rFonts w:ascii="Arial" w:hAnsi="Arial" w:cs="Arial"/>
        </w:rPr>
        <w:t>This project demonstrated the application of exploratory data analysis, data preprocessing, visualization, and deep learning to e-commerce customer churn prediction.</w:t>
      </w:r>
    </w:p>
    <w:p w14:paraId="7F994F24" w14:textId="77777777" w:rsidR="00AF4AC9" w:rsidRPr="00AF4AC9" w:rsidRDefault="00AF4AC9" w:rsidP="00AF4AC9">
      <w:pPr>
        <w:rPr>
          <w:rFonts w:ascii="Arial" w:hAnsi="Arial" w:cs="Arial"/>
        </w:rPr>
      </w:pPr>
      <w:r w:rsidRPr="00AF4AC9">
        <w:rPr>
          <w:rFonts w:ascii="Arial" w:hAnsi="Arial" w:cs="Arial"/>
        </w:rPr>
        <w:t xml:space="preserve">The dataset contained 5,630 customer records and 20 columns describing customer tenure, device preferences, payment methods, order </w:t>
      </w:r>
      <w:proofErr w:type="spellStart"/>
      <w:r w:rsidRPr="00AF4AC9">
        <w:rPr>
          <w:rFonts w:ascii="Arial" w:hAnsi="Arial" w:cs="Arial"/>
        </w:rPr>
        <w:t>behavior</w:t>
      </w:r>
      <w:proofErr w:type="spellEnd"/>
      <w:r w:rsidRPr="00AF4AC9">
        <w:rPr>
          <w:rFonts w:ascii="Arial" w:hAnsi="Arial" w:cs="Arial"/>
        </w:rPr>
        <w:t>, satisfaction, complaints, and churn status. The EDA process identified missing values in seven numerical features, confirmed that there were no exact duplicate rows, and revealed an imbalance between the churn and non-churn classes.</w:t>
      </w:r>
    </w:p>
    <w:p w14:paraId="377E077F" w14:textId="77777777" w:rsidR="00AF4AC9" w:rsidRPr="00AF4AC9" w:rsidRDefault="00AF4AC9" w:rsidP="00AF4AC9">
      <w:pPr>
        <w:rPr>
          <w:rFonts w:ascii="Arial" w:hAnsi="Arial" w:cs="Arial"/>
        </w:rPr>
      </w:pPr>
      <w:r w:rsidRPr="00AF4AC9">
        <w:rPr>
          <w:rFonts w:ascii="Arial" w:hAnsi="Arial" w:cs="Arial"/>
        </w:rPr>
        <w:t>Several visualizations were used to examine numerical distributions, categorical features, correlations, potential outliers, and differences between churn groups. The preprocessing pipeline handled missing values, capped numerical outliers using training-set IQR limits, encoded categorical features, and standardized numerical inputs.</w:t>
      </w:r>
    </w:p>
    <w:p w14:paraId="78F270DE" w14:textId="77777777" w:rsidR="00AF4AC9" w:rsidRPr="00AF4AC9" w:rsidRDefault="00AF4AC9" w:rsidP="00AF4AC9">
      <w:pPr>
        <w:rPr>
          <w:rFonts w:ascii="Arial" w:hAnsi="Arial" w:cs="Arial"/>
        </w:rPr>
      </w:pPr>
      <w:r w:rsidRPr="00AF4AC9">
        <w:rPr>
          <w:rFonts w:ascii="Arial" w:hAnsi="Arial" w:cs="Arial"/>
        </w:rPr>
        <w:lastRenderedPageBreak/>
        <w:t>An MLP neural network was developed using TensorFlow/</w:t>
      </w:r>
      <w:proofErr w:type="spellStart"/>
      <w:r w:rsidRPr="00AF4AC9">
        <w:rPr>
          <w:rFonts w:ascii="Arial" w:hAnsi="Arial" w:cs="Arial"/>
        </w:rPr>
        <w:t>Keras</w:t>
      </w:r>
      <w:proofErr w:type="spellEnd"/>
      <w:r w:rsidRPr="00AF4AC9">
        <w:rPr>
          <w:rFonts w:ascii="Arial" w:hAnsi="Arial" w:cs="Arial"/>
        </w:rPr>
        <w:t>. Basic hyperparameter tuning was performed using validation performance, and the selected model was evaluated on a separate test set.</w:t>
      </w:r>
    </w:p>
    <w:p w14:paraId="07E0FDC5" w14:textId="77777777" w:rsidR="00AF4AC9" w:rsidRPr="00AF4AC9" w:rsidRDefault="00AF4AC9" w:rsidP="00AF4AC9">
      <w:pPr>
        <w:rPr>
          <w:rFonts w:ascii="Arial" w:hAnsi="Arial" w:cs="Arial"/>
        </w:rPr>
      </w:pPr>
      <w:r w:rsidRPr="00AF4AC9">
        <w:rPr>
          <w:rFonts w:ascii="Arial" w:hAnsi="Arial" w:cs="Arial"/>
        </w:rPr>
        <w:t>The model achieved a test accuracy of 91.39%, precision of 69.14%, recall of 88.42%, F1-score of 77.60%, and ROC-AUC of 0.9669. These results suggest that the model can distinguish churn and non-churn customers effectively on the available test dataset, although the precision score indicates that some predicted churn cases are false positives.</w:t>
      </w:r>
    </w:p>
    <w:p w14:paraId="5D7431A0" w14:textId="77777777" w:rsidR="00AF4AC9" w:rsidRPr="00AF4AC9" w:rsidRDefault="00AF4AC9" w:rsidP="00AF4AC9">
      <w:pPr>
        <w:rPr>
          <w:rFonts w:ascii="Arial" w:hAnsi="Arial" w:cs="Arial"/>
        </w:rPr>
      </w:pPr>
      <w:r w:rsidRPr="00AF4AC9">
        <w:rPr>
          <w:rFonts w:ascii="Arial" w:hAnsi="Arial" w:cs="Arial"/>
        </w:rPr>
        <w:t>Overall, the project illustrates how data analysis and deep learning can support customer-retention analysis. The model should be validated on future customer data before being used for real business decisions.</w:t>
      </w:r>
    </w:p>
    <w:p w14:paraId="4DA0B6C5" w14:textId="77777777" w:rsidR="00AF4AC9" w:rsidRPr="00AF4AC9" w:rsidRDefault="00AF4AC9" w:rsidP="00AF4AC9">
      <w:pPr>
        <w:rPr>
          <w:rFonts w:ascii="Arial" w:hAnsi="Arial" w:cs="Arial"/>
          <w:b/>
          <w:bCs/>
        </w:rPr>
      </w:pPr>
      <w:r w:rsidRPr="00AF4AC9">
        <w:rPr>
          <w:rFonts w:ascii="Arial" w:hAnsi="Arial" w:cs="Arial"/>
          <w:b/>
          <w:bCs/>
        </w:rPr>
        <w:t>9.1 Future Scope</w:t>
      </w:r>
    </w:p>
    <w:p w14:paraId="29906FC5" w14:textId="77777777" w:rsidR="00AF4AC9" w:rsidRPr="00AF4AC9" w:rsidRDefault="00AF4AC9" w:rsidP="00AF4AC9">
      <w:pPr>
        <w:rPr>
          <w:rFonts w:ascii="Arial" w:hAnsi="Arial" w:cs="Arial"/>
        </w:rPr>
      </w:pPr>
      <w:r w:rsidRPr="00AF4AC9">
        <w:rPr>
          <w:rFonts w:ascii="Arial" w:hAnsi="Arial" w:cs="Arial"/>
        </w:rPr>
        <w:t>The project can be extended in the following ways:</w:t>
      </w:r>
    </w:p>
    <w:p w14:paraId="251CA7FE" w14:textId="77777777" w:rsidR="00AF4AC9" w:rsidRPr="00AF4AC9" w:rsidRDefault="00AF4AC9" w:rsidP="00AF4AC9">
      <w:pPr>
        <w:numPr>
          <w:ilvl w:val="0"/>
          <w:numId w:val="8"/>
        </w:numPr>
        <w:rPr>
          <w:rFonts w:ascii="Arial" w:hAnsi="Arial" w:cs="Arial"/>
        </w:rPr>
      </w:pPr>
      <w:r w:rsidRPr="00AF4AC9">
        <w:rPr>
          <w:rFonts w:ascii="Arial" w:hAnsi="Arial" w:cs="Arial"/>
          <w:b/>
          <w:bCs/>
        </w:rPr>
        <w:t>Advanced feature analysis:</w:t>
      </w:r>
      <w:r w:rsidRPr="00AF4AC9">
        <w:rPr>
          <w:rFonts w:ascii="Arial" w:hAnsi="Arial" w:cs="Arial"/>
        </w:rPr>
        <w:t xml:space="preserve"> Use permutation importance or SHAP to understand which customer attributes contribute most to predictions.</w:t>
      </w:r>
    </w:p>
    <w:p w14:paraId="5765836E" w14:textId="77777777" w:rsidR="00AF4AC9" w:rsidRPr="00AF4AC9" w:rsidRDefault="00AF4AC9" w:rsidP="00AF4AC9">
      <w:pPr>
        <w:numPr>
          <w:ilvl w:val="0"/>
          <w:numId w:val="8"/>
        </w:numPr>
        <w:rPr>
          <w:rFonts w:ascii="Arial" w:hAnsi="Arial" w:cs="Arial"/>
        </w:rPr>
      </w:pPr>
      <w:r w:rsidRPr="00AF4AC9">
        <w:rPr>
          <w:rFonts w:ascii="Arial" w:hAnsi="Arial" w:cs="Arial"/>
          <w:b/>
          <w:bCs/>
        </w:rPr>
        <w:t>Model comparison:</w:t>
      </w:r>
      <w:r w:rsidRPr="00AF4AC9">
        <w:rPr>
          <w:rFonts w:ascii="Arial" w:hAnsi="Arial" w:cs="Arial"/>
        </w:rPr>
        <w:t xml:space="preserve"> Compare the MLP against Logistic Regression, Random Forest, Gradient Boosting, and other tabular-data models.</w:t>
      </w:r>
    </w:p>
    <w:p w14:paraId="6C6FE9BA" w14:textId="77777777" w:rsidR="00AF4AC9" w:rsidRPr="00AF4AC9" w:rsidRDefault="00AF4AC9" w:rsidP="00AF4AC9">
      <w:pPr>
        <w:numPr>
          <w:ilvl w:val="0"/>
          <w:numId w:val="8"/>
        </w:numPr>
        <w:rPr>
          <w:rFonts w:ascii="Arial" w:hAnsi="Arial" w:cs="Arial"/>
        </w:rPr>
      </w:pPr>
      <w:r w:rsidRPr="00AF4AC9">
        <w:rPr>
          <w:rFonts w:ascii="Arial" w:hAnsi="Arial" w:cs="Arial"/>
          <w:b/>
          <w:bCs/>
        </w:rPr>
        <w:t>Threshold optimization:</w:t>
      </w:r>
      <w:r w:rsidRPr="00AF4AC9">
        <w:rPr>
          <w:rFonts w:ascii="Arial" w:hAnsi="Arial" w:cs="Arial"/>
        </w:rPr>
        <w:t xml:space="preserve"> Select a probability threshold that balances false positives and false negatives according to business requirements.</w:t>
      </w:r>
    </w:p>
    <w:p w14:paraId="1C666B73" w14:textId="77777777" w:rsidR="00AF4AC9" w:rsidRPr="00AF4AC9" w:rsidRDefault="00AF4AC9" w:rsidP="00AF4AC9">
      <w:pPr>
        <w:numPr>
          <w:ilvl w:val="0"/>
          <w:numId w:val="8"/>
        </w:numPr>
        <w:rPr>
          <w:rFonts w:ascii="Arial" w:hAnsi="Arial" w:cs="Arial"/>
        </w:rPr>
      </w:pPr>
      <w:r w:rsidRPr="00AF4AC9">
        <w:rPr>
          <w:rFonts w:ascii="Arial" w:hAnsi="Arial" w:cs="Arial"/>
          <w:b/>
          <w:bCs/>
        </w:rPr>
        <w:t>Category standardization:</w:t>
      </w:r>
      <w:r w:rsidRPr="00AF4AC9">
        <w:rPr>
          <w:rFonts w:ascii="Arial" w:hAnsi="Arial" w:cs="Arial"/>
        </w:rPr>
        <w:t xml:space="preserve"> Merge equivalent labels such as CC and Credit Card before model training.</w:t>
      </w:r>
    </w:p>
    <w:p w14:paraId="2034DD64" w14:textId="77777777" w:rsidR="00AF4AC9" w:rsidRPr="00AF4AC9" w:rsidRDefault="00AF4AC9" w:rsidP="00AF4AC9">
      <w:pPr>
        <w:numPr>
          <w:ilvl w:val="0"/>
          <w:numId w:val="8"/>
        </w:numPr>
        <w:rPr>
          <w:rFonts w:ascii="Arial" w:hAnsi="Arial" w:cs="Arial"/>
        </w:rPr>
      </w:pPr>
      <w:r w:rsidRPr="00AF4AC9">
        <w:rPr>
          <w:rFonts w:ascii="Arial" w:hAnsi="Arial" w:cs="Arial"/>
          <w:b/>
          <w:bCs/>
        </w:rPr>
        <w:t>Improved tuning:</w:t>
      </w:r>
      <w:r w:rsidRPr="00AF4AC9">
        <w:rPr>
          <w:rFonts w:ascii="Arial" w:hAnsi="Arial" w:cs="Arial"/>
        </w:rPr>
        <w:t xml:space="preserve"> Explore additional learning rates, hidden-layer sizes, dropout rates, and batch sizes.</w:t>
      </w:r>
    </w:p>
    <w:p w14:paraId="271E0B2A" w14:textId="77777777" w:rsidR="00AF4AC9" w:rsidRPr="00AF4AC9" w:rsidRDefault="00AF4AC9" w:rsidP="00AF4AC9">
      <w:pPr>
        <w:numPr>
          <w:ilvl w:val="0"/>
          <w:numId w:val="8"/>
        </w:numPr>
        <w:rPr>
          <w:rFonts w:ascii="Arial" w:hAnsi="Arial" w:cs="Arial"/>
        </w:rPr>
      </w:pPr>
      <w:r w:rsidRPr="00AF4AC9">
        <w:rPr>
          <w:rFonts w:ascii="Arial" w:hAnsi="Arial" w:cs="Arial"/>
          <w:b/>
          <w:bCs/>
        </w:rPr>
        <w:t>External validation:</w:t>
      </w:r>
      <w:r w:rsidRPr="00AF4AC9">
        <w:rPr>
          <w:rFonts w:ascii="Arial" w:hAnsi="Arial" w:cs="Arial"/>
        </w:rPr>
        <w:t xml:space="preserve"> Evaluate the model on newer customer data to test whether performance remains stable over time.</w:t>
      </w:r>
    </w:p>
    <w:p w14:paraId="469F08D3" w14:textId="77777777" w:rsidR="00AF4AC9" w:rsidRPr="00AF4AC9" w:rsidRDefault="00AF4AC9" w:rsidP="00AF4AC9">
      <w:pPr>
        <w:numPr>
          <w:ilvl w:val="0"/>
          <w:numId w:val="8"/>
        </w:numPr>
        <w:rPr>
          <w:rFonts w:ascii="Arial" w:hAnsi="Arial" w:cs="Arial"/>
        </w:rPr>
      </w:pPr>
      <w:r w:rsidRPr="00AF4AC9">
        <w:rPr>
          <w:rFonts w:ascii="Arial" w:hAnsi="Arial" w:cs="Arial"/>
          <w:b/>
          <w:bCs/>
        </w:rPr>
        <w:t>Business integration:</w:t>
      </w:r>
      <w:r w:rsidRPr="00AF4AC9">
        <w:rPr>
          <w:rFonts w:ascii="Arial" w:hAnsi="Arial" w:cs="Arial"/>
        </w:rPr>
        <w:t xml:space="preserve"> Develop a dashboard that displays churn probabilities and supports the review of high-risk customer groups.</w:t>
      </w:r>
    </w:p>
    <w:p w14:paraId="5E2253D4" w14:textId="77777777" w:rsidR="00AF4AC9" w:rsidRPr="00AF4AC9" w:rsidRDefault="00AF4AC9" w:rsidP="00AF4AC9">
      <w:pPr>
        <w:numPr>
          <w:ilvl w:val="0"/>
          <w:numId w:val="8"/>
        </w:numPr>
        <w:rPr>
          <w:rFonts w:ascii="Arial" w:hAnsi="Arial" w:cs="Arial"/>
        </w:rPr>
      </w:pPr>
      <w:r w:rsidRPr="00AF4AC9">
        <w:rPr>
          <w:rFonts w:ascii="Arial" w:hAnsi="Arial" w:cs="Arial"/>
          <w:b/>
          <w:bCs/>
        </w:rPr>
        <w:t>Retention strategy evaluation:</w:t>
      </w:r>
      <w:r w:rsidRPr="00AF4AC9">
        <w:rPr>
          <w:rFonts w:ascii="Arial" w:hAnsi="Arial" w:cs="Arial"/>
        </w:rPr>
        <w:t xml:space="preserve"> Test whether targeted offers or customer-support interventions actually improve retention.</w:t>
      </w:r>
    </w:p>
    <w:p w14:paraId="65F6C94D" w14:textId="77777777" w:rsidR="00AF4AC9" w:rsidRPr="00AF4AC9" w:rsidRDefault="00AF4AC9" w:rsidP="00AF4AC9">
      <w:pPr>
        <w:rPr>
          <w:rFonts w:ascii="Arial" w:hAnsi="Arial" w:cs="Arial"/>
        </w:rPr>
      </w:pPr>
      <w:r w:rsidRPr="00AF4AC9">
        <w:rPr>
          <w:rFonts w:ascii="Arial" w:hAnsi="Arial" w:cs="Arial"/>
        </w:rPr>
        <w:pict w14:anchorId="407E0C14">
          <v:rect id="_x0000_i1107" style="width:0;height:1.5pt" o:hralign="center" o:hrstd="t" o:hr="t" fillcolor="#a0a0a0" stroked="f"/>
        </w:pict>
      </w:r>
    </w:p>
    <w:p w14:paraId="47956E48" w14:textId="77777777" w:rsidR="00AF4AC9" w:rsidRPr="00AF4AC9" w:rsidRDefault="00AF4AC9" w:rsidP="00AF4AC9">
      <w:pPr>
        <w:rPr>
          <w:rFonts w:ascii="Arial" w:hAnsi="Arial" w:cs="Arial"/>
          <w:b/>
          <w:bCs/>
        </w:rPr>
      </w:pPr>
      <w:r w:rsidRPr="00AF4AC9">
        <w:rPr>
          <w:rFonts w:ascii="Arial" w:hAnsi="Arial" w:cs="Arial"/>
          <w:b/>
          <w:bCs/>
        </w:rPr>
        <w:t>10. REFERENCES</w:t>
      </w:r>
    </w:p>
    <w:p w14:paraId="4AB49BCB" w14:textId="77777777" w:rsidR="00AF4AC9" w:rsidRPr="00AF4AC9" w:rsidRDefault="00AF4AC9" w:rsidP="00AF4AC9">
      <w:pPr>
        <w:numPr>
          <w:ilvl w:val="0"/>
          <w:numId w:val="9"/>
        </w:numPr>
        <w:rPr>
          <w:rFonts w:ascii="Arial" w:hAnsi="Arial" w:cs="Arial"/>
        </w:rPr>
      </w:pPr>
      <w:r w:rsidRPr="00AF4AC9">
        <w:rPr>
          <w:rFonts w:ascii="Arial" w:hAnsi="Arial" w:cs="Arial"/>
        </w:rPr>
        <w:t xml:space="preserve">Kaggle. (n.d.). </w:t>
      </w:r>
      <w:r w:rsidRPr="00AF4AC9">
        <w:rPr>
          <w:rFonts w:ascii="Arial" w:hAnsi="Arial" w:cs="Arial"/>
          <w:i/>
          <w:iCs/>
        </w:rPr>
        <w:t>E-commerce customer churn prediction dataset</w:t>
      </w:r>
      <w:r w:rsidRPr="00AF4AC9">
        <w:rPr>
          <w:rFonts w:ascii="Arial" w:hAnsi="Arial" w:cs="Arial"/>
        </w:rPr>
        <w:t xml:space="preserve">. Retrieved from </w:t>
      </w:r>
      <w:hyperlink r:id="rId7" w:history="1">
        <w:r w:rsidRPr="00AF4AC9">
          <w:rPr>
            <w:rStyle w:val="Hyperlink"/>
            <w:rFonts w:ascii="Arial" w:hAnsi="Arial" w:cs="Arial"/>
          </w:rPr>
          <w:t>https://www.kaggle.com/code/wonderdavid/e-commerce-customer-churn-prediction/data</w:t>
        </w:r>
      </w:hyperlink>
    </w:p>
    <w:p w14:paraId="0DC99A35" w14:textId="77777777" w:rsidR="00AF4AC9" w:rsidRPr="00AF4AC9" w:rsidRDefault="00AF4AC9" w:rsidP="00AF4AC9">
      <w:pPr>
        <w:numPr>
          <w:ilvl w:val="0"/>
          <w:numId w:val="9"/>
        </w:numPr>
        <w:rPr>
          <w:rFonts w:ascii="Arial" w:hAnsi="Arial" w:cs="Arial"/>
        </w:rPr>
      </w:pPr>
      <w:r w:rsidRPr="00AF4AC9">
        <w:rPr>
          <w:rFonts w:ascii="Arial" w:hAnsi="Arial" w:cs="Arial"/>
        </w:rPr>
        <w:t xml:space="preserve">TensorFlow. (n.d.). </w:t>
      </w:r>
      <w:r w:rsidRPr="00AF4AC9">
        <w:rPr>
          <w:rFonts w:ascii="Arial" w:hAnsi="Arial" w:cs="Arial"/>
          <w:i/>
          <w:iCs/>
        </w:rPr>
        <w:t>TensorFlow documentation</w:t>
      </w:r>
      <w:r w:rsidRPr="00AF4AC9">
        <w:rPr>
          <w:rFonts w:ascii="Arial" w:hAnsi="Arial" w:cs="Arial"/>
        </w:rPr>
        <w:t xml:space="preserve">. </w:t>
      </w:r>
      <w:hyperlink r:id="rId8" w:history="1">
        <w:r w:rsidRPr="00AF4AC9">
          <w:rPr>
            <w:rStyle w:val="Hyperlink"/>
            <w:rFonts w:ascii="Arial" w:hAnsi="Arial" w:cs="Arial"/>
          </w:rPr>
          <w:t>https://www.tensorflow.org/</w:t>
        </w:r>
      </w:hyperlink>
    </w:p>
    <w:p w14:paraId="0A2DA678" w14:textId="77777777" w:rsidR="00AF4AC9" w:rsidRPr="00AF4AC9" w:rsidRDefault="00AF4AC9" w:rsidP="00AF4AC9">
      <w:pPr>
        <w:numPr>
          <w:ilvl w:val="0"/>
          <w:numId w:val="9"/>
        </w:numPr>
        <w:rPr>
          <w:rFonts w:ascii="Arial" w:hAnsi="Arial" w:cs="Arial"/>
        </w:rPr>
      </w:pPr>
      <w:r w:rsidRPr="00AF4AC9">
        <w:rPr>
          <w:rFonts w:ascii="Arial" w:hAnsi="Arial" w:cs="Arial"/>
        </w:rPr>
        <w:t xml:space="preserve">Scikit-learn developers. (n.d.). </w:t>
      </w:r>
      <w:r w:rsidRPr="00AF4AC9">
        <w:rPr>
          <w:rFonts w:ascii="Arial" w:hAnsi="Arial" w:cs="Arial"/>
          <w:i/>
          <w:iCs/>
        </w:rPr>
        <w:t>Scikit-learn: Machine learning in Python</w:t>
      </w:r>
      <w:r w:rsidRPr="00AF4AC9">
        <w:rPr>
          <w:rFonts w:ascii="Arial" w:hAnsi="Arial" w:cs="Arial"/>
        </w:rPr>
        <w:t xml:space="preserve">. </w:t>
      </w:r>
      <w:hyperlink r:id="rId9" w:history="1">
        <w:r w:rsidRPr="00AF4AC9">
          <w:rPr>
            <w:rStyle w:val="Hyperlink"/>
            <w:rFonts w:ascii="Arial" w:hAnsi="Arial" w:cs="Arial"/>
          </w:rPr>
          <w:t>https://scikit-learn.org/stable/</w:t>
        </w:r>
      </w:hyperlink>
    </w:p>
    <w:p w14:paraId="1457FA73" w14:textId="77777777" w:rsidR="00AF4AC9" w:rsidRPr="00AF4AC9" w:rsidRDefault="00AF4AC9" w:rsidP="00AF4AC9">
      <w:pPr>
        <w:numPr>
          <w:ilvl w:val="0"/>
          <w:numId w:val="9"/>
        </w:numPr>
        <w:rPr>
          <w:rFonts w:ascii="Arial" w:hAnsi="Arial" w:cs="Arial"/>
        </w:rPr>
      </w:pPr>
      <w:r w:rsidRPr="00AF4AC9">
        <w:rPr>
          <w:rFonts w:ascii="Arial" w:hAnsi="Arial" w:cs="Arial"/>
        </w:rPr>
        <w:t xml:space="preserve">McKinney, W. (2022). </w:t>
      </w:r>
      <w:r w:rsidRPr="00AF4AC9">
        <w:rPr>
          <w:rFonts w:ascii="Arial" w:hAnsi="Arial" w:cs="Arial"/>
          <w:i/>
          <w:iCs/>
        </w:rPr>
        <w:t>Python for data analysis: Data wrangling with pandas, NumPy, and Jupyter</w:t>
      </w:r>
      <w:r w:rsidRPr="00AF4AC9">
        <w:rPr>
          <w:rFonts w:ascii="Arial" w:hAnsi="Arial" w:cs="Arial"/>
        </w:rPr>
        <w:t xml:space="preserve"> (3rd ed.). O'Reilly Media.</w:t>
      </w:r>
    </w:p>
    <w:p w14:paraId="0E2FD1BE" w14:textId="77777777" w:rsidR="00AF4AC9" w:rsidRPr="00AF4AC9" w:rsidRDefault="00AF4AC9" w:rsidP="00AF4AC9">
      <w:pPr>
        <w:numPr>
          <w:ilvl w:val="0"/>
          <w:numId w:val="9"/>
        </w:numPr>
        <w:rPr>
          <w:rFonts w:ascii="Arial" w:hAnsi="Arial" w:cs="Arial"/>
        </w:rPr>
      </w:pPr>
      <w:proofErr w:type="spellStart"/>
      <w:r w:rsidRPr="00AF4AC9">
        <w:rPr>
          <w:rFonts w:ascii="Arial" w:hAnsi="Arial" w:cs="Arial"/>
        </w:rPr>
        <w:t>Géron</w:t>
      </w:r>
      <w:proofErr w:type="spellEnd"/>
      <w:r w:rsidRPr="00AF4AC9">
        <w:rPr>
          <w:rFonts w:ascii="Arial" w:hAnsi="Arial" w:cs="Arial"/>
        </w:rPr>
        <w:t xml:space="preserve">, A. (2022). </w:t>
      </w:r>
      <w:r w:rsidRPr="00AF4AC9">
        <w:rPr>
          <w:rFonts w:ascii="Arial" w:hAnsi="Arial" w:cs="Arial"/>
          <w:i/>
          <w:iCs/>
        </w:rPr>
        <w:t xml:space="preserve">Hands-on machine learning with Scikit-Learn, </w:t>
      </w:r>
      <w:proofErr w:type="spellStart"/>
      <w:r w:rsidRPr="00AF4AC9">
        <w:rPr>
          <w:rFonts w:ascii="Arial" w:hAnsi="Arial" w:cs="Arial"/>
          <w:i/>
          <w:iCs/>
        </w:rPr>
        <w:t>Keras</w:t>
      </w:r>
      <w:proofErr w:type="spellEnd"/>
      <w:r w:rsidRPr="00AF4AC9">
        <w:rPr>
          <w:rFonts w:ascii="Arial" w:hAnsi="Arial" w:cs="Arial"/>
          <w:i/>
          <w:iCs/>
        </w:rPr>
        <w:t>, and TensorFlow</w:t>
      </w:r>
      <w:r w:rsidRPr="00AF4AC9">
        <w:rPr>
          <w:rFonts w:ascii="Arial" w:hAnsi="Arial" w:cs="Arial"/>
        </w:rPr>
        <w:t xml:space="preserve"> (3rd ed.). O'Reilly Media.</w:t>
      </w:r>
    </w:p>
    <w:p w14:paraId="5B8E0FD5" w14:textId="77777777" w:rsidR="00AF4AC9" w:rsidRPr="00AF4AC9" w:rsidRDefault="00AF4AC9" w:rsidP="00AF4AC9">
      <w:pPr>
        <w:rPr>
          <w:rFonts w:ascii="Arial" w:hAnsi="Arial" w:cs="Arial"/>
        </w:rPr>
      </w:pPr>
      <w:r w:rsidRPr="00AF4AC9">
        <w:rPr>
          <w:rFonts w:ascii="Arial" w:hAnsi="Arial" w:cs="Arial"/>
        </w:rPr>
        <w:lastRenderedPageBreak/>
        <w:pict w14:anchorId="3EA222F9">
          <v:rect id="_x0000_i1108" style="width:0;height:1.5pt" o:hralign="center" o:hrstd="t" o:hr="t" fillcolor="#a0a0a0" stroked="f"/>
        </w:pict>
      </w:r>
    </w:p>
    <w:p w14:paraId="740245DA" w14:textId="77777777" w:rsidR="00AF4AC9" w:rsidRPr="00AF4AC9" w:rsidRDefault="00AF4AC9" w:rsidP="00AF4AC9">
      <w:pPr>
        <w:rPr>
          <w:rFonts w:ascii="Arial" w:hAnsi="Arial" w:cs="Arial"/>
          <w:b/>
          <w:bCs/>
        </w:rPr>
      </w:pPr>
      <w:r w:rsidRPr="00AF4AC9">
        <w:rPr>
          <w:rFonts w:ascii="Arial" w:hAnsi="Arial" w:cs="Arial"/>
          <w:b/>
          <w:bCs/>
        </w:rPr>
        <w:t>APPENDIX A: IMPLEMENTATION DETAILS</w:t>
      </w:r>
    </w:p>
    <w:p w14:paraId="163EB67B" w14:textId="77777777" w:rsidR="00AF4AC9" w:rsidRPr="00AF4AC9" w:rsidRDefault="00AF4AC9" w:rsidP="00AF4AC9">
      <w:pPr>
        <w:rPr>
          <w:rFonts w:ascii="Arial" w:hAnsi="Arial" w:cs="Arial"/>
        </w:rPr>
      </w:pPr>
      <w:r w:rsidRPr="00AF4AC9">
        <w:rPr>
          <w:rFonts w:ascii="Arial" w:hAnsi="Arial" w:cs="Arial"/>
        </w:rPr>
        <w:t xml:space="preserve">The project was implemented in Google </w:t>
      </w:r>
      <w:proofErr w:type="spellStart"/>
      <w:r w:rsidRPr="00AF4AC9">
        <w:rPr>
          <w:rFonts w:ascii="Arial" w:hAnsi="Arial" w:cs="Arial"/>
        </w:rPr>
        <w:t>Colab</w:t>
      </w:r>
      <w:proofErr w:type="spellEnd"/>
      <w:r w:rsidRPr="00AF4AC9">
        <w:rPr>
          <w:rFonts w:ascii="Arial" w:hAnsi="Arial" w:cs="Arial"/>
        </w:rPr>
        <w:t xml:space="preserve"> using Python. The notebook contains the following code stages:</w:t>
      </w:r>
    </w:p>
    <w:p w14:paraId="7EEB50F1" w14:textId="77777777" w:rsidR="00AF4AC9" w:rsidRPr="00AF4AC9" w:rsidRDefault="00AF4AC9" w:rsidP="00AF4AC9">
      <w:pPr>
        <w:numPr>
          <w:ilvl w:val="0"/>
          <w:numId w:val="10"/>
        </w:numPr>
        <w:rPr>
          <w:rFonts w:ascii="Arial" w:hAnsi="Arial" w:cs="Arial"/>
        </w:rPr>
      </w:pPr>
      <w:r w:rsidRPr="00AF4AC9">
        <w:rPr>
          <w:rFonts w:ascii="Arial" w:hAnsi="Arial" w:cs="Arial"/>
        </w:rPr>
        <w:t>Importing the required libraries.</w:t>
      </w:r>
    </w:p>
    <w:p w14:paraId="248D1999" w14:textId="77777777" w:rsidR="00AF4AC9" w:rsidRPr="00AF4AC9" w:rsidRDefault="00AF4AC9" w:rsidP="00AF4AC9">
      <w:pPr>
        <w:numPr>
          <w:ilvl w:val="0"/>
          <w:numId w:val="10"/>
        </w:numPr>
        <w:rPr>
          <w:rFonts w:ascii="Arial" w:hAnsi="Arial" w:cs="Arial"/>
        </w:rPr>
      </w:pPr>
      <w:r w:rsidRPr="00AF4AC9">
        <w:rPr>
          <w:rFonts w:ascii="Arial" w:hAnsi="Arial" w:cs="Arial"/>
        </w:rPr>
        <w:t>Loading the E Comm worksheet from the Excel dataset.</w:t>
      </w:r>
    </w:p>
    <w:p w14:paraId="541BD9B9" w14:textId="77777777" w:rsidR="00AF4AC9" w:rsidRPr="00AF4AC9" w:rsidRDefault="00AF4AC9" w:rsidP="00AF4AC9">
      <w:pPr>
        <w:numPr>
          <w:ilvl w:val="0"/>
          <w:numId w:val="10"/>
        </w:numPr>
        <w:rPr>
          <w:rFonts w:ascii="Arial" w:hAnsi="Arial" w:cs="Arial"/>
        </w:rPr>
      </w:pPr>
      <w:r w:rsidRPr="00AF4AC9">
        <w:rPr>
          <w:rFonts w:ascii="Arial" w:hAnsi="Arial" w:cs="Arial"/>
        </w:rPr>
        <w:t>Inspecting dataset dimensions, columns, and data types.</w:t>
      </w:r>
    </w:p>
    <w:p w14:paraId="4B7C7190" w14:textId="77777777" w:rsidR="00AF4AC9" w:rsidRPr="00AF4AC9" w:rsidRDefault="00AF4AC9" w:rsidP="00AF4AC9">
      <w:pPr>
        <w:numPr>
          <w:ilvl w:val="0"/>
          <w:numId w:val="10"/>
        </w:numPr>
        <w:rPr>
          <w:rFonts w:ascii="Arial" w:hAnsi="Arial" w:cs="Arial"/>
        </w:rPr>
      </w:pPr>
      <w:r w:rsidRPr="00AF4AC9">
        <w:rPr>
          <w:rFonts w:ascii="Arial" w:hAnsi="Arial" w:cs="Arial"/>
        </w:rPr>
        <w:t>Checking missing values and duplicates.</w:t>
      </w:r>
    </w:p>
    <w:p w14:paraId="001D759C" w14:textId="77777777" w:rsidR="00AF4AC9" w:rsidRPr="00AF4AC9" w:rsidRDefault="00AF4AC9" w:rsidP="00AF4AC9">
      <w:pPr>
        <w:numPr>
          <w:ilvl w:val="0"/>
          <w:numId w:val="10"/>
        </w:numPr>
        <w:rPr>
          <w:rFonts w:ascii="Arial" w:hAnsi="Arial" w:cs="Arial"/>
        </w:rPr>
      </w:pPr>
      <w:r w:rsidRPr="00AF4AC9">
        <w:rPr>
          <w:rFonts w:ascii="Arial" w:hAnsi="Arial" w:cs="Arial"/>
        </w:rPr>
        <w:t>Cleaning column names and text values.</w:t>
      </w:r>
    </w:p>
    <w:p w14:paraId="0535A26A" w14:textId="77777777" w:rsidR="00AF4AC9" w:rsidRPr="00AF4AC9" w:rsidRDefault="00AF4AC9" w:rsidP="00AF4AC9">
      <w:pPr>
        <w:numPr>
          <w:ilvl w:val="0"/>
          <w:numId w:val="10"/>
        </w:numPr>
        <w:rPr>
          <w:rFonts w:ascii="Arial" w:hAnsi="Arial" w:cs="Arial"/>
        </w:rPr>
      </w:pPr>
      <w:r w:rsidRPr="00AF4AC9">
        <w:rPr>
          <w:rFonts w:ascii="Arial" w:hAnsi="Arial" w:cs="Arial"/>
        </w:rPr>
        <w:t>Plotting churn distribution and numerical feature histograms.</w:t>
      </w:r>
    </w:p>
    <w:p w14:paraId="75A46D96" w14:textId="77777777" w:rsidR="00AF4AC9" w:rsidRPr="00AF4AC9" w:rsidRDefault="00AF4AC9" w:rsidP="00AF4AC9">
      <w:pPr>
        <w:numPr>
          <w:ilvl w:val="0"/>
          <w:numId w:val="10"/>
        </w:numPr>
        <w:rPr>
          <w:rFonts w:ascii="Arial" w:hAnsi="Arial" w:cs="Arial"/>
        </w:rPr>
      </w:pPr>
      <w:r w:rsidRPr="00AF4AC9">
        <w:rPr>
          <w:rFonts w:ascii="Arial" w:hAnsi="Arial" w:cs="Arial"/>
        </w:rPr>
        <w:t>Visualizing categorical features and correlations.</w:t>
      </w:r>
    </w:p>
    <w:p w14:paraId="400CFABB" w14:textId="77777777" w:rsidR="00AF4AC9" w:rsidRPr="00AF4AC9" w:rsidRDefault="00AF4AC9" w:rsidP="00AF4AC9">
      <w:pPr>
        <w:numPr>
          <w:ilvl w:val="0"/>
          <w:numId w:val="10"/>
        </w:numPr>
        <w:rPr>
          <w:rFonts w:ascii="Arial" w:hAnsi="Arial" w:cs="Arial"/>
        </w:rPr>
      </w:pPr>
      <w:r w:rsidRPr="00AF4AC9">
        <w:rPr>
          <w:rFonts w:ascii="Arial" w:hAnsi="Arial" w:cs="Arial"/>
        </w:rPr>
        <w:t>Comparing numerical and categorical features with churn.</w:t>
      </w:r>
    </w:p>
    <w:p w14:paraId="4CFBA688" w14:textId="77777777" w:rsidR="00AF4AC9" w:rsidRPr="00AF4AC9" w:rsidRDefault="00AF4AC9" w:rsidP="00AF4AC9">
      <w:pPr>
        <w:numPr>
          <w:ilvl w:val="0"/>
          <w:numId w:val="10"/>
        </w:numPr>
        <w:rPr>
          <w:rFonts w:ascii="Arial" w:hAnsi="Arial" w:cs="Arial"/>
        </w:rPr>
      </w:pPr>
      <w:r w:rsidRPr="00AF4AC9">
        <w:rPr>
          <w:rFonts w:ascii="Arial" w:hAnsi="Arial" w:cs="Arial"/>
        </w:rPr>
        <w:t>Detecting potential outliers.</w:t>
      </w:r>
    </w:p>
    <w:p w14:paraId="6D309DFF" w14:textId="77777777" w:rsidR="00AF4AC9" w:rsidRPr="00AF4AC9" w:rsidRDefault="00AF4AC9" w:rsidP="00AF4AC9">
      <w:pPr>
        <w:numPr>
          <w:ilvl w:val="0"/>
          <w:numId w:val="10"/>
        </w:numPr>
        <w:rPr>
          <w:rFonts w:ascii="Arial" w:hAnsi="Arial" w:cs="Arial"/>
        </w:rPr>
      </w:pPr>
      <w:r w:rsidRPr="00AF4AC9">
        <w:rPr>
          <w:rFonts w:ascii="Arial" w:hAnsi="Arial" w:cs="Arial"/>
        </w:rPr>
        <w:t>Preparing the target and input features.</w:t>
      </w:r>
    </w:p>
    <w:p w14:paraId="7D2A43BB" w14:textId="77777777" w:rsidR="00AF4AC9" w:rsidRPr="00AF4AC9" w:rsidRDefault="00AF4AC9" w:rsidP="00AF4AC9">
      <w:pPr>
        <w:numPr>
          <w:ilvl w:val="0"/>
          <w:numId w:val="10"/>
        </w:numPr>
        <w:rPr>
          <w:rFonts w:ascii="Arial" w:hAnsi="Arial" w:cs="Arial"/>
        </w:rPr>
      </w:pPr>
      <w:r w:rsidRPr="00AF4AC9">
        <w:rPr>
          <w:rFonts w:ascii="Arial" w:hAnsi="Arial" w:cs="Arial"/>
        </w:rPr>
        <w:t>Splitting data into training, validation, and test subsets.</w:t>
      </w:r>
    </w:p>
    <w:p w14:paraId="59756620" w14:textId="77777777" w:rsidR="00AF4AC9" w:rsidRPr="00AF4AC9" w:rsidRDefault="00AF4AC9" w:rsidP="00AF4AC9">
      <w:pPr>
        <w:numPr>
          <w:ilvl w:val="0"/>
          <w:numId w:val="10"/>
        </w:numPr>
        <w:rPr>
          <w:rFonts w:ascii="Arial" w:hAnsi="Arial" w:cs="Arial"/>
        </w:rPr>
      </w:pPr>
      <w:r w:rsidRPr="00AF4AC9">
        <w:rPr>
          <w:rFonts w:ascii="Arial" w:hAnsi="Arial" w:cs="Arial"/>
        </w:rPr>
        <w:t>Building and applying the preprocessing pipeline.</w:t>
      </w:r>
    </w:p>
    <w:p w14:paraId="07DBC9F2" w14:textId="77777777" w:rsidR="00AF4AC9" w:rsidRPr="00AF4AC9" w:rsidRDefault="00AF4AC9" w:rsidP="00AF4AC9">
      <w:pPr>
        <w:numPr>
          <w:ilvl w:val="0"/>
          <w:numId w:val="10"/>
        </w:numPr>
        <w:rPr>
          <w:rFonts w:ascii="Arial" w:hAnsi="Arial" w:cs="Arial"/>
        </w:rPr>
      </w:pPr>
      <w:r w:rsidRPr="00AF4AC9">
        <w:rPr>
          <w:rFonts w:ascii="Arial" w:hAnsi="Arial" w:cs="Arial"/>
        </w:rPr>
        <w:t>Calculating class weights.</w:t>
      </w:r>
    </w:p>
    <w:p w14:paraId="15DF071C" w14:textId="77777777" w:rsidR="00AF4AC9" w:rsidRPr="00AF4AC9" w:rsidRDefault="00AF4AC9" w:rsidP="00AF4AC9">
      <w:pPr>
        <w:numPr>
          <w:ilvl w:val="0"/>
          <w:numId w:val="10"/>
        </w:numPr>
        <w:rPr>
          <w:rFonts w:ascii="Arial" w:hAnsi="Arial" w:cs="Arial"/>
        </w:rPr>
      </w:pPr>
      <w:r w:rsidRPr="00AF4AC9">
        <w:rPr>
          <w:rFonts w:ascii="Arial" w:hAnsi="Arial" w:cs="Arial"/>
        </w:rPr>
        <w:t>Creating and training the MLP neural network.</w:t>
      </w:r>
    </w:p>
    <w:p w14:paraId="28206782" w14:textId="77777777" w:rsidR="00AF4AC9" w:rsidRPr="00AF4AC9" w:rsidRDefault="00AF4AC9" w:rsidP="00AF4AC9">
      <w:pPr>
        <w:numPr>
          <w:ilvl w:val="0"/>
          <w:numId w:val="10"/>
        </w:numPr>
        <w:rPr>
          <w:rFonts w:ascii="Arial" w:hAnsi="Arial" w:cs="Arial"/>
        </w:rPr>
      </w:pPr>
      <w:r w:rsidRPr="00AF4AC9">
        <w:rPr>
          <w:rFonts w:ascii="Arial" w:hAnsi="Arial" w:cs="Arial"/>
        </w:rPr>
        <w:t>Comparing hyperparameter configurations.</w:t>
      </w:r>
    </w:p>
    <w:p w14:paraId="7E2FB1C0" w14:textId="77777777" w:rsidR="00AF4AC9" w:rsidRPr="00AF4AC9" w:rsidRDefault="00AF4AC9" w:rsidP="00AF4AC9">
      <w:pPr>
        <w:numPr>
          <w:ilvl w:val="0"/>
          <w:numId w:val="10"/>
        </w:numPr>
        <w:rPr>
          <w:rFonts w:ascii="Arial" w:hAnsi="Arial" w:cs="Arial"/>
        </w:rPr>
      </w:pPr>
      <w:r w:rsidRPr="00AF4AC9">
        <w:rPr>
          <w:rFonts w:ascii="Arial" w:hAnsi="Arial" w:cs="Arial"/>
        </w:rPr>
        <w:t>Evaluating the final model.</w:t>
      </w:r>
    </w:p>
    <w:p w14:paraId="06C3168D" w14:textId="77777777" w:rsidR="00AF4AC9" w:rsidRPr="00AF4AC9" w:rsidRDefault="00AF4AC9" w:rsidP="00AF4AC9">
      <w:pPr>
        <w:numPr>
          <w:ilvl w:val="0"/>
          <w:numId w:val="10"/>
        </w:numPr>
        <w:rPr>
          <w:rFonts w:ascii="Arial" w:hAnsi="Arial" w:cs="Arial"/>
        </w:rPr>
      </w:pPr>
      <w:r w:rsidRPr="00AF4AC9">
        <w:rPr>
          <w:rFonts w:ascii="Arial" w:hAnsi="Arial" w:cs="Arial"/>
        </w:rPr>
        <w:t>Generating training curves, confusion matrix, ROC curve, and probability distribution.</w:t>
      </w:r>
    </w:p>
    <w:p w14:paraId="0544E62F" w14:textId="77777777" w:rsidR="00AF4AC9" w:rsidRPr="00AF4AC9" w:rsidRDefault="00AF4AC9" w:rsidP="00AF4AC9">
      <w:pPr>
        <w:numPr>
          <w:ilvl w:val="0"/>
          <w:numId w:val="10"/>
        </w:numPr>
        <w:rPr>
          <w:rFonts w:ascii="Arial" w:hAnsi="Arial" w:cs="Arial"/>
        </w:rPr>
      </w:pPr>
      <w:r w:rsidRPr="00AF4AC9">
        <w:rPr>
          <w:rFonts w:ascii="Arial" w:hAnsi="Arial" w:cs="Arial"/>
        </w:rPr>
        <w:t>Performing exploratory feature-weight analysis.</w:t>
      </w:r>
    </w:p>
    <w:p w14:paraId="3F3F4D13" w14:textId="77777777" w:rsidR="00AF4AC9" w:rsidRPr="00AF4AC9" w:rsidRDefault="00AF4AC9" w:rsidP="00AF4AC9">
      <w:pPr>
        <w:numPr>
          <w:ilvl w:val="0"/>
          <w:numId w:val="10"/>
        </w:numPr>
        <w:rPr>
          <w:rFonts w:ascii="Arial" w:hAnsi="Arial" w:cs="Arial"/>
        </w:rPr>
      </w:pPr>
      <w:r w:rsidRPr="00AF4AC9">
        <w:rPr>
          <w:rFonts w:ascii="Arial" w:hAnsi="Arial" w:cs="Arial"/>
        </w:rPr>
        <w:t>Saving the cleaned dataset, trained model, preprocessing pipeline, and evaluation metrics.</w:t>
      </w:r>
    </w:p>
    <w:p w14:paraId="7A7CADFC" w14:textId="77777777" w:rsidR="00AF4AC9" w:rsidRPr="00AF4AC9" w:rsidRDefault="00AF4AC9" w:rsidP="00AF4AC9">
      <w:pPr>
        <w:rPr>
          <w:rFonts w:ascii="Arial" w:hAnsi="Arial" w:cs="Arial"/>
        </w:rPr>
      </w:pPr>
      <w:r w:rsidRPr="00AF4AC9">
        <w:rPr>
          <w:rFonts w:ascii="Arial" w:hAnsi="Arial" w:cs="Arial"/>
        </w:rPr>
        <w:t xml:space="preserve">The complete executable code should be included in the submitted Google </w:t>
      </w:r>
      <w:proofErr w:type="spellStart"/>
      <w:r w:rsidRPr="00AF4AC9">
        <w:rPr>
          <w:rFonts w:ascii="Arial" w:hAnsi="Arial" w:cs="Arial"/>
        </w:rPr>
        <w:t>Colab</w:t>
      </w:r>
      <w:proofErr w:type="spellEnd"/>
      <w:r w:rsidRPr="00AF4AC9">
        <w:rPr>
          <w:rFonts w:ascii="Arial" w:hAnsi="Arial" w:cs="Arial"/>
        </w:rPr>
        <w:t xml:space="preserve"> notebook and linked from the GitHub repository.</w:t>
      </w:r>
    </w:p>
    <w:p w14:paraId="1C2BA5D1" w14:textId="77777777" w:rsidR="00AF4AC9" w:rsidRPr="00AF4AC9" w:rsidRDefault="00AF4AC9" w:rsidP="00AF4AC9">
      <w:pPr>
        <w:rPr>
          <w:rFonts w:ascii="Arial" w:hAnsi="Arial" w:cs="Arial"/>
          <w:b/>
          <w:bCs/>
        </w:rPr>
      </w:pPr>
      <w:r w:rsidRPr="00AF4AC9">
        <w:rPr>
          <w:rFonts w:ascii="Arial" w:hAnsi="Arial" w:cs="Arial"/>
          <w:b/>
          <w:bCs/>
        </w:rPr>
        <w:t>APPENDIX B: EXPECTED PROJECT FILES</w:t>
      </w:r>
    </w:p>
    <w:p w14:paraId="518513C6" w14:textId="77777777" w:rsidR="00AF4AC9" w:rsidRPr="00AF4AC9" w:rsidRDefault="00AF4AC9" w:rsidP="00AF4AC9">
      <w:pPr>
        <w:rPr>
          <w:rFonts w:ascii="Arial" w:hAnsi="Arial" w:cs="Arial"/>
        </w:rPr>
      </w:pPr>
      <w:r w:rsidRPr="00AF4AC9">
        <w:rPr>
          <w:rFonts w:ascii="Arial" w:hAnsi="Arial" w:cs="Arial"/>
        </w:rPr>
        <w:t>The GitHub repository should contain the following files or equivalent:</w:t>
      </w:r>
    </w:p>
    <w:p w14:paraId="79546C64" w14:textId="77777777" w:rsidR="00AF4AC9" w:rsidRPr="00AF4AC9" w:rsidRDefault="00AF4AC9" w:rsidP="00AF4AC9">
      <w:pPr>
        <w:numPr>
          <w:ilvl w:val="0"/>
          <w:numId w:val="11"/>
        </w:numPr>
        <w:rPr>
          <w:rFonts w:ascii="Arial" w:hAnsi="Arial" w:cs="Arial"/>
        </w:rPr>
      </w:pPr>
      <w:r w:rsidRPr="00AF4AC9">
        <w:rPr>
          <w:rFonts w:ascii="Arial" w:hAnsi="Arial" w:cs="Arial"/>
        </w:rPr>
        <w:t>README.md — project description, dataset source, setup instructions, and execution steps.</w:t>
      </w:r>
    </w:p>
    <w:p w14:paraId="36CF33E3" w14:textId="77777777" w:rsidR="00AF4AC9" w:rsidRPr="00AF4AC9" w:rsidRDefault="00AF4AC9" w:rsidP="00AF4AC9">
      <w:pPr>
        <w:numPr>
          <w:ilvl w:val="0"/>
          <w:numId w:val="11"/>
        </w:numPr>
        <w:rPr>
          <w:rFonts w:ascii="Arial" w:hAnsi="Arial" w:cs="Arial"/>
        </w:rPr>
      </w:pPr>
      <w:proofErr w:type="spellStart"/>
      <w:r w:rsidRPr="00AF4AC9">
        <w:rPr>
          <w:rFonts w:ascii="Arial" w:hAnsi="Arial" w:cs="Arial"/>
        </w:rPr>
        <w:t>Ecommerce_Customer_Churn_Analysis.ipynb</w:t>
      </w:r>
      <w:proofErr w:type="spellEnd"/>
      <w:r w:rsidRPr="00AF4AC9">
        <w:rPr>
          <w:rFonts w:ascii="Arial" w:hAnsi="Arial" w:cs="Arial"/>
        </w:rPr>
        <w:t xml:space="preserve"> — complete Google </w:t>
      </w:r>
      <w:proofErr w:type="spellStart"/>
      <w:r w:rsidRPr="00AF4AC9">
        <w:rPr>
          <w:rFonts w:ascii="Arial" w:hAnsi="Arial" w:cs="Arial"/>
        </w:rPr>
        <w:t>Colab</w:t>
      </w:r>
      <w:proofErr w:type="spellEnd"/>
      <w:r w:rsidRPr="00AF4AC9">
        <w:rPr>
          <w:rFonts w:ascii="Arial" w:hAnsi="Arial" w:cs="Arial"/>
        </w:rPr>
        <w:t>/Jupyter notebook.</w:t>
      </w:r>
    </w:p>
    <w:p w14:paraId="4606532C" w14:textId="77777777" w:rsidR="00AF4AC9" w:rsidRPr="00AF4AC9" w:rsidRDefault="00AF4AC9" w:rsidP="00AF4AC9">
      <w:pPr>
        <w:numPr>
          <w:ilvl w:val="0"/>
          <w:numId w:val="11"/>
        </w:numPr>
        <w:rPr>
          <w:rFonts w:ascii="Arial" w:hAnsi="Arial" w:cs="Arial"/>
        </w:rPr>
      </w:pPr>
      <w:r w:rsidRPr="00AF4AC9">
        <w:rPr>
          <w:rFonts w:ascii="Arial" w:hAnsi="Arial" w:cs="Arial"/>
        </w:rPr>
        <w:t>report.pdf — final case study report.</w:t>
      </w:r>
    </w:p>
    <w:p w14:paraId="7BB1924D" w14:textId="77777777" w:rsidR="00AF4AC9" w:rsidRPr="00AF4AC9" w:rsidRDefault="00AF4AC9" w:rsidP="00AF4AC9">
      <w:pPr>
        <w:numPr>
          <w:ilvl w:val="0"/>
          <w:numId w:val="11"/>
        </w:numPr>
        <w:rPr>
          <w:rFonts w:ascii="Arial" w:hAnsi="Arial" w:cs="Arial"/>
        </w:rPr>
      </w:pPr>
      <w:r w:rsidRPr="00AF4AC9">
        <w:rPr>
          <w:rFonts w:ascii="Arial" w:hAnsi="Arial" w:cs="Arial"/>
        </w:rPr>
        <w:lastRenderedPageBreak/>
        <w:t>cleaned_ecommerce_data.csv — optional cleaned dataset, subject to dataset licensing and repository size limits.</w:t>
      </w:r>
    </w:p>
    <w:p w14:paraId="66469393" w14:textId="77777777" w:rsidR="00AF4AC9" w:rsidRPr="00AF4AC9" w:rsidRDefault="00AF4AC9" w:rsidP="00AF4AC9">
      <w:pPr>
        <w:numPr>
          <w:ilvl w:val="0"/>
          <w:numId w:val="11"/>
        </w:numPr>
        <w:rPr>
          <w:rFonts w:ascii="Arial" w:hAnsi="Arial" w:cs="Arial"/>
        </w:rPr>
      </w:pPr>
      <w:r w:rsidRPr="00AF4AC9">
        <w:rPr>
          <w:rFonts w:ascii="Arial" w:hAnsi="Arial" w:cs="Arial"/>
        </w:rPr>
        <w:t>final_model_metrics.csv — final model evaluation metrics.</w:t>
      </w:r>
    </w:p>
    <w:p w14:paraId="3C985521" w14:textId="77777777" w:rsidR="00AF4AC9" w:rsidRPr="00AF4AC9" w:rsidRDefault="00AF4AC9" w:rsidP="00AF4AC9">
      <w:pPr>
        <w:numPr>
          <w:ilvl w:val="0"/>
          <w:numId w:val="11"/>
        </w:numPr>
        <w:rPr>
          <w:rFonts w:ascii="Arial" w:hAnsi="Arial" w:cs="Arial"/>
        </w:rPr>
      </w:pPr>
      <w:r w:rsidRPr="00AF4AC9">
        <w:rPr>
          <w:rFonts w:ascii="Arial" w:hAnsi="Arial" w:cs="Arial"/>
        </w:rPr>
        <w:t>hyperparameter_tuning_results.csv — validation results for the compared configurations.</w:t>
      </w:r>
    </w:p>
    <w:p w14:paraId="3B06ADF4" w14:textId="77777777" w:rsidR="00AF4AC9" w:rsidRPr="00AF4AC9" w:rsidRDefault="00AF4AC9" w:rsidP="00AF4AC9">
      <w:pPr>
        <w:numPr>
          <w:ilvl w:val="0"/>
          <w:numId w:val="11"/>
        </w:numPr>
        <w:rPr>
          <w:rFonts w:ascii="Arial" w:hAnsi="Arial" w:cs="Arial"/>
        </w:rPr>
      </w:pPr>
      <w:proofErr w:type="spellStart"/>
      <w:r w:rsidRPr="00AF4AC9">
        <w:rPr>
          <w:rFonts w:ascii="Arial" w:hAnsi="Arial" w:cs="Arial"/>
        </w:rPr>
        <w:t>ecommerce_churn_</w:t>
      </w:r>
      <w:proofErr w:type="gramStart"/>
      <w:r w:rsidRPr="00AF4AC9">
        <w:rPr>
          <w:rFonts w:ascii="Arial" w:hAnsi="Arial" w:cs="Arial"/>
        </w:rPr>
        <w:t>model.keras</w:t>
      </w:r>
      <w:proofErr w:type="spellEnd"/>
      <w:proofErr w:type="gramEnd"/>
      <w:r w:rsidRPr="00AF4AC9">
        <w:rPr>
          <w:rFonts w:ascii="Arial" w:hAnsi="Arial" w:cs="Arial"/>
        </w:rPr>
        <w:t xml:space="preserve"> — saved trained model, if appropriate for the repository.</w:t>
      </w:r>
    </w:p>
    <w:p w14:paraId="0A4C30C0" w14:textId="77777777" w:rsidR="00AF4AC9" w:rsidRPr="00AF4AC9" w:rsidRDefault="00AF4AC9" w:rsidP="00AF4AC9">
      <w:pPr>
        <w:numPr>
          <w:ilvl w:val="0"/>
          <w:numId w:val="11"/>
        </w:numPr>
        <w:rPr>
          <w:rFonts w:ascii="Arial" w:hAnsi="Arial" w:cs="Arial"/>
        </w:rPr>
      </w:pPr>
      <w:proofErr w:type="spellStart"/>
      <w:r w:rsidRPr="00AF4AC9">
        <w:rPr>
          <w:rFonts w:ascii="Arial" w:hAnsi="Arial" w:cs="Arial"/>
        </w:rPr>
        <w:t>ecommerce_preprocessor.pkl</w:t>
      </w:r>
      <w:proofErr w:type="spellEnd"/>
      <w:r w:rsidRPr="00AF4AC9">
        <w:rPr>
          <w:rFonts w:ascii="Arial" w:hAnsi="Arial" w:cs="Arial"/>
        </w:rPr>
        <w:t xml:space="preserve"> — fitted preprocessing pipeline, if appropriate for the repository.</w:t>
      </w:r>
    </w:p>
    <w:p w14:paraId="27F6F7B0" w14:textId="77777777" w:rsidR="00AF4AC9" w:rsidRPr="00AF4AC9" w:rsidRDefault="00AF4AC9" w:rsidP="00AF4AC9">
      <w:pPr>
        <w:numPr>
          <w:ilvl w:val="0"/>
          <w:numId w:val="11"/>
        </w:numPr>
        <w:rPr>
          <w:rFonts w:ascii="Arial" w:hAnsi="Arial" w:cs="Arial"/>
        </w:rPr>
      </w:pPr>
      <w:r w:rsidRPr="00AF4AC9">
        <w:rPr>
          <w:rFonts w:ascii="Arial" w:hAnsi="Arial" w:cs="Arial"/>
        </w:rPr>
        <w:t>visualizations/ — exported EDA and model evaluation charts.</w:t>
      </w:r>
    </w:p>
    <w:p w14:paraId="4888EEC8" w14:textId="77777777" w:rsidR="00AF4AC9" w:rsidRPr="00AF4AC9" w:rsidRDefault="00AF4AC9" w:rsidP="00AF4AC9">
      <w:pPr>
        <w:rPr>
          <w:rFonts w:ascii="Arial" w:hAnsi="Arial" w:cs="Arial"/>
        </w:rPr>
      </w:pPr>
      <w:r w:rsidRPr="00AF4AC9">
        <w:rPr>
          <w:rFonts w:ascii="Arial" w:hAnsi="Arial" w:cs="Arial"/>
        </w:rPr>
        <w:t>The README should clearly state the source of the original dataset, the required Python libraries, and the steps needed to run the notebook. If the dataset cannot be redistributed, provide its source link instead of uploading the original file.</w:t>
      </w:r>
    </w:p>
    <w:p w14:paraId="483D5250" w14:textId="77777777" w:rsidR="00AF4AC9" w:rsidRPr="00AF4AC9" w:rsidRDefault="00AF4AC9" w:rsidP="00AF4AC9">
      <w:pPr>
        <w:rPr>
          <w:rFonts w:ascii="Arial" w:hAnsi="Arial" w:cs="Arial"/>
        </w:rPr>
      </w:pPr>
    </w:p>
    <w:p w14:paraId="46BE2880" w14:textId="77777777" w:rsidR="00EB15C7" w:rsidRPr="00AF4AC9" w:rsidRDefault="00EB15C7">
      <w:pPr>
        <w:rPr>
          <w:rFonts w:ascii="Arial" w:hAnsi="Arial" w:cs="Arial"/>
        </w:rPr>
      </w:pPr>
    </w:p>
    <w:sectPr w:rsidR="00EB15C7" w:rsidRPr="00AF4AC9" w:rsidSect="00AF4AC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3069" w14:textId="77777777" w:rsidR="00B0461A" w:rsidRDefault="00B0461A" w:rsidP="00AF4AC9">
      <w:pPr>
        <w:spacing w:after="0" w:line="240" w:lineRule="auto"/>
      </w:pPr>
      <w:r>
        <w:separator/>
      </w:r>
    </w:p>
  </w:endnote>
  <w:endnote w:type="continuationSeparator" w:id="0">
    <w:p w14:paraId="7F8A07D7" w14:textId="77777777" w:rsidR="00B0461A" w:rsidRDefault="00B0461A" w:rsidP="00AF4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215017"/>
      <w:docPartObj>
        <w:docPartGallery w:val="Page Numbers (Bottom of Page)"/>
        <w:docPartUnique/>
      </w:docPartObj>
    </w:sdtPr>
    <w:sdtEndPr>
      <w:rPr>
        <w:noProof/>
      </w:rPr>
    </w:sdtEndPr>
    <w:sdtContent>
      <w:p w14:paraId="7D5CC868" w14:textId="689D6C67" w:rsidR="00AF4AC9" w:rsidRDefault="00AF4A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80BA35" w14:textId="77777777" w:rsidR="00AF4AC9" w:rsidRDefault="00AF4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1CD72" w14:textId="77777777" w:rsidR="00B0461A" w:rsidRDefault="00B0461A" w:rsidP="00AF4AC9">
      <w:pPr>
        <w:spacing w:after="0" w:line="240" w:lineRule="auto"/>
      </w:pPr>
      <w:r>
        <w:separator/>
      </w:r>
    </w:p>
  </w:footnote>
  <w:footnote w:type="continuationSeparator" w:id="0">
    <w:p w14:paraId="25149242" w14:textId="77777777" w:rsidR="00B0461A" w:rsidRDefault="00B0461A" w:rsidP="00AF4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CCB"/>
    <w:multiLevelType w:val="multilevel"/>
    <w:tmpl w:val="7B2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46CD"/>
    <w:multiLevelType w:val="multilevel"/>
    <w:tmpl w:val="C1E6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06DDB"/>
    <w:multiLevelType w:val="multilevel"/>
    <w:tmpl w:val="852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726C6"/>
    <w:multiLevelType w:val="multilevel"/>
    <w:tmpl w:val="868C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B7B59"/>
    <w:multiLevelType w:val="multilevel"/>
    <w:tmpl w:val="BF5C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304E0"/>
    <w:multiLevelType w:val="multilevel"/>
    <w:tmpl w:val="618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14ED1"/>
    <w:multiLevelType w:val="multilevel"/>
    <w:tmpl w:val="C25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75187"/>
    <w:multiLevelType w:val="multilevel"/>
    <w:tmpl w:val="BFB2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BA194B"/>
    <w:multiLevelType w:val="multilevel"/>
    <w:tmpl w:val="06F4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52DF3"/>
    <w:multiLevelType w:val="multilevel"/>
    <w:tmpl w:val="1BF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A6FD6"/>
    <w:multiLevelType w:val="multilevel"/>
    <w:tmpl w:val="68E8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767485">
    <w:abstractNumId w:val="1"/>
  </w:num>
  <w:num w:numId="2" w16cid:durableId="25107429">
    <w:abstractNumId w:val="6"/>
  </w:num>
  <w:num w:numId="3" w16cid:durableId="856845982">
    <w:abstractNumId w:val="8"/>
  </w:num>
  <w:num w:numId="4" w16cid:durableId="1562213515">
    <w:abstractNumId w:val="9"/>
  </w:num>
  <w:num w:numId="5" w16cid:durableId="961377303">
    <w:abstractNumId w:val="3"/>
  </w:num>
  <w:num w:numId="6" w16cid:durableId="970015508">
    <w:abstractNumId w:val="2"/>
  </w:num>
  <w:num w:numId="7" w16cid:durableId="1660845183">
    <w:abstractNumId w:val="0"/>
  </w:num>
  <w:num w:numId="8" w16cid:durableId="1977681355">
    <w:abstractNumId w:val="7"/>
  </w:num>
  <w:num w:numId="9" w16cid:durableId="1990206407">
    <w:abstractNumId w:val="10"/>
  </w:num>
  <w:num w:numId="10" w16cid:durableId="1026443861">
    <w:abstractNumId w:val="4"/>
  </w:num>
  <w:num w:numId="11" w16cid:durableId="757677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C9"/>
    <w:rsid w:val="00241882"/>
    <w:rsid w:val="00427472"/>
    <w:rsid w:val="004857DC"/>
    <w:rsid w:val="00853162"/>
    <w:rsid w:val="008C5CB2"/>
    <w:rsid w:val="00AF4AC9"/>
    <w:rsid w:val="00B0461A"/>
    <w:rsid w:val="00EB1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5986"/>
  <w15:chartTrackingRefBased/>
  <w15:docId w15:val="{E5CADECA-9F23-4099-B232-382D0D61B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AC9"/>
    <w:rPr>
      <w:rFonts w:eastAsiaTheme="majorEastAsia" w:cstheme="majorBidi"/>
      <w:color w:val="272727" w:themeColor="text1" w:themeTint="D8"/>
    </w:rPr>
  </w:style>
  <w:style w:type="paragraph" w:styleId="Title">
    <w:name w:val="Title"/>
    <w:basedOn w:val="Normal"/>
    <w:next w:val="Normal"/>
    <w:link w:val="TitleChar"/>
    <w:uiPriority w:val="10"/>
    <w:qFormat/>
    <w:rsid w:val="00AF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AC9"/>
    <w:pPr>
      <w:spacing w:before="160"/>
      <w:jc w:val="center"/>
    </w:pPr>
    <w:rPr>
      <w:i/>
      <w:iCs/>
      <w:color w:val="404040" w:themeColor="text1" w:themeTint="BF"/>
    </w:rPr>
  </w:style>
  <w:style w:type="character" w:customStyle="1" w:styleId="QuoteChar">
    <w:name w:val="Quote Char"/>
    <w:basedOn w:val="DefaultParagraphFont"/>
    <w:link w:val="Quote"/>
    <w:uiPriority w:val="29"/>
    <w:rsid w:val="00AF4AC9"/>
    <w:rPr>
      <w:i/>
      <w:iCs/>
      <w:color w:val="404040" w:themeColor="text1" w:themeTint="BF"/>
    </w:rPr>
  </w:style>
  <w:style w:type="paragraph" w:styleId="ListParagraph">
    <w:name w:val="List Paragraph"/>
    <w:basedOn w:val="Normal"/>
    <w:uiPriority w:val="34"/>
    <w:qFormat/>
    <w:rsid w:val="00AF4AC9"/>
    <w:pPr>
      <w:ind w:left="720"/>
      <w:contextualSpacing/>
    </w:pPr>
  </w:style>
  <w:style w:type="character" w:styleId="IntenseEmphasis">
    <w:name w:val="Intense Emphasis"/>
    <w:basedOn w:val="DefaultParagraphFont"/>
    <w:uiPriority w:val="21"/>
    <w:qFormat/>
    <w:rsid w:val="00AF4AC9"/>
    <w:rPr>
      <w:i/>
      <w:iCs/>
      <w:color w:val="2F5496" w:themeColor="accent1" w:themeShade="BF"/>
    </w:rPr>
  </w:style>
  <w:style w:type="paragraph" w:styleId="IntenseQuote">
    <w:name w:val="Intense Quote"/>
    <w:basedOn w:val="Normal"/>
    <w:next w:val="Normal"/>
    <w:link w:val="IntenseQuoteChar"/>
    <w:uiPriority w:val="30"/>
    <w:qFormat/>
    <w:rsid w:val="00AF4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AC9"/>
    <w:rPr>
      <w:i/>
      <w:iCs/>
      <w:color w:val="2F5496" w:themeColor="accent1" w:themeShade="BF"/>
    </w:rPr>
  </w:style>
  <w:style w:type="character" w:styleId="IntenseReference">
    <w:name w:val="Intense Reference"/>
    <w:basedOn w:val="DefaultParagraphFont"/>
    <w:uiPriority w:val="32"/>
    <w:qFormat/>
    <w:rsid w:val="00AF4AC9"/>
    <w:rPr>
      <w:b/>
      <w:bCs/>
      <w:smallCaps/>
      <w:color w:val="2F5496" w:themeColor="accent1" w:themeShade="BF"/>
      <w:spacing w:val="5"/>
    </w:rPr>
  </w:style>
  <w:style w:type="character" w:styleId="Hyperlink">
    <w:name w:val="Hyperlink"/>
    <w:basedOn w:val="DefaultParagraphFont"/>
    <w:uiPriority w:val="99"/>
    <w:unhideWhenUsed/>
    <w:rsid w:val="00AF4AC9"/>
    <w:rPr>
      <w:color w:val="0563C1" w:themeColor="hyperlink"/>
      <w:u w:val="single"/>
    </w:rPr>
  </w:style>
  <w:style w:type="character" w:styleId="UnresolvedMention">
    <w:name w:val="Unresolved Mention"/>
    <w:basedOn w:val="DefaultParagraphFont"/>
    <w:uiPriority w:val="99"/>
    <w:semiHidden/>
    <w:unhideWhenUsed/>
    <w:rsid w:val="00AF4AC9"/>
    <w:rPr>
      <w:color w:val="605E5C"/>
      <w:shd w:val="clear" w:color="auto" w:fill="E1DFDD"/>
    </w:rPr>
  </w:style>
  <w:style w:type="paragraph" w:styleId="Header">
    <w:name w:val="header"/>
    <w:basedOn w:val="Normal"/>
    <w:link w:val="HeaderChar"/>
    <w:uiPriority w:val="99"/>
    <w:unhideWhenUsed/>
    <w:rsid w:val="00AF4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AC9"/>
  </w:style>
  <w:style w:type="paragraph" w:styleId="Footer">
    <w:name w:val="footer"/>
    <w:basedOn w:val="Normal"/>
    <w:link w:val="FooterChar"/>
    <w:uiPriority w:val="99"/>
    <w:unhideWhenUsed/>
    <w:rsid w:val="00AF4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hyperlink" Target="https://www.kaggle.com/code/wonderdavid/e-commerce-customer-churn-prediction/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4998</Words>
  <Characters>28491</Characters>
  <Application>Microsoft Office Word</Application>
  <DocSecurity>0</DocSecurity>
  <Lines>237</Lines>
  <Paragraphs>66</Paragraphs>
  <ScaleCrop>false</ScaleCrop>
  <Company/>
  <LinksUpToDate>false</LinksUpToDate>
  <CharactersWithSpaces>33423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Prabhu Y</dc:creator>
  <cp:keywords/>
  <dc:description/>
  <cp:lastModifiedBy>Naga Prabhu Y</cp:lastModifiedBy>
  <cp:revision>2</cp:revision>
  <cp:lastPrinted>2026-10-14T14:45:00Z</cp:lastPrinted>
  <dcterms:created xsi:type="dcterms:W3CDTF">2026-10-14T14:02:00Z</dcterms:created>
  <dcterms:modified xsi:type="dcterms:W3CDTF">2026-10-14T14:46:00Z</dcterms:modified>
</cp:coreProperties>
</file>