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84504" w14:textId="77777777" w:rsidR="003630E1" w:rsidRDefault="00000000">
      <w:pPr>
        <w:rPr>
          <w:rFonts w:asciiTheme="majorBidi" w:hAnsiTheme="majorBidi" w:cstheme="majorBidi"/>
          <w:b/>
          <w:sz w:val="36"/>
          <w:szCs w:val="32"/>
          <w:u w:val="single"/>
        </w:rPr>
      </w:pPr>
      <w:r>
        <w:rPr>
          <w:rFonts w:asciiTheme="majorBidi" w:hAnsiTheme="majorBidi" w:cstheme="majorBidi"/>
          <w:b/>
          <w:i/>
          <w:noProof/>
          <w:sz w:val="32"/>
          <w:szCs w:val="36"/>
        </w:rPr>
        <w:drawing>
          <wp:anchor distT="0" distB="0" distL="114300" distR="114300" simplePos="0" relativeHeight="251657216" behindDoc="0" locked="0" layoutInCell="1" allowOverlap="1" wp14:anchorId="6C9F4972" wp14:editId="35D17E38">
            <wp:simplePos x="0" y="0"/>
            <wp:positionH relativeFrom="margin">
              <wp:posOffset>2111375</wp:posOffset>
            </wp:positionH>
            <wp:positionV relativeFrom="page">
              <wp:posOffset>396240</wp:posOffset>
            </wp:positionV>
            <wp:extent cx="1508760" cy="1508760"/>
            <wp:effectExtent l="0" t="0" r="0" b="0"/>
            <wp:wrapNone/>
            <wp:docPr id="1929619377" name="Picture 1929619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19377" name="Picture 192961937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08760" cy="1508760"/>
                    </a:xfrm>
                    <a:prstGeom prst="rect">
                      <a:avLst/>
                    </a:prstGeom>
                  </pic:spPr>
                </pic:pic>
              </a:graphicData>
            </a:graphic>
          </wp:anchor>
        </w:drawing>
      </w:r>
    </w:p>
    <w:p w14:paraId="251C75E8" w14:textId="77777777" w:rsidR="003630E1" w:rsidRDefault="003630E1">
      <w:pPr>
        <w:rPr>
          <w:rFonts w:asciiTheme="majorBidi" w:hAnsiTheme="majorBidi" w:cstheme="majorBidi"/>
          <w:b/>
          <w:sz w:val="36"/>
          <w:szCs w:val="32"/>
          <w:u w:val="single"/>
        </w:rPr>
      </w:pPr>
    </w:p>
    <w:p w14:paraId="4FE41BBF" w14:textId="77777777" w:rsidR="003630E1" w:rsidRDefault="003630E1">
      <w:pPr>
        <w:rPr>
          <w:rFonts w:asciiTheme="majorBidi" w:hAnsiTheme="majorBidi" w:cstheme="majorBidi"/>
          <w:b/>
          <w:sz w:val="36"/>
          <w:szCs w:val="32"/>
          <w:u w:val="single"/>
        </w:rPr>
      </w:pPr>
    </w:p>
    <w:p w14:paraId="7D095FC0" w14:textId="77777777" w:rsidR="003630E1" w:rsidRDefault="003630E1">
      <w:pPr>
        <w:rPr>
          <w:rFonts w:asciiTheme="majorBidi" w:hAnsiTheme="majorBidi" w:cstheme="majorBidi"/>
          <w:b/>
          <w:i/>
          <w:sz w:val="32"/>
          <w:szCs w:val="36"/>
        </w:rPr>
      </w:pPr>
    </w:p>
    <w:p w14:paraId="6BAB4222" w14:textId="77777777" w:rsidR="003630E1" w:rsidRDefault="00000000">
      <w:pPr>
        <w:jc w:val="center"/>
        <w:rPr>
          <w:rFonts w:asciiTheme="majorBidi" w:hAnsiTheme="majorBidi" w:cstheme="majorBidi"/>
          <w:b/>
          <w:iCs/>
          <w:sz w:val="28"/>
          <w:szCs w:val="28"/>
        </w:rPr>
      </w:pPr>
      <w:r>
        <w:rPr>
          <w:rFonts w:asciiTheme="majorBidi" w:hAnsiTheme="majorBidi" w:cstheme="majorBidi"/>
          <w:b/>
          <w:iCs/>
          <w:sz w:val="28"/>
          <w:szCs w:val="28"/>
        </w:rPr>
        <w:t>School of Mechanical &amp; Manufacturing Engineering (SMME),</w:t>
      </w:r>
    </w:p>
    <w:p w14:paraId="2414F615" w14:textId="77777777" w:rsidR="003630E1" w:rsidRDefault="00000000">
      <w:pPr>
        <w:jc w:val="center"/>
        <w:rPr>
          <w:rFonts w:asciiTheme="majorBidi" w:hAnsiTheme="majorBidi" w:cstheme="majorBidi"/>
          <w:b/>
          <w:iCs/>
          <w:color w:val="0070C0"/>
          <w:sz w:val="28"/>
          <w:szCs w:val="28"/>
        </w:rPr>
      </w:pPr>
      <w:r>
        <w:rPr>
          <w:rFonts w:asciiTheme="majorBidi" w:hAnsiTheme="majorBidi" w:cstheme="majorBidi"/>
          <w:b/>
          <w:iCs/>
          <w:color w:val="0070C0"/>
          <w:sz w:val="28"/>
          <w:szCs w:val="28"/>
        </w:rPr>
        <w:t>National University of Science and Technology (NUST),</w:t>
      </w:r>
    </w:p>
    <w:p w14:paraId="5331547A" w14:textId="77777777" w:rsidR="003630E1" w:rsidRDefault="00000000">
      <w:pPr>
        <w:jc w:val="center"/>
        <w:rPr>
          <w:rFonts w:asciiTheme="majorBidi" w:hAnsiTheme="majorBidi" w:cstheme="majorBidi"/>
          <w:b/>
          <w:iCs/>
          <w:color w:val="0070C0"/>
          <w:sz w:val="28"/>
          <w:szCs w:val="28"/>
        </w:rPr>
      </w:pPr>
      <w:r>
        <w:rPr>
          <w:rFonts w:asciiTheme="majorBidi" w:hAnsiTheme="majorBidi" w:cstheme="majorBidi"/>
          <w:b/>
          <w:iCs/>
          <w:color w:val="0070C0"/>
          <w:sz w:val="28"/>
          <w:szCs w:val="28"/>
        </w:rPr>
        <w:t>Sector H-12, Islamabad</w:t>
      </w:r>
    </w:p>
    <w:tbl>
      <w:tblPr>
        <w:tblStyle w:val="TableGrid"/>
        <w:tblpPr w:leftFromText="180" w:rightFromText="180" w:vertAnchor="text" w:horzAnchor="margin" w:tblpXSpec="center" w:tblpY="330"/>
        <w:tblW w:w="0" w:type="auto"/>
        <w:tblLook w:val="04A0" w:firstRow="1" w:lastRow="0" w:firstColumn="1" w:lastColumn="0" w:noHBand="0" w:noVBand="1"/>
      </w:tblPr>
      <w:tblGrid>
        <w:gridCol w:w="7731"/>
      </w:tblGrid>
      <w:tr w:rsidR="003630E1" w14:paraId="65349694" w14:textId="77777777">
        <w:trPr>
          <w:trHeight w:val="873"/>
        </w:trPr>
        <w:tc>
          <w:tcPr>
            <w:tcW w:w="7731" w:type="dxa"/>
          </w:tcPr>
          <w:p w14:paraId="2682A5C9" w14:textId="77777777" w:rsidR="003630E1" w:rsidRDefault="00000000">
            <w:pPr>
              <w:ind w:firstLineChars="250" w:firstLine="800"/>
              <w:rPr>
                <w:rFonts w:ascii="Times New Roman" w:hAnsi="Times New Roman" w:cs="Times New Roman"/>
                <w:b/>
                <w:bCs/>
                <w:sz w:val="32"/>
                <w:szCs w:val="32"/>
              </w:rPr>
            </w:pPr>
            <w:r>
              <w:rPr>
                <w:rFonts w:ascii="Times New Roman" w:hAnsi="Times New Roman" w:cs="Times New Roman"/>
                <w:b/>
                <w:bCs/>
                <w:sz w:val="32"/>
                <w:szCs w:val="32"/>
              </w:rPr>
              <w:t>Engineering Thermodynamics LAB</w:t>
            </w:r>
          </w:p>
          <w:p w14:paraId="7D1EE536" w14:textId="77777777" w:rsidR="003630E1" w:rsidRDefault="003630E1">
            <w:pPr>
              <w:rPr>
                <w:rFonts w:ascii="Times New Roman" w:hAnsi="Times New Roman" w:cs="Times New Roman"/>
                <w:sz w:val="32"/>
                <w:szCs w:val="32"/>
              </w:rPr>
            </w:pPr>
          </w:p>
          <w:p w14:paraId="254C369D" w14:textId="77777777" w:rsidR="003630E1" w:rsidRDefault="00000000">
            <w:pPr>
              <w:rPr>
                <w:rFonts w:ascii="Times New Roman" w:hAnsi="Times New Roman" w:cs="Times New Roman"/>
                <w:sz w:val="32"/>
                <w:szCs w:val="32"/>
                <w:u w:val="single"/>
              </w:rPr>
            </w:pPr>
            <w:r>
              <w:rPr>
                <w:rFonts w:ascii="Times New Roman" w:hAnsi="Times New Roman" w:cs="Times New Roman"/>
                <w:sz w:val="32"/>
                <w:szCs w:val="32"/>
              </w:rPr>
              <w:t>Program</w:t>
            </w:r>
            <w:r>
              <w:rPr>
                <w:rFonts w:ascii="Times New Roman" w:hAnsi="Times New Roman" w:cs="Times New Roman"/>
                <w:sz w:val="32"/>
                <w:szCs w:val="32"/>
                <w:u w:val="single"/>
              </w:rPr>
              <w:t xml:space="preserve">:   BE-Aerospace                   </w:t>
            </w:r>
            <w:r>
              <w:rPr>
                <w:rFonts w:ascii="Times New Roman" w:hAnsi="Times New Roman" w:cs="Times New Roman"/>
                <w:sz w:val="32"/>
                <w:szCs w:val="32"/>
              </w:rPr>
              <w:t xml:space="preserve"> </w:t>
            </w:r>
            <w:r>
              <w:rPr>
                <w:rFonts w:ascii="Times New Roman" w:hAnsi="Times New Roman" w:cs="Times New Roman"/>
                <w:sz w:val="32"/>
                <w:szCs w:val="32"/>
              </w:rPr>
              <w:tab/>
              <w:t xml:space="preserve">   Section</w:t>
            </w:r>
            <w:r>
              <w:rPr>
                <w:rFonts w:ascii="Times New Roman" w:hAnsi="Times New Roman" w:cs="Times New Roman"/>
                <w:sz w:val="32"/>
                <w:szCs w:val="32"/>
                <w:u w:val="single"/>
              </w:rPr>
              <w:t>: AE-01</w:t>
            </w:r>
          </w:p>
          <w:p w14:paraId="77D7F162" w14:textId="77777777" w:rsidR="003630E1" w:rsidRDefault="00000000">
            <w:pPr>
              <w:rPr>
                <w:rFonts w:ascii="Times New Roman" w:hAnsi="Times New Roman" w:cs="Times New Roman"/>
                <w:sz w:val="32"/>
                <w:szCs w:val="32"/>
                <w:u w:val="single"/>
              </w:rPr>
            </w:pPr>
            <w:r>
              <w:rPr>
                <w:rFonts w:ascii="Times New Roman" w:hAnsi="Times New Roman" w:cs="Times New Roman"/>
                <w:sz w:val="32"/>
                <w:szCs w:val="32"/>
              </w:rPr>
              <w:t>Session</w:t>
            </w:r>
            <w:r>
              <w:rPr>
                <w:rFonts w:ascii="Times New Roman" w:hAnsi="Times New Roman" w:cs="Times New Roman"/>
                <w:sz w:val="32"/>
                <w:szCs w:val="32"/>
                <w:u w:val="single"/>
              </w:rPr>
              <w:t xml:space="preserve">:    Fall 2024                        </w:t>
            </w:r>
            <w:r>
              <w:rPr>
                <w:rFonts w:ascii="Times New Roman" w:hAnsi="Times New Roman" w:cs="Times New Roman"/>
                <w:sz w:val="32"/>
                <w:szCs w:val="32"/>
              </w:rPr>
              <w:t xml:space="preserve">          Semester</w:t>
            </w:r>
            <w:r>
              <w:rPr>
                <w:rFonts w:ascii="Times New Roman" w:hAnsi="Times New Roman" w:cs="Times New Roman"/>
                <w:sz w:val="32"/>
                <w:szCs w:val="32"/>
                <w:u w:val="single"/>
              </w:rPr>
              <w:t>: 3</w:t>
            </w:r>
            <w:r>
              <w:rPr>
                <w:rFonts w:ascii="Times New Roman" w:hAnsi="Times New Roman" w:cs="Times New Roman"/>
                <w:sz w:val="32"/>
                <w:szCs w:val="32"/>
                <w:u w:val="single"/>
                <w:vertAlign w:val="superscript"/>
              </w:rPr>
              <w:t>rd</w:t>
            </w:r>
            <w:r>
              <w:rPr>
                <w:rFonts w:ascii="Times New Roman" w:hAnsi="Times New Roman" w:cs="Times New Roman"/>
                <w:sz w:val="32"/>
                <w:szCs w:val="32"/>
                <w:u w:val="single"/>
              </w:rPr>
              <w:t xml:space="preserve"> </w:t>
            </w:r>
          </w:p>
          <w:p w14:paraId="32544054" w14:textId="77777777" w:rsidR="003630E1" w:rsidRDefault="003630E1">
            <w:pPr>
              <w:rPr>
                <w:rFonts w:ascii="Times New Roman" w:hAnsi="Times New Roman" w:cs="Times New Roman"/>
                <w:b/>
                <w:bCs/>
                <w:i/>
                <w:sz w:val="32"/>
                <w:szCs w:val="36"/>
              </w:rPr>
            </w:pPr>
          </w:p>
        </w:tc>
      </w:tr>
    </w:tbl>
    <w:p w14:paraId="2D819138" w14:textId="77777777" w:rsidR="003630E1" w:rsidRDefault="003630E1">
      <w:pPr>
        <w:rPr>
          <w:rFonts w:asciiTheme="majorBidi" w:hAnsiTheme="majorBidi" w:cstheme="majorBidi"/>
          <w:b/>
          <w:color w:val="C00000"/>
          <w:sz w:val="36"/>
          <w:szCs w:val="32"/>
        </w:rPr>
      </w:pPr>
    </w:p>
    <w:p w14:paraId="5EACE8EF" w14:textId="77777777" w:rsidR="003630E1" w:rsidRDefault="003630E1">
      <w:pPr>
        <w:jc w:val="center"/>
        <w:rPr>
          <w:rFonts w:asciiTheme="majorBidi" w:hAnsiTheme="majorBidi" w:cstheme="majorBidi"/>
          <w:b/>
          <w:color w:val="000000" w:themeColor="text1"/>
          <w:sz w:val="36"/>
          <w:szCs w:val="32"/>
        </w:rPr>
      </w:pPr>
    </w:p>
    <w:p w14:paraId="2A70FFA1" w14:textId="77777777" w:rsidR="003630E1" w:rsidRDefault="003630E1">
      <w:pPr>
        <w:jc w:val="center"/>
        <w:rPr>
          <w:rFonts w:asciiTheme="majorBidi" w:hAnsiTheme="majorBidi" w:cstheme="majorBidi"/>
          <w:b/>
          <w:color w:val="000000" w:themeColor="text1"/>
          <w:sz w:val="36"/>
          <w:szCs w:val="32"/>
        </w:rPr>
      </w:pPr>
    </w:p>
    <w:p w14:paraId="4C0B7F0E" w14:textId="77777777" w:rsidR="003630E1" w:rsidRDefault="003630E1">
      <w:pPr>
        <w:jc w:val="center"/>
        <w:rPr>
          <w:rFonts w:asciiTheme="majorBidi" w:hAnsiTheme="majorBidi" w:cstheme="majorBidi"/>
          <w:b/>
          <w:color w:val="000000" w:themeColor="text1"/>
          <w:sz w:val="36"/>
          <w:szCs w:val="32"/>
        </w:rPr>
      </w:pPr>
    </w:p>
    <w:p w14:paraId="7016256F" w14:textId="77777777" w:rsidR="003630E1" w:rsidRDefault="003630E1">
      <w:pPr>
        <w:ind w:left="720" w:firstLine="720"/>
        <w:jc w:val="both"/>
        <w:rPr>
          <w:rFonts w:asciiTheme="majorBidi" w:hAnsiTheme="majorBidi" w:cstheme="majorBidi"/>
          <w:b/>
          <w:color w:val="000000" w:themeColor="text1"/>
          <w:sz w:val="36"/>
          <w:szCs w:val="32"/>
        </w:rPr>
      </w:pPr>
    </w:p>
    <w:p w14:paraId="1CA6FC00" w14:textId="77777777" w:rsidR="003630E1" w:rsidRDefault="003630E1">
      <w:pPr>
        <w:ind w:left="720" w:firstLine="720"/>
        <w:jc w:val="both"/>
        <w:rPr>
          <w:rFonts w:asciiTheme="majorBidi" w:hAnsiTheme="majorBidi" w:cstheme="majorBidi"/>
          <w:b/>
          <w:color w:val="000000" w:themeColor="text1"/>
          <w:sz w:val="36"/>
          <w:szCs w:val="32"/>
        </w:rPr>
      </w:pPr>
    </w:p>
    <w:p w14:paraId="4D1E5C66" w14:textId="62020088" w:rsidR="003630E1" w:rsidRDefault="00A37E3C" w:rsidP="00D76539">
      <w:pPr>
        <w:jc w:val="center"/>
        <w:rPr>
          <w:rFonts w:asciiTheme="majorBidi" w:hAnsiTheme="majorBidi" w:cstheme="majorBidi"/>
          <w:bCs/>
          <w:color w:val="000000" w:themeColor="text1"/>
          <w:sz w:val="36"/>
          <w:szCs w:val="32"/>
        </w:rPr>
      </w:pPr>
      <w:r>
        <w:rPr>
          <w:rFonts w:asciiTheme="majorBidi" w:hAnsiTheme="majorBidi" w:cstheme="majorBidi"/>
          <w:b/>
          <w:color w:val="000000" w:themeColor="text1"/>
          <w:sz w:val="36"/>
          <w:szCs w:val="32"/>
        </w:rPr>
        <w:t>PROJECT REPORT</w:t>
      </w:r>
    </w:p>
    <w:p w14:paraId="20CB8B13" w14:textId="2E606D37" w:rsidR="003630E1" w:rsidRDefault="003630E1">
      <w:pPr>
        <w:ind w:left="720" w:firstLine="720"/>
        <w:jc w:val="both"/>
        <w:rPr>
          <w:rFonts w:asciiTheme="majorBidi" w:hAnsiTheme="majorBidi" w:cstheme="majorBidi"/>
          <w:bCs/>
          <w:color w:val="000000" w:themeColor="text1"/>
          <w:sz w:val="36"/>
          <w:szCs w:val="32"/>
        </w:rPr>
      </w:pPr>
    </w:p>
    <w:p w14:paraId="3BA31F76" w14:textId="77777777" w:rsidR="003630E1" w:rsidRDefault="003630E1">
      <w:pPr>
        <w:jc w:val="center"/>
        <w:rPr>
          <w:rFonts w:asciiTheme="majorBidi" w:hAnsiTheme="majorBidi" w:cstheme="majorBidi"/>
          <w:sz w:val="32"/>
          <w:szCs w:val="32"/>
          <w:u w:val="single"/>
        </w:rPr>
      </w:pPr>
    </w:p>
    <w:p w14:paraId="7BFAB73F" w14:textId="77777777" w:rsidR="003630E1" w:rsidRDefault="003630E1">
      <w:pPr>
        <w:rPr>
          <w:rFonts w:asciiTheme="majorBidi" w:hAnsiTheme="majorBidi" w:cstheme="majorBidi"/>
          <w:sz w:val="32"/>
          <w:szCs w:val="32"/>
          <w:u w:val="single"/>
        </w:rPr>
      </w:pPr>
    </w:p>
    <w:p w14:paraId="5C54F3BB" w14:textId="77777777" w:rsidR="003630E1" w:rsidRDefault="003630E1">
      <w:pPr>
        <w:rPr>
          <w:rFonts w:asciiTheme="majorBidi" w:hAnsiTheme="majorBidi" w:cstheme="majorBidi"/>
          <w:sz w:val="32"/>
          <w:szCs w:val="32"/>
          <w:u w:val="single"/>
        </w:rPr>
      </w:pPr>
    </w:p>
    <w:p w14:paraId="421732E9" w14:textId="77777777" w:rsidR="003630E1" w:rsidRDefault="003630E1">
      <w:pPr>
        <w:rPr>
          <w:rFonts w:asciiTheme="majorBidi" w:hAnsiTheme="majorBidi" w:cstheme="majorBidi"/>
          <w:sz w:val="32"/>
          <w:szCs w:val="32"/>
          <w:u w:val="single"/>
        </w:rPr>
      </w:pPr>
    </w:p>
    <w:p w14:paraId="0F08F6A7" w14:textId="77777777" w:rsidR="003630E1" w:rsidRDefault="003630E1">
      <w:pPr>
        <w:rPr>
          <w:rFonts w:asciiTheme="majorBidi" w:hAnsiTheme="majorBidi" w:cstheme="majorBidi"/>
          <w:sz w:val="32"/>
          <w:szCs w:val="32"/>
          <w:u w:val="single"/>
        </w:rPr>
      </w:pPr>
    </w:p>
    <w:p w14:paraId="65EB2E9F" w14:textId="77777777" w:rsidR="003630E1" w:rsidRDefault="003630E1">
      <w:pPr>
        <w:rPr>
          <w:rFonts w:asciiTheme="majorBidi" w:hAnsiTheme="majorBidi" w:cstheme="majorBidi"/>
          <w:sz w:val="32"/>
          <w:szCs w:val="32"/>
          <w:u w:val="single"/>
        </w:rPr>
      </w:pPr>
    </w:p>
    <w:p w14:paraId="0A686E52" w14:textId="77777777" w:rsidR="003630E1" w:rsidRDefault="003630E1">
      <w:pPr>
        <w:rPr>
          <w:rFonts w:asciiTheme="majorBidi" w:hAnsiTheme="majorBidi" w:cstheme="majorBidi"/>
          <w:sz w:val="32"/>
          <w:szCs w:val="32"/>
          <w:u w:val="single"/>
        </w:rPr>
      </w:pPr>
    </w:p>
    <w:tbl>
      <w:tblPr>
        <w:tblStyle w:val="TableGrid"/>
        <w:tblpPr w:leftFromText="180" w:rightFromText="180" w:vertAnchor="text" w:horzAnchor="page" w:tblpX="3035" w:tblpY="-2"/>
        <w:tblW w:w="9092" w:type="dxa"/>
        <w:tblLook w:val="04A0" w:firstRow="1" w:lastRow="0" w:firstColumn="1" w:lastColumn="0" w:noHBand="0" w:noVBand="1"/>
      </w:tblPr>
      <w:tblGrid>
        <w:gridCol w:w="4592"/>
        <w:gridCol w:w="2045"/>
        <w:gridCol w:w="2455"/>
      </w:tblGrid>
      <w:tr w:rsidR="00A37E3C" w14:paraId="53CD2AD3" w14:textId="77777777" w:rsidTr="00A37E3C">
        <w:trPr>
          <w:trHeight w:val="776"/>
        </w:trPr>
        <w:tc>
          <w:tcPr>
            <w:tcW w:w="4592" w:type="dxa"/>
          </w:tcPr>
          <w:p w14:paraId="7ADBCB4F" w14:textId="77777777" w:rsidR="00A37E3C" w:rsidRDefault="00A37E3C" w:rsidP="00A37E3C">
            <w:pPr>
              <w:jc w:val="center"/>
              <w:rPr>
                <w:rFonts w:asciiTheme="majorBidi" w:hAnsiTheme="majorBidi" w:cstheme="majorBidi"/>
                <w:b/>
                <w:sz w:val="36"/>
                <w:szCs w:val="32"/>
              </w:rPr>
            </w:pPr>
            <w:r>
              <w:rPr>
                <w:rFonts w:asciiTheme="majorBidi" w:hAnsiTheme="majorBidi" w:cstheme="majorBidi"/>
                <w:b/>
                <w:sz w:val="36"/>
                <w:szCs w:val="32"/>
              </w:rPr>
              <w:t>NAME</w:t>
            </w:r>
          </w:p>
        </w:tc>
        <w:tc>
          <w:tcPr>
            <w:tcW w:w="2045" w:type="dxa"/>
            <w:tcBorders>
              <w:right w:val="single" w:sz="4" w:space="0" w:color="auto"/>
            </w:tcBorders>
          </w:tcPr>
          <w:p w14:paraId="5D1396E0" w14:textId="77777777" w:rsidR="00A37E3C" w:rsidRDefault="00A37E3C" w:rsidP="00A37E3C">
            <w:pPr>
              <w:jc w:val="center"/>
              <w:rPr>
                <w:rFonts w:asciiTheme="majorBidi" w:hAnsiTheme="majorBidi" w:cstheme="majorBidi"/>
                <w:b/>
                <w:sz w:val="36"/>
                <w:szCs w:val="32"/>
              </w:rPr>
            </w:pPr>
            <w:r>
              <w:rPr>
                <w:rFonts w:asciiTheme="majorBidi" w:hAnsiTheme="majorBidi" w:cstheme="majorBidi"/>
                <w:b/>
                <w:sz w:val="36"/>
                <w:szCs w:val="32"/>
              </w:rPr>
              <w:t>CMS ID</w:t>
            </w:r>
          </w:p>
        </w:tc>
        <w:tc>
          <w:tcPr>
            <w:tcW w:w="2455" w:type="dxa"/>
            <w:tcBorders>
              <w:top w:val="nil"/>
              <w:left w:val="single" w:sz="4" w:space="0" w:color="auto"/>
              <w:bottom w:val="nil"/>
              <w:right w:val="nil"/>
            </w:tcBorders>
          </w:tcPr>
          <w:p w14:paraId="538FEEE8" w14:textId="77777777" w:rsidR="00A37E3C" w:rsidRDefault="00A37E3C" w:rsidP="00A37E3C">
            <w:pPr>
              <w:jc w:val="center"/>
              <w:rPr>
                <w:rFonts w:asciiTheme="majorBidi" w:hAnsiTheme="majorBidi" w:cstheme="majorBidi"/>
                <w:b/>
                <w:sz w:val="36"/>
                <w:szCs w:val="32"/>
              </w:rPr>
            </w:pPr>
            <w:r>
              <w:rPr>
                <w:rFonts w:asciiTheme="majorBidi" w:hAnsiTheme="majorBidi" w:cstheme="majorBidi"/>
                <w:b/>
                <w:sz w:val="36"/>
                <w:szCs w:val="32"/>
              </w:rPr>
              <w:t xml:space="preserve">  </w:t>
            </w:r>
          </w:p>
        </w:tc>
      </w:tr>
      <w:tr w:rsidR="00A37E3C" w14:paraId="61992950" w14:textId="77777777" w:rsidTr="00A37E3C">
        <w:trPr>
          <w:trHeight w:val="821"/>
        </w:trPr>
        <w:tc>
          <w:tcPr>
            <w:tcW w:w="4592" w:type="dxa"/>
          </w:tcPr>
          <w:p w14:paraId="00F0B3C1" w14:textId="77777777" w:rsidR="00A37E3C" w:rsidRDefault="00A37E3C" w:rsidP="00A37E3C">
            <w:pPr>
              <w:rPr>
                <w:rFonts w:asciiTheme="majorBidi" w:hAnsiTheme="majorBidi" w:cstheme="majorBidi"/>
                <w:bCs/>
                <w:sz w:val="36"/>
                <w:szCs w:val="32"/>
              </w:rPr>
            </w:pPr>
            <w:r>
              <w:rPr>
                <w:rFonts w:asciiTheme="majorBidi" w:hAnsiTheme="majorBidi" w:cstheme="majorBidi"/>
                <w:bCs/>
                <w:sz w:val="36"/>
                <w:szCs w:val="32"/>
              </w:rPr>
              <w:t>Ali Tawasal</w:t>
            </w:r>
          </w:p>
        </w:tc>
        <w:tc>
          <w:tcPr>
            <w:tcW w:w="2045" w:type="dxa"/>
            <w:tcBorders>
              <w:right w:val="single" w:sz="4" w:space="0" w:color="auto"/>
            </w:tcBorders>
          </w:tcPr>
          <w:p w14:paraId="2D2C9116" w14:textId="77777777" w:rsidR="00A37E3C" w:rsidRDefault="00A37E3C" w:rsidP="00A37E3C">
            <w:pPr>
              <w:rPr>
                <w:rFonts w:asciiTheme="majorBidi" w:hAnsiTheme="majorBidi" w:cstheme="majorBidi"/>
                <w:bCs/>
                <w:sz w:val="36"/>
                <w:szCs w:val="32"/>
              </w:rPr>
            </w:pPr>
            <w:r>
              <w:rPr>
                <w:rFonts w:asciiTheme="majorBidi" w:hAnsiTheme="majorBidi" w:cstheme="majorBidi"/>
                <w:bCs/>
                <w:sz w:val="36"/>
                <w:szCs w:val="32"/>
              </w:rPr>
              <w:t>455925</w:t>
            </w:r>
          </w:p>
        </w:tc>
        <w:tc>
          <w:tcPr>
            <w:tcW w:w="2455" w:type="dxa"/>
            <w:tcBorders>
              <w:top w:val="nil"/>
              <w:left w:val="single" w:sz="4" w:space="0" w:color="auto"/>
              <w:bottom w:val="nil"/>
              <w:right w:val="nil"/>
            </w:tcBorders>
          </w:tcPr>
          <w:p w14:paraId="21C6C5A6" w14:textId="77777777" w:rsidR="00A37E3C" w:rsidRDefault="00A37E3C" w:rsidP="00A37E3C">
            <w:pPr>
              <w:rPr>
                <w:rFonts w:asciiTheme="majorBidi" w:hAnsiTheme="majorBidi" w:cstheme="majorBidi"/>
                <w:bCs/>
                <w:sz w:val="36"/>
                <w:szCs w:val="32"/>
              </w:rPr>
            </w:pPr>
          </w:p>
        </w:tc>
      </w:tr>
    </w:tbl>
    <w:p w14:paraId="635CEA1F" w14:textId="77777777" w:rsidR="003630E1" w:rsidRDefault="003630E1">
      <w:pPr>
        <w:rPr>
          <w:rFonts w:asciiTheme="majorBidi" w:hAnsiTheme="majorBidi" w:cstheme="majorBidi"/>
          <w:sz w:val="32"/>
          <w:szCs w:val="32"/>
          <w:u w:val="single"/>
        </w:rPr>
      </w:pPr>
    </w:p>
    <w:p w14:paraId="7E8E9926" w14:textId="77777777" w:rsidR="003630E1" w:rsidRDefault="003630E1">
      <w:pPr>
        <w:rPr>
          <w:rFonts w:asciiTheme="majorBidi" w:hAnsiTheme="majorBidi" w:cstheme="majorBidi"/>
          <w:b/>
          <w:sz w:val="36"/>
          <w:szCs w:val="32"/>
          <w:u w:val="single"/>
        </w:rPr>
      </w:pPr>
    </w:p>
    <w:p w14:paraId="3F964A9B" w14:textId="77777777" w:rsidR="003630E1" w:rsidRDefault="003630E1">
      <w:pPr>
        <w:rPr>
          <w:rFonts w:asciiTheme="majorBidi" w:hAnsiTheme="majorBidi" w:cstheme="majorBidi"/>
          <w:b/>
          <w:sz w:val="36"/>
          <w:szCs w:val="32"/>
          <w:u w:val="single"/>
        </w:rPr>
      </w:pPr>
    </w:p>
    <w:p w14:paraId="03B8E345" w14:textId="77777777" w:rsidR="003630E1" w:rsidRDefault="003630E1">
      <w:pPr>
        <w:rPr>
          <w:rFonts w:asciiTheme="majorBidi" w:hAnsiTheme="majorBidi" w:cstheme="majorBidi"/>
          <w:b/>
          <w:sz w:val="36"/>
          <w:szCs w:val="32"/>
          <w:u w:val="single"/>
        </w:rPr>
      </w:pPr>
    </w:p>
    <w:p w14:paraId="66F38211" w14:textId="77777777" w:rsidR="003630E1" w:rsidRDefault="003630E1">
      <w:pPr>
        <w:rPr>
          <w:rFonts w:asciiTheme="majorBidi" w:hAnsiTheme="majorBidi" w:cstheme="majorBidi"/>
          <w:b/>
          <w:sz w:val="36"/>
          <w:szCs w:val="32"/>
          <w:u w:val="single"/>
        </w:rPr>
      </w:pPr>
    </w:p>
    <w:p w14:paraId="46D11CCC" w14:textId="77777777" w:rsidR="003630E1" w:rsidRDefault="003630E1">
      <w:pPr>
        <w:rPr>
          <w:rFonts w:asciiTheme="majorBidi" w:hAnsiTheme="majorBidi" w:cstheme="majorBidi"/>
          <w:b/>
          <w:sz w:val="36"/>
          <w:szCs w:val="32"/>
          <w:u w:val="single"/>
        </w:rPr>
      </w:pPr>
    </w:p>
    <w:p w14:paraId="5F4A9E77" w14:textId="77777777" w:rsidR="003630E1" w:rsidRDefault="003630E1">
      <w:pPr>
        <w:rPr>
          <w:rFonts w:asciiTheme="majorBidi" w:hAnsiTheme="majorBidi" w:cstheme="majorBidi"/>
          <w:b/>
          <w:sz w:val="36"/>
          <w:szCs w:val="32"/>
          <w:u w:val="single"/>
        </w:rPr>
      </w:pPr>
    </w:p>
    <w:p w14:paraId="4CAE2BB3" w14:textId="77777777" w:rsidR="003630E1" w:rsidRDefault="003630E1">
      <w:pPr>
        <w:rPr>
          <w:rFonts w:asciiTheme="majorBidi" w:hAnsiTheme="majorBidi" w:cstheme="majorBidi"/>
          <w:b/>
          <w:sz w:val="36"/>
          <w:szCs w:val="32"/>
          <w:u w:val="single"/>
        </w:rPr>
      </w:pPr>
    </w:p>
    <w:p w14:paraId="50CF3E27" w14:textId="77777777" w:rsidR="003630E1" w:rsidRDefault="003630E1">
      <w:pPr>
        <w:rPr>
          <w:rFonts w:asciiTheme="majorBidi" w:hAnsiTheme="majorBidi" w:cstheme="majorBidi"/>
          <w:b/>
          <w:sz w:val="36"/>
          <w:szCs w:val="32"/>
          <w:u w:val="single"/>
        </w:rPr>
      </w:pPr>
    </w:p>
    <w:p w14:paraId="39904CFD" w14:textId="77777777" w:rsidR="003630E1" w:rsidRDefault="003630E1">
      <w:pPr>
        <w:rPr>
          <w:rFonts w:asciiTheme="majorBidi" w:hAnsiTheme="majorBidi" w:cstheme="majorBidi"/>
          <w:b/>
          <w:sz w:val="36"/>
          <w:szCs w:val="32"/>
          <w:u w:val="single"/>
        </w:rPr>
      </w:pPr>
    </w:p>
    <w:p w14:paraId="6FE6522F" w14:textId="77777777" w:rsidR="003630E1" w:rsidRDefault="00000000">
      <w:pPr>
        <w:rPr>
          <w:rFonts w:asciiTheme="majorBidi" w:hAnsiTheme="majorBidi" w:cstheme="majorBidi"/>
          <w:b/>
          <w:sz w:val="36"/>
          <w:szCs w:val="32"/>
          <w:u w:val="single"/>
        </w:rPr>
      </w:pPr>
      <w:r>
        <w:rPr>
          <w:rFonts w:asciiTheme="majorBidi" w:eastAsia="Calibri" w:hAnsiTheme="majorBidi" w:cstheme="majorBidi"/>
          <w:noProof/>
        </w:rPr>
        <w:lastRenderedPageBreak/>
        <mc:AlternateContent>
          <mc:Choice Requires="wps">
            <w:drawing>
              <wp:anchor distT="0" distB="0" distL="114300" distR="114300" simplePos="0" relativeHeight="251654144" behindDoc="0" locked="0" layoutInCell="1" allowOverlap="1" wp14:anchorId="1A4FF3D7" wp14:editId="084A42D8">
                <wp:simplePos x="0" y="0"/>
                <wp:positionH relativeFrom="page">
                  <wp:posOffset>4766945</wp:posOffset>
                </wp:positionH>
                <wp:positionV relativeFrom="bottomMargin">
                  <wp:posOffset>156845</wp:posOffset>
                </wp:positionV>
                <wp:extent cx="2440940" cy="396240"/>
                <wp:effectExtent l="0" t="0" r="0" b="3810"/>
                <wp:wrapNone/>
                <wp:docPr id="33" name="Text Box 33"/>
                <wp:cNvGraphicFramePr/>
                <a:graphic xmlns:a="http://schemas.openxmlformats.org/drawingml/2006/main">
                  <a:graphicData uri="http://schemas.microsoft.com/office/word/2010/wordprocessingShape">
                    <wps:wsp>
                      <wps:cNvSpPr txBox="1"/>
                      <wps:spPr>
                        <a:xfrm>
                          <a:off x="0" y="0"/>
                          <a:ext cx="2440940" cy="396240"/>
                        </a:xfrm>
                        <a:prstGeom prst="rect">
                          <a:avLst/>
                        </a:prstGeom>
                        <a:noFill/>
                        <a:ln w="6350">
                          <a:noFill/>
                        </a:ln>
                      </wps:spPr>
                      <wps:txbx>
                        <w:txbxContent>
                          <w:p w14:paraId="419F0F0E" w14:textId="77777777" w:rsidR="003630E1" w:rsidRDefault="00000000">
                            <w:pPr>
                              <w:rPr>
                                <w:rFonts w:ascii="Calibri Light" w:hAnsi="Calibri Light" w:cs="Calibri Light"/>
                                <w:sz w:val="24"/>
                                <w:szCs w:val="24"/>
                              </w:rPr>
                            </w:pPr>
                            <w:r>
                              <w:rPr>
                                <w:rFonts w:ascii="Calibri Light" w:hAnsi="Calibri Light" w:cs="Calibri Light"/>
                                <w:sz w:val="24"/>
                                <w:szCs w:val="24"/>
                              </w:rPr>
                              <w:t>AEROSPACE ENGINEERING | SMME</w:t>
                            </w:r>
                          </w:p>
                          <w:p w14:paraId="0E115359" w14:textId="77777777" w:rsidR="003630E1" w:rsidRDefault="003630E1">
                            <w:pPr>
                              <w:jc w:val="center"/>
                              <w:rPr>
                                <w:rFonts w:ascii="Calibri Light" w:hAnsi="Calibri Light" w:cs="Calibri Light"/>
                                <w:color w:val="808080"/>
                              </w:rPr>
                            </w:pPr>
                          </w:p>
                          <w:p w14:paraId="49B726D8" w14:textId="77777777" w:rsidR="003630E1" w:rsidRDefault="003630E1">
                            <w:pPr>
                              <w:jc w:val="center"/>
                              <w:rPr>
                                <w:rFonts w:ascii="Calibri Light" w:hAnsi="Calibri Light" w:cs="Calibri Light"/>
                                <w:color w:val="808080"/>
                              </w:rPr>
                            </w:pPr>
                          </w:p>
                          <w:p w14:paraId="1259F813" w14:textId="77777777" w:rsidR="003630E1" w:rsidRDefault="003630E1">
                            <w:pPr>
                              <w:jc w:val="center"/>
                              <w:rPr>
                                <w:rFonts w:ascii="Calibri Light" w:hAnsi="Calibri Light" w:cs="Calibri Light"/>
                                <w:color w:val="808080"/>
                              </w:rPr>
                            </w:pPr>
                          </w:p>
                          <w:p w14:paraId="208EAEF2" w14:textId="77777777" w:rsidR="003630E1" w:rsidRDefault="003630E1">
                            <w:pPr>
                              <w:jc w:val="center"/>
                              <w:rPr>
                                <w:rFonts w:ascii="Calibri Light" w:hAnsi="Calibri Light" w:cs="Calibri Light"/>
                                <w:color w:val="808080"/>
                              </w:rPr>
                            </w:pPr>
                          </w:p>
                          <w:p w14:paraId="1CDA3CAD" w14:textId="77777777" w:rsidR="003630E1" w:rsidRDefault="003630E1">
                            <w:pPr>
                              <w:jc w:val="center"/>
                              <w:rPr>
                                <w:rFonts w:ascii="Calibri Light" w:hAnsi="Calibri Light" w:cs="Calibri Light"/>
                                <w:color w:val="808080"/>
                              </w:rPr>
                            </w:pPr>
                          </w:p>
                          <w:p w14:paraId="7B568C9D" w14:textId="77777777" w:rsidR="003630E1" w:rsidRDefault="003630E1">
                            <w:pPr>
                              <w:jc w:val="center"/>
                              <w:rPr>
                                <w:rFonts w:ascii="Calibri Light" w:hAnsi="Calibri Light" w:cs="Calibri Light"/>
                                <w:color w:val="808080"/>
                              </w:rPr>
                            </w:pPr>
                          </w:p>
                          <w:p w14:paraId="425D6616" w14:textId="77777777" w:rsidR="003630E1" w:rsidRDefault="003630E1">
                            <w:pPr>
                              <w:jc w:val="center"/>
                              <w:rPr>
                                <w:rFonts w:ascii="Calibri Light" w:hAnsi="Calibri Light" w:cs="Calibri Light"/>
                                <w:color w:val="80808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A4FF3D7" id="_x0000_t202" coordsize="21600,21600" o:spt="202" path="m,l,21600r21600,l21600,xe">
                <v:stroke joinstyle="miter"/>
                <v:path gradientshapeok="t" o:connecttype="rect"/>
              </v:shapetype>
              <v:shape id="Text Box 33" o:spid="_x0000_s1026" type="#_x0000_t202" style="position:absolute;margin-left:375.35pt;margin-top:12.35pt;width:192.2pt;height:31.2pt;z-index:251654144;visibility:visible;mso-wrap-style:square;mso-wrap-distance-left:9pt;mso-wrap-distance-top:0;mso-wrap-distance-right:9pt;mso-wrap-distance-bottom:0;mso-position-horizontal:absolute;mso-position-horizontal-relative:page;mso-position-vertical:absolute;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" filled="f" stroked="f" strokeweight=".5pt">
                <v:textbox>
                  <w:txbxContent>
                    <w:p w14:paraId="419F0F0E" w14:textId="77777777" w:rsidR="003630E1" w:rsidRDefault="00000000">
                      <w:pPr>
                        <w:rPr>
                          <w:rFonts w:ascii="Calibri Light" w:hAnsi="Calibri Light" w:cs="Calibri Light"/>
                          <w:sz w:val="24"/>
                          <w:szCs w:val="24"/>
                        </w:rPr>
                      </w:pPr>
                      <w:r>
                        <w:rPr>
                          <w:rFonts w:ascii="Calibri Light" w:hAnsi="Calibri Light" w:cs="Calibri Light"/>
                          <w:sz w:val="24"/>
                          <w:szCs w:val="24"/>
                        </w:rPr>
                        <w:t>AEROSPACE ENGINEERING | SMME</w:t>
                      </w:r>
                    </w:p>
                    <w:p w14:paraId="0E115359" w14:textId="77777777" w:rsidR="003630E1" w:rsidRDefault="003630E1">
                      <w:pPr>
                        <w:jc w:val="center"/>
                        <w:rPr>
                          <w:rFonts w:ascii="Calibri Light" w:hAnsi="Calibri Light" w:cs="Calibri Light"/>
                          <w:color w:val="808080"/>
                        </w:rPr>
                      </w:pPr>
                    </w:p>
                    <w:p w14:paraId="49B726D8" w14:textId="77777777" w:rsidR="003630E1" w:rsidRDefault="003630E1">
                      <w:pPr>
                        <w:jc w:val="center"/>
                        <w:rPr>
                          <w:rFonts w:ascii="Calibri Light" w:hAnsi="Calibri Light" w:cs="Calibri Light"/>
                          <w:color w:val="808080"/>
                        </w:rPr>
                      </w:pPr>
                    </w:p>
                    <w:p w14:paraId="1259F813" w14:textId="77777777" w:rsidR="003630E1" w:rsidRDefault="003630E1">
                      <w:pPr>
                        <w:jc w:val="center"/>
                        <w:rPr>
                          <w:rFonts w:ascii="Calibri Light" w:hAnsi="Calibri Light" w:cs="Calibri Light"/>
                          <w:color w:val="808080"/>
                        </w:rPr>
                      </w:pPr>
                    </w:p>
                    <w:p w14:paraId="208EAEF2" w14:textId="77777777" w:rsidR="003630E1" w:rsidRDefault="003630E1">
                      <w:pPr>
                        <w:jc w:val="center"/>
                        <w:rPr>
                          <w:rFonts w:ascii="Calibri Light" w:hAnsi="Calibri Light" w:cs="Calibri Light"/>
                          <w:color w:val="808080"/>
                        </w:rPr>
                      </w:pPr>
                    </w:p>
                    <w:p w14:paraId="1CDA3CAD" w14:textId="77777777" w:rsidR="003630E1" w:rsidRDefault="003630E1">
                      <w:pPr>
                        <w:jc w:val="center"/>
                        <w:rPr>
                          <w:rFonts w:ascii="Calibri Light" w:hAnsi="Calibri Light" w:cs="Calibri Light"/>
                          <w:color w:val="808080"/>
                        </w:rPr>
                      </w:pPr>
                    </w:p>
                    <w:p w14:paraId="7B568C9D" w14:textId="77777777" w:rsidR="003630E1" w:rsidRDefault="003630E1">
                      <w:pPr>
                        <w:jc w:val="center"/>
                        <w:rPr>
                          <w:rFonts w:ascii="Calibri Light" w:hAnsi="Calibri Light" w:cs="Calibri Light"/>
                          <w:color w:val="808080"/>
                        </w:rPr>
                      </w:pPr>
                    </w:p>
                    <w:p w14:paraId="425D6616" w14:textId="77777777" w:rsidR="003630E1" w:rsidRDefault="003630E1">
                      <w:pPr>
                        <w:jc w:val="center"/>
                        <w:rPr>
                          <w:rFonts w:ascii="Calibri Light" w:hAnsi="Calibri Light" w:cs="Calibri Light"/>
                          <w:color w:val="808080"/>
                        </w:rPr>
                      </w:pPr>
                    </w:p>
                  </w:txbxContent>
                </v:textbox>
                <w10:wrap anchorx="page" anchory="margin"/>
              </v:shape>
            </w:pict>
          </mc:Fallback>
        </mc:AlternateContent>
      </w:r>
      <w:r>
        <w:rPr>
          <w:rFonts w:asciiTheme="majorBidi" w:eastAsia="Calibri" w:hAnsiTheme="majorBidi" w:cstheme="majorBidi"/>
          <w:noProof/>
        </w:rPr>
        <mc:AlternateContent>
          <mc:Choice Requires="wps">
            <w:drawing>
              <wp:anchor distT="0" distB="0" distL="114300" distR="114300" simplePos="0" relativeHeight="251656192" behindDoc="0" locked="0" layoutInCell="1" allowOverlap="1" wp14:anchorId="23F313BD" wp14:editId="3F490723">
                <wp:simplePos x="0" y="0"/>
                <wp:positionH relativeFrom="margin">
                  <wp:posOffset>-485775</wp:posOffset>
                </wp:positionH>
                <wp:positionV relativeFrom="page">
                  <wp:posOffset>9934575</wp:posOffset>
                </wp:positionV>
                <wp:extent cx="1314450" cy="304800"/>
                <wp:effectExtent l="0" t="0" r="0" b="0"/>
                <wp:wrapNone/>
                <wp:docPr id="1607408702" name="Text Box 1607408702"/>
                <wp:cNvGraphicFramePr/>
                <a:graphic xmlns:a="http://schemas.openxmlformats.org/drawingml/2006/main">
                  <a:graphicData uri="http://schemas.microsoft.com/office/word/2010/wordprocessingShape">
                    <wps:wsp>
                      <wps:cNvSpPr txBox="1"/>
                      <wps:spPr>
                        <a:xfrm>
                          <a:off x="0" y="0"/>
                          <a:ext cx="1314450" cy="304800"/>
                        </a:xfrm>
                        <a:prstGeom prst="rect">
                          <a:avLst/>
                        </a:prstGeom>
                        <a:noFill/>
                        <a:ln w="6350">
                          <a:noFill/>
                        </a:ln>
                      </wps:spPr>
                      <wps:txbx>
                        <w:txbxContent>
                          <w:p w14:paraId="7D65187B" w14:textId="77777777" w:rsidR="003630E1" w:rsidRDefault="00000000">
                            <w:pPr>
                              <w:rPr>
                                <w:rFonts w:ascii="Calibri Light" w:hAnsi="Calibri Light" w:cs="Calibri Light"/>
                                <w:color w:val="000000" w:themeColor="text1"/>
                                <w:sz w:val="24"/>
                                <w:szCs w:val="24"/>
                              </w:rPr>
                            </w:pPr>
                            <w:r>
                              <w:rPr>
                                <w:rFonts w:ascii="Calibri Light" w:hAnsi="Calibri Light" w:cs="Calibri Light"/>
                                <w:color w:val="000000" w:themeColor="text1"/>
                                <w:sz w:val="24"/>
                                <w:szCs w:val="24"/>
                              </w:rPr>
                              <w:t>GROUP: 2</w:t>
                            </w:r>
                          </w:p>
                          <w:p w14:paraId="2A692564" w14:textId="77777777" w:rsidR="003630E1" w:rsidRDefault="003630E1">
                            <w:pPr>
                              <w:jc w:val="center"/>
                              <w:rPr>
                                <w:rFonts w:ascii="Calibri Light" w:hAnsi="Calibri Light" w:cs="Calibri Light"/>
                                <w:color w:val="808080"/>
                              </w:rPr>
                            </w:pPr>
                          </w:p>
                          <w:p w14:paraId="1ECC26CD" w14:textId="77777777" w:rsidR="003630E1" w:rsidRDefault="003630E1">
                            <w:pPr>
                              <w:jc w:val="center"/>
                              <w:rPr>
                                <w:rFonts w:ascii="Calibri Light" w:hAnsi="Calibri Light" w:cs="Calibri Light"/>
                                <w:color w:val="808080"/>
                              </w:rPr>
                            </w:pPr>
                          </w:p>
                          <w:p w14:paraId="18F9462A" w14:textId="77777777" w:rsidR="003630E1" w:rsidRDefault="003630E1">
                            <w:pPr>
                              <w:jc w:val="center"/>
                              <w:rPr>
                                <w:rFonts w:ascii="Calibri Light" w:hAnsi="Calibri Light" w:cs="Calibri Light"/>
                                <w:color w:val="808080"/>
                              </w:rPr>
                            </w:pPr>
                          </w:p>
                          <w:p w14:paraId="2E057BDF" w14:textId="77777777" w:rsidR="003630E1" w:rsidRDefault="003630E1">
                            <w:pPr>
                              <w:jc w:val="center"/>
                              <w:rPr>
                                <w:rFonts w:ascii="Calibri Light" w:hAnsi="Calibri Light" w:cs="Calibri Light"/>
                                <w:color w:val="808080"/>
                              </w:rPr>
                            </w:pPr>
                          </w:p>
                          <w:p w14:paraId="236DDFD9" w14:textId="77777777" w:rsidR="003630E1" w:rsidRDefault="003630E1">
                            <w:pPr>
                              <w:jc w:val="center"/>
                              <w:rPr>
                                <w:rFonts w:ascii="Calibri Light" w:hAnsi="Calibri Light" w:cs="Calibri Light"/>
                                <w:color w:val="808080"/>
                              </w:rPr>
                            </w:pPr>
                          </w:p>
                          <w:p w14:paraId="49314666" w14:textId="77777777" w:rsidR="003630E1" w:rsidRDefault="003630E1">
                            <w:pPr>
                              <w:jc w:val="center"/>
                              <w:rPr>
                                <w:rFonts w:ascii="Calibri Light" w:hAnsi="Calibri Light" w:cs="Calibri Light"/>
                                <w:color w:val="808080"/>
                              </w:rPr>
                            </w:pPr>
                          </w:p>
                          <w:p w14:paraId="0266843C" w14:textId="77777777" w:rsidR="003630E1" w:rsidRDefault="003630E1">
                            <w:pPr>
                              <w:jc w:val="center"/>
                              <w:rPr>
                                <w:rFonts w:ascii="Calibri Light" w:hAnsi="Calibri Light" w:cs="Calibri Light"/>
                                <w:color w:val="80808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3F313BD" id="Text Box 1607408702" o:spid="_x0000_s1027" type="#_x0000_t202" style="position:absolute;margin-left:-38.25pt;margin-top:782.25pt;width:103.5pt;height:24pt;z-index:25165619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" filled="f" stroked="f" strokeweight=".5pt">
                <v:textbox>
                  <w:txbxContent>
                    <w:p w14:paraId="7D65187B" w14:textId="77777777" w:rsidR="003630E1" w:rsidRDefault="00000000">
                      <w:pPr>
                        <w:rPr>
                          <w:rFonts w:ascii="Calibri Light" w:hAnsi="Calibri Light" w:cs="Calibri Light"/>
                          <w:color w:val="000000" w:themeColor="text1"/>
                          <w:sz w:val="24"/>
                          <w:szCs w:val="24"/>
                        </w:rPr>
                      </w:pPr>
                      <w:r>
                        <w:rPr>
                          <w:rFonts w:ascii="Calibri Light" w:hAnsi="Calibri Light" w:cs="Calibri Light"/>
                          <w:color w:val="000000" w:themeColor="text1"/>
                          <w:sz w:val="24"/>
                          <w:szCs w:val="24"/>
                        </w:rPr>
                        <w:t>GROUP: 2</w:t>
                      </w:r>
                    </w:p>
                    <w:p w14:paraId="2A692564" w14:textId="77777777" w:rsidR="003630E1" w:rsidRDefault="003630E1">
                      <w:pPr>
                        <w:jc w:val="center"/>
                        <w:rPr>
                          <w:rFonts w:ascii="Calibri Light" w:hAnsi="Calibri Light" w:cs="Calibri Light"/>
                          <w:color w:val="808080"/>
                        </w:rPr>
                      </w:pPr>
                    </w:p>
                    <w:p w14:paraId="1ECC26CD" w14:textId="77777777" w:rsidR="003630E1" w:rsidRDefault="003630E1">
                      <w:pPr>
                        <w:jc w:val="center"/>
                        <w:rPr>
                          <w:rFonts w:ascii="Calibri Light" w:hAnsi="Calibri Light" w:cs="Calibri Light"/>
                          <w:color w:val="808080"/>
                        </w:rPr>
                      </w:pPr>
                    </w:p>
                    <w:p w14:paraId="18F9462A" w14:textId="77777777" w:rsidR="003630E1" w:rsidRDefault="003630E1">
                      <w:pPr>
                        <w:jc w:val="center"/>
                        <w:rPr>
                          <w:rFonts w:ascii="Calibri Light" w:hAnsi="Calibri Light" w:cs="Calibri Light"/>
                          <w:color w:val="808080"/>
                        </w:rPr>
                      </w:pPr>
                    </w:p>
                    <w:p w14:paraId="2E057BDF" w14:textId="77777777" w:rsidR="003630E1" w:rsidRDefault="003630E1">
                      <w:pPr>
                        <w:jc w:val="center"/>
                        <w:rPr>
                          <w:rFonts w:ascii="Calibri Light" w:hAnsi="Calibri Light" w:cs="Calibri Light"/>
                          <w:color w:val="808080"/>
                        </w:rPr>
                      </w:pPr>
                    </w:p>
                    <w:p w14:paraId="236DDFD9" w14:textId="77777777" w:rsidR="003630E1" w:rsidRDefault="003630E1">
                      <w:pPr>
                        <w:jc w:val="center"/>
                        <w:rPr>
                          <w:rFonts w:ascii="Calibri Light" w:hAnsi="Calibri Light" w:cs="Calibri Light"/>
                          <w:color w:val="808080"/>
                        </w:rPr>
                      </w:pPr>
                    </w:p>
                    <w:p w14:paraId="49314666" w14:textId="77777777" w:rsidR="003630E1" w:rsidRDefault="003630E1">
                      <w:pPr>
                        <w:jc w:val="center"/>
                        <w:rPr>
                          <w:rFonts w:ascii="Calibri Light" w:hAnsi="Calibri Light" w:cs="Calibri Light"/>
                          <w:color w:val="808080"/>
                        </w:rPr>
                      </w:pPr>
                    </w:p>
                    <w:p w14:paraId="0266843C" w14:textId="77777777" w:rsidR="003630E1" w:rsidRDefault="003630E1">
                      <w:pPr>
                        <w:jc w:val="center"/>
                        <w:rPr>
                          <w:rFonts w:ascii="Calibri Light" w:hAnsi="Calibri Light" w:cs="Calibri Light"/>
                          <w:color w:val="808080"/>
                        </w:rPr>
                      </w:pPr>
                    </w:p>
                  </w:txbxContent>
                </v:textbox>
                <w10:wrap anchorx="margin" anchory="page"/>
              </v:shape>
            </w:pict>
          </mc:Fallback>
        </mc:AlternateContent>
      </w:r>
    </w:p>
    <w:p w14:paraId="5F7801F0" w14:textId="77777777" w:rsidR="00A37E3C" w:rsidRPr="00A37E3C" w:rsidRDefault="00A37E3C" w:rsidP="00A37E3C">
      <w:pPr>
        <w:rPr>
          <w:rFonts w:ascii="Calibri" w:hAnsi="Calibri" w:cs="Calibri"/>
          <w:b/>
          <w:bCs/>
          <w:sz w:val="28"/>
          <w:szCs w:val="28"/>
        </w:rPr>
      </w:pPr>
      <w:r w:rsidRPr="00A37E3C">
        <w:rPr>
          <w:rFonts w:ascii="Calibri" w:hAnsi="Calibri" w:cs="Calibri"/>
          <w:b/>
          <w:bCs/>
          <w:sz w:val="28"/>
          <w:szCs w:val="28"/>
        </w:rPr>
        <w:t>Abstract</w:t>
      </w:r>
    </w:p>
    <w:p w14:paraId="19EF2EB4" w14:textId="77777777" w:rsidR="00A37E3C" w:rsidRPr="00A37E3C" w:rsidRDefault="00A37E3C" w:rsidP="00A37E3C">
      <w:pPr>
        <w:rPr>
          <w:rFonts w:ascii="Calibri" w:hAnsi="Calibri" w:cs="Calibri"/>
          <w:sz w:val="24"/>
          <w:szCs w:val="24"/>
        </w:rPr>
      </w:pPr>
      <w:r w:rsidRPr="00A37E3C">
        <w:rPr>
          <w:rFonts w:ascii="Calibri" w:hAnsi="Calibri" w:cs="Calibri"/>
          <w:sz w:val="24"/>
          <w:szCs w:val="24"/>
        </w:rPr>
        <w:t xml:space="preserve">The Currency Converter Application is a user-friendly software tool developed using Python's </w:t>
      </w:r>
      <w:proofErr w:type="spellStart"/>
      <w:r w:rsidRPr="00A37E3C">
        <w:rPr>
          <w:rFonts w:ascii="Calibri" w:hAnsi="Calibri" w:cs="Calibri"/>
          <w:sz w:val="24"/>
          <w:szCs w:val="24"/>
        </w:rPr>
        <w:t>tkinter</w:t>
      </w:r>
      <w:proofErr w:type="spellEnd"/>
      <w:r w:rsidRPr="00A37E3C">
        <w:rPr>
          <w:rFonts w:ascii="Calibri" w:hAnsi="Calibri" w:cs="Calibri"/>
          <w:sz w:val="24"/>
          <w:szCs w:val="24"/>
        </w:rPr>
        <w:t xml:space="preserve"> library. It allows users to convert amounts between different currencies based on predefined exchange rates, record transaction history, and update conversion rates dynamically. This application aims to provide an intuitive and efficient solution for currency conversion needs without relying on external resources or complex calculations.</w:t>
      </w:r>
    </w:p>
    <w:p w14:paraId="07DF730E" w14:textId="34823CB9" w:rsidR="00A37E3C" w:rsidRPr="00A37E3C" w:rsidRDefault="00A37E3C" w:rsidP="00A37E3C">
      <w:pPr>
        <w:rPr>
          <w:rFonts w:ascii="Calibri" w:hAnsi="Calibri" w:cs="Calibri"/>
          <w:sz w:val="24"/>
          <w:szCs w:val="24"/>
        </w:rPr>
      </w:pPr>
    </w:p>
    <w:p w14:paraId="224D9463" w14:textId="77777777" w:rsidR="00A37E3C" w:rsidRPr="00A37E3C" w:rsidRDefault="00A37E3C" w:rsidP="00A37E3C">
      <w:pPr>
        <w:rPr>
          <w:rFonts w:ascii="Calibri" w:hAnsi="Calibri" w:cs="Calibri"/>
          <w:b/>
          <w:bCs/>
          <w:sz w:val="28"/>
          <w:szCs w:val="28"/>
        </w:rPr>
      </w:pPr>
      <w:r w:rsidRPr="00A37E3C">
        <w:rPr>
          <w:rFonts w:ascii="Calibri" w:hAnsi="Calibri" w:cs="Calibri"/>
          <w:b/>
          <w:bCs/>
          <w:sz w:val="28"/>
          <w:szCs w:val="28"/>
        </w:rPr>
        <w:t>Objective</w:t>
      </w:r>
    </w:p>
    <w:p w14:paraId="15426B91" w14:textId="77777777" w:rsidR="00A37E3C" w:rsidRPr="00A37E3C" w:rsidRDefault="00A37E3C" w:rsidP="00A37E3C">
      <w:pPr>
        <w:rPr>
          <w:rFonts w:ascii="Calibri" w:hAnsi="Calibri" w:cs="Calibri"/>
          <w:sz w:val="24"/>
          <w:szCs w:val="24"/>
        </w:rPr>
      </w:pPr>
      <w:r w:rsidRPr="00A37E3C">
        <w:rPr>
          <w:rFonts w:ascii="Calibri" w:hAnsi="Calibri" w:cs="Calibri"/>
          <w:sz w:val="24"/>
          <w:szCs w:val="24"/>
        </w:rPr>
        <w:t>The primary objective of this project is to develop a graphical user interface (GUI) application that simplifies currency conversion. The application should allow users to:</w:t>
      </w:r>
    </w:p>
    <w:p w14:paraId="302545BC" w14:textId="77777777" w:rsidR="00A37E3C" w:rsidRPr="00A37E3C" w:rsidRDefault="00A37E3C" w:rsidP="00A37E3C">
      <w:pPr>
        <w:numPr>
          <w:ilvl w:val="0"/>
          <w:numId w:val="4"/>
        </w:numPr>
        <w:spacing w:after="160" w:line="278" w:lineRule="auto"/>
        <w:rPr>
          <w:rFonts w:ascii="Calibri" w:hAnsi="Calibri" w:cs="Calibri"/>
          <w:sz w:val="24"/>
          <w:szCs w:val="24"/>
        </w:rPr>
      </w:pPr>
      <w:r w:rsidRPr="00A37E3C">
        <w:rPr>
          <w:rFonts w:ascii="Calibri" w:hAnsi="Calibri" w:cs="Calibri"/>
          <w:sz w:val="24"/>
          <w:szCs w:val="24"/>
        </w:rPr>
        <w:t>Convert amounts between various currencies.</w:t>
      </w:r>
    </w:p>
    <w:p w14:paraId="20F10FA5" w14:textId="77777777" w:rsidR="00A37E3C" w:rsidRPr="00A37E3C" w:rsidRDefault="00A37E3C" w:rsidP="00A37E3C">
      <w:pPr>
        <w:numPr>
          <w:ilvl w:val="0"/>
          <w:numId w:val="4"/>
        </w:numPr>
        <w:spacing w:after="160" w:line="278" w:lineRule="auto"/>
        <w:rPr>
          <w:rFonts w:ascii="Calibri" w:hAnsi="Calibri" w:cs="Calibri"/>
          <w:sz w:val="24"/>
          <w:szCs w:val="24"/>
        </w:rPr>
      </w:pPr>
      <w:r w:rsidRPr="00A37E3C">
        <w:rPr>
          <w:rFonts w:ascii="Calibri" w:hAnsi="Calibri" w:cs="Calibri"/>
          <w:sz w:val="24"/>
          <w:szCs w:val="24"/>
        </w:rPr>
        <w:t>View a history of past transactions.</w:t>
      </w:r>
    </w:p>
    <w:p w14:paraId="5AF1F851" w14:textId="77777777" w:rsidR="00A37E3C" w:rsidRPr="00A37E3C" w:rsidRDefault="00A37E3C" w:rsidP="00A37E3C">
      <w:pPr>
        <w:numPr>
          <w:ilvl w:val="0"/>
          <w:numId w:val="4"/>
        </w:numPr>
        <w:spacing w:after="160" w:line="278" w:lineRule="auto"/>
        <w:rPr>
          <w:rFonts w:ascii="Calibri" w:hAnsi="Calibri" w:cs="Calibri"/>
          <w:sz w:val="24"/>
          <w:szCs w:val="24"/>
        </w:rPr>
      </w:pPr>
      <w:r w:rsidRPr="00A37E3C">
        <w:rPr>
          <w:rFonts w:ascii="Calibri" w:hAnsi="Calibri" w:cs="Calibri"/>
          <w:sz w:val="24"/>
          <w:szCs w:val="24"/>
        </w:rPr>
        <w:t>Update or add new currency conversion rates dynamically.</w:t>
      </w:r>
    </w:p>
    <w:p w14:paraId="0FD0314B" w14:textId="77777777" w:rsidR="00A37E3C" w:rsidRPr="00A37E3C" w:rsidRDefault="00A37E3C" w:rsidP="00A37E3C">
      <w:pPr>
        <w:numPr>
          <w:ilvl w:val="0"/>
          <w:numId w:val="4"/>
        </w:numPr>
        <w:spacing w:after="160" w:line="278" w:lineRule="auto"/>
        <w:rPr>
          <w:rFonts w:ascii="Calibri" w:hAnsi="Calibri" w:cs="Calibri"/>
          <w:sz w:val="24"/>
          <w:szCs w:val="24"/>
        </w:rPr>
      </w:pPr>
      <w:r w:rsidRPr="00A37E3C">
        <w:rPr>
          <w:rFonts w:ascii="Calibri" w:hAnsi="Calibri" w:cs="Calibri"/>
          <w:sz w:val="24"/>
          <w:szCs w:val="24"/>
        </w:rPr>
        <w:t>Enhance user interaction through a simple and effective interface.</w:t>
      </w:r>
    </w:p>
    <w:p w14:paraId="40FFB302" w14:textId="1696DBFD" w:rsidR="00A37E3C" w:rsidRPr="00A37E3C" w:rsidRDefault="00A37E3C" w:rsidP="00A37E3C">
      <w:pPr>
        <w:rPr>
          <w:rFonts w:ascii="Calibri" w:hAnsi="Calibri" w:cs="Calibri"/>
          <w:sz w:val="24"/>
          <w:szCs w:val="24"/>
        </w:rPr>
      </w:pPr>
    </w:p>
    <w:p w14:paraId="2C832660" w14:textId="77777777" w:rsidR="00A37E3C" w:rsidRPr="00A37E3C" w:rsidRDefault="00A37E3C" w:rsidP="00A37E3C">
      <w:pPr>
        <w:rPr>
          <w:rFonts w:ascii="Calibri" w:hAnsi="Calibri" w:cs="Calibri"/>
          <w:b/>
          <w:bCs/>
          <w:sz w:val="24"/>
          <w:szCs w:val="24"/>
        </w:rPr>
      </w:pPr>
      <w:r w:rsidRPr="00A37E3C">
        <w:rPr>
          <w:rFonts w:ascii="Calibri" w:hAnsi="Calibri" w:cs="Calibri"/>
          <w:b/>
          <w:bCs/>
          <w:sz w:val="24"/>
          <w:szCs w:val="24"/>
        </w:rPr>
        <w:t>Introduction</w:t>
      </w:r>
    </w:p>
    <w:p w14:paraId="3E63F1C3" w14:textId="77777777" w:rsidR="00A37E3C" w:rsidRPr="00A37E3C" w:rsidRDefault="00A37E3C" w:rsidP="00A37E3C">
      <w:pPr>
        <w:rPr>
          <w:rFonts w:ascii="Calibri" w:hAnsi="Calibri" w:cs="Calibri"/>
          <w:sz w:val="24"/>
          <w:szCs w:val="24"/>
        </w:rPr>
      </w:pPr>
      <w:r w:rsidRPr="00A37E3C">
        <w:rPr>
          <w:rFonts w:ascii="Calibri" w:hAnsi="Calibri" w:cs="Calibri"/>
          <w:sz w:val="24"/>
          <w:szCs w:val="24"/>
        </w:rPr>
        <w:t>Currency conversion is an essential tool in a globally connected world. Whether for business, travel, or personal finance, individuals frequently need to convert one currency into another. Manual calculations are prone to errors, and real-time converters often require internet connectivity.</w:t>
      </w:r>
    </w:p>
    <w:p w14:paraId="1B3EAB38" w14:textId="77777777" w:rsidR="00A37E3C" w:rsidRPr="00A37E3C" w:rsidRDefault="00A37E3C" w:rsidP="00A37E3C">
      <w:pPr>
        <w:rPr>
          <w:rFonts w:ascii="Calibri" w:hAnsi="Calibri" w:cs="Calibri"/>
          <w:sz w:val="24"/>
          <w:szCs w:val="24"/>
        </w:rPr>
      </w:pPr>
      <w:r w:rsidRPr="00A37E3C">
        <w:rPr>
          <w:rFonts w:ascii="Calibri" w:hAnsi="Calibri" w:cs="Calibri"/>
          <w:sz w:val="24"/>
          <w:szCs w:val="24"/>
        </w:rPr>
        <w:t>This project leverages Python to create a standalone, offline application that provides currency conversion functionalities. It incorporates an intuitive GUI using thinker, making the tool accessible to users with minimal technical expertise.</w:t>
      </w:r>
    </w:p>
    <w:p w14:paraId="4E3B53F7" w14:textId="2B05BFAB" w:rsidR="00A37E3C" w:rsidRPr="00A37E3C" w:rsidRDefault="00A37E3C" w:rsidP="00A37E3C">
      <w:pPr>
        <w:rPr>
          <w:rFonts w:ascii="Calibri" w:hAnsi="Calibri" w:cs="Calibri"/>
          <w:sz w:val="24"/>
          <w:szCs w:val="24"/>
        </w:rPr>
      </w:pPr>
    </w:p>
    <w:p w14:paraId="551115A7" w14:textId="77777777" w:rsidR="00A37E3C" w:rsidRPr="00A37E3C" w:rsidRDefault="00A37E3C" w:rsidP="00A37E3C">
      <w:pPr>
        <w:rPr>
          <w:rFonts w:ascii="Calibri" w:hAnsi="Calibri" w:cs="Calibri"/>
          <w:b/>
          <w:bCs/>
          <w:sz w:val="28"/>
          <w:szCs w:val="28"/>
        </w:rPr>
      </w:pPr>
      <w:r w:rsidRPr="00A37E3C">
        <w:rPr>
          <w:rFonts w:ascii="Calibri" w:hAnsi="Calibri" w:cs="Calibri"/>
          <w:b/>
          <w:bCs/>
          <w:sz w:val="28"/>
          <w:szCs w:val="28"/>
        </w:rPr>
        <w:t>Theory</w:t>
      </w:r>
    </w:p>
    <w:p w14:paraId="0B78893A" w14:textId="77777777" w:rsidR="00A37E3C" w:rsidRPr="00A37E3C" w:rsidRDefault="00A37E3C" w:rsidP="00A37E3C">
      <w:pPr>
        <w:rPr>
          <w:rFonts w:ascii="Calibri" w:hAnsi="Calibri" w:cs="Calibri"/>
          <w:sz w:val="24"/>
          <w:szCs w:val="24"/>
        </w:rPr>
      </w:pPr>
      <w:r w:rsidRPr="00A37E3C">
        <w:rPr>
          <w:rFonts w:ascii="Calibri" w:hAnsi="Calibri" w:cs="Calibri"/>
          <w:sz w:val="24"/>
          <w:szCs w:val="24"/>
        </w:rPr>
        <w:t>The project is based on the following theoretical concepts:</w:t>
      </w:r>
    </w:p>
    <w:p w14:paraId="2A353C94" w14:textId="77777777" w:rsidR="00A37E3C" w:rsidRPr="00A37E3C" w:rsidRDefault="00A37E3C" w:rsidP="00A37E3C">
      <w:pPr>
        <w:numPr>
          <w:ilvl w:val="0"/>
          <w:numId w:val="5"/>
        </w:numPr>
        <w:spacing w:after="160" w:line="278" w:lineRule="auto"/>
        <w:rPr>
          <w:rFonts w:ascii="Calibri" w:hAnsi="Calibri" w:cs="Calibri"/>
          <w:sz w:val="24"/>
          <w:szCs w:val="24"/>
        </w:rPr>
      </w:pPr>
      <w:r w:rsidRPr="00A37E3C">
        <w:rPr>
          <w:rFonts w:ascii="Calibri" w:hAnsi="Calibri" w:cs="Calibri"/>
          <w:b/>
          <w:bCs/>
          <w:sz w:val="28"/>
          <w:szCs w:val="28"/>
        </w:rPr>
        <w:t>Currency Conversion</w:t>
      </w:r>
      <w:r w:rsidRPr="00A37E3C">
        <w:rPr>
          <w:rFonts w:ascii="Calibri" w:hAnsi="Calibri" w:cs="Calibri"/>
          <w:sz w:val="28"/>
          <w:szCs w:val="28"/>
        </w:rPr>
        <w:t xml:space="preserve">: </w:t>
      </w:r>
      <w:r w:rsidRPr="00A37E3C">
        <w:rPr>
          <w:rFonts w:ascii="Calibri" w:hAnsi="Calibri" w:cs="Calibri"/>
          <w:sz w:val="24"/>
          <w:szCs w:val="24"/>
        </w:rPr>
        <w:t>Currency conversion involves multiplying an amount in a source currency by a conversion rate to obtain its equivalent in a target currency.</w:t>
      </w:r>
    </w:p>
    <w:p w14:paraId="5761D0AE" w14:textId="77777777" w:rsidR="00A37E3C" w:rsidRPr="00A37E3C" w:rsidRDefault="00A37E3C" w:rsidP="00A37E3C">
      <w:pPr>
        <w:jc w:val="center"/>
        <w:rPr>
          <w:rFonts w:ascii="Calibri" w:hAnsi="Calibri" w:cs="Calibri"/>
          <w:sz w:val="24"/>
          <w:szCs w:val="24"/>
        </w:rPr>
      </w:pPr>
      <w:r w:rsidRPr="00A37E3C">
        <w:rPr>
          <w:rFonts w:ascii="Calibri" w:hAnsi="Calibri" w:cs="Calibri"/>
          <w:sz w:val="24"/>
          <w:szCs w:val="24"/>
        </w:rPr>
        <w:t>Converted Amount=</w:t>
      </w:r>
      <w:proofErr w:type="spellStart"/>
      <w:r w:rsidRPr="00A37E3C">
        <w:rPr>
          <w:rFonts w:ascii="Calibri" w:hAnsi="Calibri" w:cs="Calibri"/>
          <w:sz w:val="24"/>
          <w:szCs w:val="24"/>
        </w:rPr>
        <w:t>Amount×Conversion</w:t>
      </w:r>
      <w:proofErr w:type="spellEnd"/>
      <w:r w:rsidRPr="00A37E3C">
        <w:rPr>
          <w:rFonts w:ascii="Calibri" w:hAnsi="Calibri" w:cs="Calibri"/>
          <w:sz w:val="24"/>
          <w:szCs w:val="24"/>
        </w:rPr>
        <w:t> Rate</w:t>
      </w:r>
    </w:p>
    <w:p w14:paraId="5E8F9806" w14:textId="77777777" w:rsidR="00A37E3C" w:rsidRPr="00A37E3C" w:rsidRDefault="00A37E3C" w:rsidP="00A37E3C">
      <w:pPr>
        <w:numPr>
          <w:ilvl w:val="0"/>
          <w:numId w:val="5"/>
        </w:numPr>
        <w:spacing w:after="160" w:line="278" w:lineRule="auto"/>
        <w:rPr>
          <w:rFonts w:ascii="Calibri" w:hAnsi="Calibri" w:cs="Calibri"/>
          <w:sz w:val="24"/>
          <w:szCs w:val="24"/>
        </w:rPr>
      </w:pPr>
      <w:r w:rsidRPr="00A37E3C">
        <w:rPr>
          <w:rFonts w:ascii="Calibri" w:hAnsi="Calibri" w:cs="Calibri"/>
          <w:b/>
          <w:bCs/>
          <w:sz w:val="28"/>
          <w:szCs w:val="28"/>
        </w:rPr>
        <w:t>Graphical User Interface (GUI)</w:t>
      </w:r>
      <w:r w:rsidRPr="00A37E3C">
        <w:rPr>
          <w:rFonts w:ascii="Calibri" w:hAnsi="Calibri" w:cs="Calibri"/>
          <w:sz w:val="28"/>
          <w:szCs w:val="28"/>
        </w:rPr>
        <w:t xml:space="preserve">: </w:t>
      </w:r>
      <w:r w:rsidRPr="00A37E3C">
        <w:rPr>
          <w:rFonts w:ascii="Calibri" w:hAnsi="Calibri" w:cs="Calibri"/>
          <w:sz w:val="24"/>
          <w:szCs w:val="24"/>
        </w:rPr>
        <w:t>A GUI provides a visual platform for users to interact with software. It simplifies complex operations into intuitive tasks using buttons, input fields, and labels.</w:t>
      </w:r>
    </w:p>
    <w:p w14:paraId="45C7FED6" w14:textId="77777777" w:rsidR="00A37E3C" w:rsidRPr="00A37E3C" w:rsidRDefault="00A37E3C" w:rsidP="00A37E3C">
      <w:pPr>
        <w:numPr>
          <w:ilvl w:val="0"/>
          <w:numId w:val="5"/>
        </w:numPr>
        <w:spacing w:after="160" w:line="278" w:lineRule="auto"/>
        <w:rPr>
          <w:rFonts w:ascii="Calibri" w:hAnsi="Calibri" w:cs="Calibri"/>
          <w:sz w:val="24"/>
          <w:szCs w:val="24"/>
        </w:rPr>
      </w:pPr>
      <w:r w:rsidRPr="00A37E3C">
        <w:rPr>
          <w:rFonts w:ascii="Calibri" w:hAnsi="Calibri" w:cs="Calibri"/>
          <w:b/>
          <w:bCs/>
          <w:sz w:val="28"/>
          <w:szCs w:val="28"/>
        </w:rPr>
        <w:t>Data Management</w:t>
      </w:r>
      <w:r w:rsidRPr="00A37E3C">
        <w:rPr>
          <w:rFonts w:ascii="Calibri" w:hAnsi="Calibri" w:cs="Calibri"/>
          <w:sz w:val="28"/>
          <w:szCs w:val="28"/>
        </w:rPr>
        <w:t xml:space="preserve">: </w:t>
      </w:r>
      <w:r w:rsidRPr="00A37E3C">
        <w:rPr>
          <w:rFonts w:ascii="Calibri" w:hAnsi="Calibri" w:cs="Calibri"/>
          <w:sz w:val="24"/>
          <w:szCs w:val="24"/>
        </w:rPr>
        <w:t>The application stores predefined conversion rates and transaction history in memory. It provides methods for accessing and updating this data dynamically during runtime.</w:t>
      </w:r>
    </w:p>
    <w:p w14:paraId="24883DB9" w14:textId="12AA5183" w:rsidR="00A37E3C" w:rsidRPr="00A37E3C" w:rsidRDefault="00A37E3C" w:rsidP="00A37E3C">
      <w:pPr>
        <w:rPr>
          <w:rFonts w:ascii="Calibri" w:hAnsi="Calibri" w:cs="Calibri"/>
          <w:sz w:val="24"/>
          <w:szCs w:val="24"/>
        </w:rPr>
      </w:pPr>
    </w:p>
    <w:p w14:paraId="3C814455" w14:textId="77777777" w:rsidR="00A37E3C" w:rsidRDefault="00A37E3C" w:rsidP="00A37E3C">
      <w:pPr>
        <w:rPr>
          <w:rFonts w:ascii="Calibri" w:hAnsi="Calibri" w:cs="Calibri"/>
          <w:b/>
          <w:bCs/>
          <w:sz w:val="24"/>
          <w:szCs w:val="24"/>
        </w:rPr>
      </w:pPr>
    </w:p>
    <w:p w14:paraId="19B49DDA" w14:textId="3A6E8215" w:rsidR="00A37E3C" w:rsidRPr="00A37E3C" w:rsidRDefault="00A37E3C" w:rsidP="00A37E3C">
      <w:pPr>
        <w:rPr>
          <w:rFonts w:ascii="Calibri" w:hAnsi="Calibri" w:cs="Calibri"/>
          <w:b/>
          <w:bCs/>
          <w:sz w:val="28"/>
          <w:szCs w:val="28"/>
        </w:rPr>
      </w:pPr>
      <w:r w:rsidRPr="00A37E3C">
        <w:rPr>
          <w:rFonts w:ascii="Calibri" w:hAnsi="Calibri" w:cs="Calibri"/>
          <w:b/>
          <w:bCs/>
          <w:sz w:val="28"/>
          <w:szCs w:val="28"/>
        </w:rPr>
        <w:t>Explanation of Project Components</w:t>
      </w:r>
    </w:p>
    <w:p w14:paraId="41187E26" w14:textId="77777777" w:rsidR="00A37E3C" w:rsidRPr="00A37E3C" w:rsidRDefault="00A37E3C" w:rsidP="00A37E3C">
      <w:pPr>
        <w:rPr>
          <w:rFonts w:ascii="Calibri" w:hAnsi="Calibri" w:cs="Calibri"/>
          <w:b/>
          <w:bCs/>
          <w:sz w:val="28"/>
          <w:szCs w:val="28"/>
        </w:rPr>
      </w:pPr>
      <w:r w:rsidRPr="00A37E3C">
        <w:rPr>
          <w:rFonts w:ascii="Calibri" w:hAnsi="Calibri" w:cs="Calibri"/>
          <w:b/>
          <w:bCs/>
          <w:sz w:val="28"/>
          <w:szCs w:val="28"/>
        </w:rPr>
        <w:t>1. Application Design</w:t>
      </w:r>
    </w:p>
    <w:p w14:paraId="63AC5C5B" w14:textId="77777777" w:rsidR="00A37E3C" w:rsidRPr="00A37E3C" w:rsidRDefault="00A37E3C" w:rsidP="00A37E3C">
      <w:pPr>
        <w:rPr>
          <w:rFonts w:ascii="Calibri" w:hAnsi="Calibri" w:cs="Calibri"/>
          <w:sz w:val="24"/>
          <w:szCs w:val="24"/>
        </w:rPr>
      </w:pPr>
      <w:r w:rsidRPr="00A37E3C">
        <w:rPr>
          <w:rFonts w:ascii="Calibri" w:hAnsi="Calibri" w:cs="Calibri"/>
          <w:sz w:val="24"/>
          <w:szCs w:val="24"/>
        </w:rPr>
        <w:t>The Currency Converter consists of three main components:</w:t>
      </w:r>
    </w:p>
    <w:p w14:paraId="6660061E" w14:textId="77777777" w:rsidR="00A37E3C" w:rsidRPr="00A37E3C" w:rsidRDefault="00A37E3C" w:rsidP="00A37E3C">
      <w:pPr>
        <w:numPr>
          <w:ilvl w:val="0"/>
          <w:numId w:val="6"/>
        </w:numPr>
        <w:spacing w:after="160" w:line="278" w:lineRule="auto"/>
        <w:rPr>
          <w:rFonts w:ascii="Calibri" w:hAnsi="Calibri" w:cs="Calibri"/>
          <w:sz w:val="24"/>
          <w:szCs w:val="24"/>
        </w:rPr>
      </w:pPr>
      <w:proofErr w:type="spellStart"/>
      <w:r w:rsidRPr="00A37E3C">
        <w:rPr>
          <w:rFonts w:ascii="Calibri" w:hAnsi="Calibri" w:cs="Calibri"/>
          <w:b/>
          <w:bCs/>
          <w:sz w:val="24"/>
          <w:szCs w:val="24"/>
        </w:rPr>
        <w:t>RateRecorder</w:t>
      </w:r>
      <w:proofErr w:type="spellEnd"/>
      <w:r w:rsidRPr="00A37E3C">
        <w:rPr>
          <w:rFonts w:ascii="Calibri" w:hAnsi="Calibri" w:cs="Calibri"/>
          <w:sz w:val="24"/>
          <w:szCs w:val="24"/>
        </w:rPr>
        <w:t>: Manages currency conversion rates.</w:t>
      </w:r>
    </w:p>
    <w:p w14:paraId="0CD79ECB" w14:textId="77777777" w:rsidR="00A37E3C" w:rsidRPr="00A37E3C" w:rsidRDefault="00A37E3C" w:rsidP="00A37E3C">
      <w:pPr>
        <w:numPr>
          <w:ilvl w:val="0"/>
          <w:numId w:val="6"/>
        </w:numPr>
        <w:spacing w:after="160" w:line="278" w:lineRule="auto"/>
        <w:rPr>
          <w:rFonts w:ascii="Calibri" w:hAnsi="Calibri" w:cs="Calibri"/>
          <w:sz w:val="24"/>
          <w:szCs w:val="24"/>
        </w:rPr>
      </w:pPr>
      <w:proofErr w:type="spellStart"/>
      <w:r w:rsidRPr="00A37E3C">
        <w:rPr>
          <w:rFonts w:ascii="Calibri" w:hAnsi="Calibri" w:cs="Calibri"/>
          <w:b/>
          <w:bCs/>
          <w:sz w:val="24"/>
          <w:szCs w:val="24"/>
        </w:rPr>
        <w:t>HistoryRecorder</w:t>
      </w:r>
      <w:proofErr w:type="spellEnd"/>
      <w:r w:rsidRPr="00A37E3C">
        <w:rPr>
          <w:rFonts w:ascii="Calibri" w:hAnsi="Calibri" w:cs="Calibri"/>
          <w:sz w:val="24"/>
          <w:szCs w:val="24"/>
        </w:rPr>
        <w:t>: Keeps a record of past currency conversion transactions.</w:t>
      </w:r>
    </w:p>
    <w:p w14:paraId="46F388D1" w14:textId="77777777" w:rsidR="00A37E3C" w:rsidRPr="00A37E3C" w:rsidRDefault="00A37E3C" w:rsidP="00A37E3C">
      <w:pPr>
        <w:numPr>
          <w:ilvl w:val="0"/>
          <w:numId w:val="6"/>
        </w:numPr>
        <w:spacing w:after="160" w:line="278" w:lineRule="auto"/>
        <w:rPr>
          <w:rFonts w:ascii="Calibri" w:hAnsi="Calibri" w:cs="Calibri"/>
          <w:sz w:val="24"/>
          <w:szCs w:val="24"/>
        </w:rPr>
      </w:pPr>
      <w:proofErr w:type="spellStart"/>
      <w:r w:rsidRPr="00A37E3C">
        <w:rPr>
          <w:rFonts w:ascii="Calibri" w:hAnsi="Calibri" w:cs="Calibri"/>
          <w:b/>
          <w:bCs/>
          <w:sz w:val="24"/>
          <w:szCs w:val="24"/>
        </w:rPr>
        <w:t>CurrencyConverterApp</w:t>
      </w:r>
      <w:proofErr w:type="spellEnd"/>
      <w:r w:rsidRPr="00A37E3C">
        <w:rPr>
          <w:rFonts w:ascii="Calibri" w:hAnsi="Calibri" w:cs="Calibri"/>
          <w:sz w:val="24"/>
          <w:szCs w:val="24"/>
        </w:rPr>
        <w:t>: The main GUI component that connects user inputs to business logic.</w:t>
      </w:r>
    </w:p>
    <w:p w14:paraId="07D4A72D" w14:textId="77777777" w:rsidR="00A37E3C" w:rsidRPr="00A37E3C" w:rsidRDefault="00A37E3C" w:rsidP="00A37E3C">
      <w:pPr>
        <w:rPr>
          <w:rFonts w:ascii="Calibri" w:hAnsi="Calibri" w:cs="Calibri"/>
          <w:b/>
          <w:bCs/>
          <w:sz w:val="28"/>
          <w:szCs w:val="28"/>
        </w:rPr>
      </w:pPr>
      <w:r w:rsidRPr="00A37E3C">
        <w:rPr>
          <w:rFonts w:ascii="Calibri" w:hAnsi="Calibri" w:cs="Calibri"/>
          <w:b/>
          <w:bCs/>
          <w:sz w:val="24"/>
          <w:szCs w:val="24"/>
        </w:rPr>
        <w:t>2</w:t>
      </w:r>
      <w:r w:rsidRPr="00A37E3C">
        <w:rPr>
          <w:rFonts w:ascii="Calibri" w:hAnsi="Calibri" w:cs="Calibri"/>
          <w:b/>
          <w:bCs/>
          <w:sz w:val="28"/>
          <w:szCs w:val="28"/>
        </w:rPr>
        <w:t>. Implementation</w:t>
      </w:r>
    </w:p>
    <w:p w14:paraId="041E1662" w14:textId="77777777" w:rsidR="00A37E3C" w:rsidRPr="00A37E3C" w:rsidRDefault="00A37E3C" w:rsidP="00A37E3C">
      <w:pPr>
        <w:rPr>
          <w:rFonts w:ascii="Calibri" w:hAnsi="Calibri" w:cs="Calibri"/>
          <w:b/>
          <w:bCs/>
          <w:sz w:val="28"/>
          <w:szCs w:val="28"/>
        </w:rPr>
      </w:pPr>
      <w:proofErr w:type="spellStart"/>
      <w:r w:rsidRPr="00A37E3C">
        <w:rPr>
          <w:rFonts w:ascii="Calibri" w:hAnsi="Calibri" w:cs="Calibri"/>
          <w:b/>
          <w:bCs/>
          <w:sz w:val="28"/>
          <w:szCs w:val="28"/>
        </w:rPr>
        <w:t>RateRecorder</w:t>
      </w:r>
      <w:proofErr w:type="spellEnd"/>
      <w:r w:rsidRPr="00A37E3C">
        <w:rPr>
          <w:rFonts w:ascii="Calibri" w:hAnsi="Calibri" w:cs="Calibri"/>
          <w:b/>
          <w:bCs/>
          <w:sz w:val="28"/>
          <w:szCs w:val="28"/>
        </w:rPr>
        <w:t xml:space="preserve"> Class</w:t>
      </w:r>
    </w:p>
    <w:p w14:paraId="114D6773" w14:textId="77777777" w:rsidR="00A37E3C" w:rsidRPr="00A37E3C" w:rsidRDefault="00A37E3C" w:rsidP="00A37E3C">
      <w:pPr>
        <w:numPr>
          <w:ilvl w:val="0"/>
          <w:numId w:val="7"/>
        </w:numPr>
        <w:spacing w:after="160" w:line="278" w:lineRule="auto"/>
        <w:rPr>
          <w:rFonts w:ascii="Calibri" w:hAnsi="Calibri" w:cs="Calibri"/>
          <w:sz w:val="24"/>
          <w:szCs w:val="24"/>
        </w:rPr>
      </w:pPr>
      <w:r w:rsidRPr="00A37E3C">
        <w:rPr>
          <w:rFonts w:ascii="Calibri" w:hAnsi="Calibri" w:cs="Calibri"/>
          <w:sz w:val="24"/>
          <w:szCs w:val="24"/>
        </w:rPr>
        <w:t>Handles predefined exchange rates.</w:t>
      </w:r>
    </w:p>
    <w:p w14:paraId="618662F1" w14:textId="77777777" w:rsidR="00A37E3C" w:rsidRPr="00A37E3C" w:rsidRDefault="00A37E3C" w:rsidP="00A37E3C">
      <w:pPr>
        <w:numPr>
          <w:ilvl w:val="0"/>
          <w:numId w:val="7"/>
        </w:numPr>
        <w:spacing w:after="160" w:line="278" w:lineRule="auto"/>
        <w:rPr>
          <w:rFonts w:ascii="Calibri" w:hAnsi="Calibri" w:cs="Calibri"/>
          <w:sz w:val="24"/>
          <w:szCs w:val="24"/>
        </w:rPr>
      </w:pPr>
      <w:r w:rsidRPr="00A37E3C">
        <w:rPr>
          <w:rFonts w:ascii="Calibri" w:hAnsi="Calibri" w:cs="Calibri"/>
          <w:sz w:val="24"/>
          <w:szCs w:val="24"/>
        </w:rPr>
        <w:t>Allows querying and updating conversion rates for different currency pairs.</w:t>
      </w:r>
    </w:p>
    <w:p w14:paraId="7B8EB248" w14:textId="77777777" w:rsidR="00A37E3C" w:rsidRPr="00A37E3C" w:rsidRDefault="00A37E3C" w:rsidP="00A37E3C">
      <w:pPr>
        <w:rPr>
          <w:rFonts w:ascii="Calibri" w:hAnsi="Calibri" w:cs="Calibri"/>
          <w:b/>
          <w:bCs/>
          <w:sz w:val="28"/>
          <w:szCs w:val="28"/>
        </w:rPr>
      </w:pPr>
      <w:proofErr w:type="spellStart"/>
      <w:r w:rsidRPr="00A37E3C">
        <w:rPr>
          <w:rFonts w:ascii="Calibri" w:hAnsi="Calibri" w:cs="Calibri"/>
          <w:b/>
          <w:bCs/>
          <w:sz w:val="28"/>
          <w:szCs w:val="28"/>
        </w:rPr>
        <w:t>HistoryRecorder</w:t>
      </w:r>
      <w:proofErr w:type="spellEnd"/>
      <w:r w:rsidRPr="00A37E3C">
        <w:rPr>
          <w:rFonts w:ascii="Calibri" w:hAnsi="Calibri" w:cs="Calibri"/>
          <w:b/>
          <w:bCs/>
          <w:sz w:val="28"/>
          <w:szCs w:val="28"/>
        </w:rPr>
        <w:t xml:space="preserve"> Class</w:t>
      </w:r>
    </w:p>
    <w:p w14:paraId="2C5A623A" w14:textId="77777777" w:rsidR="00A37E3C" w:rsidRPr="00A37E3C" w:rsidRDefault="00A37E3C" w:rsidP="00A37E3C">
      <w:pPr>
        <w:numPr>
          <w:ilvl w:val="0"/>
          <w:numId w:val="8"/>
        </w:numPr>
        <w:spacing w:after="160" w:line="278" w:lineRule="auto"/>
        <w:rPr>
          <w:rFonts w:ascii="Calibri" w:hAnsi="Calibri" w:cs="Calibri"/>
          <w:sz w:val="24"/>
          <w:szCs w:val="24"/>
        </w:rPr>
      </w:pPr>
      <w:r w:rsidRPr="00A37E3C">
        <w:rPr>
          <w:rFonts w:ascii="Calibri" w:hAnsi="Calibri" w:cs="Calibri"/>
          <w:sz w:val="24"/>
          <w:szCs w:val="24"/>
        </w:rPr>
        <w:t>Records each transaction, including the amount, source currency, target currency, and the converted amount.</w:t>
      </w:r>
    </w:p>
    <w:p w14:paraId="22771E78" w14:textId="77777777" w:rsidR="00A37E3C" w:rsidRPr="00A37E3C" w:rsidRDefault="00A37E3C" w:rsidP="00A37E3C">
      <w:pPr>
        <w:numPr>
          <w:ilvl w:val="0"/>
          <w:numId w:val="8"/>
        </w:numPr>
        <w:spacing w:after="160" w:line="278" w:lineRule="auto"/>
        <w:rPr>
          <w:rFonts w:ascii="Calibri" w:hAnsi="Calibri" w:cs="Calibri"/>
          <w:sz w:val="24"/>
          <w:szCs w:val="24"/>
        </w:rPr>
      </w:pPr>
      <w:r w:rsidRPr="00A37E3C">
        <w:rPr>
          <w:rFonts w:ascii="Calibri" w:hAnsi="Calibri" w:cs="Calibri"/>
          <w:sz w:val="24"/>
          <w:szCs w:val="24"/>
        </w:rPr>
        <w:t>Provides a method to retrieve and display transaction history.</w:t>
      </w:r>
    </w:p>
    <w:p w14:paraId="4ED89B70" w14:textId="77777777" w:rsidR="00A37E3C" w:rsidRPr="00A37E3C" w:rsidRDefault="00A37E3C" w:rsidP="00A37E3C">
      <w:pPr>
        <w:rPr>
          <w:rFonts w:ascii="Calibri" w:hAnsi="Calibri" w:cs="Calibri"/>
          <w:b/>
          <w:bCs/>
          <w:sz w:val="28"/>
          <w:szCs w:val="28"/>
        </w:rPr>
      </w:pPr>
      <w:proofErr w:type="spellStart"/>
      <w:r w:rsidRPr="00A37E3C">
        <w:rPr>
          <w:rFonts w:ascii="Calibri" w:hAnsi="Calibri" w:cs="Calibri"/>
          <w:b/>
          <w:bCs/>
          <w:sz w:val="28"/>
          <w:szCs w:val="28"/>
        </w:rPr>
        <w:t>CurrencyConverterApp</w:t>
      </w:r>
      <w:proofErr w:type="spellEnd"/>
      <w:r w:rsidRPr="00A37E3C">
        <w:rPr>
          <w:rFonts w:ascii="Calibri" w:hAnsi="Calibri" w:cs="Calibri"/>
          <w:b/>
          <w:bCs/>
          <w:sz w:val="28"/>
          <w:szCs w:val="28"/>
        </w:rPr>
        <w:t xml:space="preserve"> Class</w:t>
      </w:r>
    </w:p>
    <w:p w14:paraId="66CFFA37" w14:textId="77777777" w:rsidR="00A37E3C" w:rsidRPr="00A37E3C" w:rsidRDefault="00A37E3C" w:rsidP="00A37E3C">
      <w:pPr>
        <w:numPr>
          <w:ilvl w:val="0"/>
          <w:numId w:val="9"/>
        </w:numPr>
        <w:spacing w:after="160" w:line="278" w:lineRule="auto"/>
        <w:rPr>
          <w:rFonts w:ascii="Calibri" w:hAnsi="Calibri" w:cs="Calibri"/>
          <w:sz w:val="24"/>
          <w:szCs w:val="24"/>
        </w:rPr>
      </w:pPr>
      <w:r w:rsidRPr="00A37E3C">
        <w:rPr>
          <w:rFonts w:ascii="Calibri" w:hAnsi="Calibri" w:cs="Calibri"/>
          <w:sz w:val="24"/>
          <w:szCs w:val="24"/>
        </w:rPr>
        <w:t>Implements the main user interface.</w:t>
      </w:r>
    </w:p>
    <w:p w14:paraId="53BF0AB6" w14:textId="77777777" w:rsidR="00A37E3C" w:rsidRPr="00A37E3C" w:rsidRDefault="00A37E3C" w:rsidP="00A37E3C">
      <w:pPr>
        <w:numPr>
          <w:ilvl w:val="0"/>
          <w:numId w:val="9"/>
        </w:numPr>
        <w:spacing w:after="160" w:line="278" w:lineRule="auto"/>
        <w:rPr>
          <w:rFonts w:ascii="Calibri" w:hAnsi="Calibri" w:cs="Calibri"/>
          <w:sz w:val="24"/>
          <w:szCs w:val="24"/>
        </w:rPr>
      </w:pPr>
      <w:r w:rsidRPr="00A37E3C">
        <w:rPr>
          <w:rFonts w:ascii="Calibri" w:hAnsi="Calibri" w:cs="Calibri"/>
          <w:sz w:val="24"/>
          <w:szCs w:val="24"/>
        </w:rPr>
        <w:t>Provides input fields for amount, source currency, and target currency.</w:t>
      </w:r>
    </w:p>
    <w:p w14:paraId="630AD62F" w14:textId="77777777" w:rsidR="00A37E3C" w:rsidRPr="00A37E3C" w:rsidRDefault="00A37E3C" w:rsidP="00A37E3C">
      <w:pPr>
        <w:numPr>
          <w:ilvl w:val="0"/>
          <w:numId w:val="9"/>
        </w:numPr>
        <w:spacing w:after="160" w:line="278" w:lineRule="auto"/>
        <w:rPr>
          <w:rFonts w:ascii="Calibri" w:hAnsi="Calibri" w:cs="Calibri"/>
          <w:sz w:val="24"/>
          <w:szCs w:val="24"/>
        </w:rPr>
      </w:pPr>
      <w:r w:rsidRPr="00A37E3C">
        <w:rPr>
          <w:rFonts w:ascii="Calibri" w:hAnsi="Calibri" w:cs="Calibri"/>
          <w:sz w:val="24"/>
          <w:szCs w:val="24"/>
        </w:rPr>
        <w:t>Offers buttons for converting currencies, viewing transaction history, and updating rates.</w:t>
      </w:r>
    </w:p>
    <w:p w14:paraId="31C7C2C2" w14:textId="77777777" w:rsidR="00A37E3C" w:rsidRPr="00A37E3C" w:rsidRDefault="00A37E3C" w:rsidP="00A37E3C">
      <w:pPr>
        <w:numPr>
          <w:ilvl w:val="0"/>
          <w:numId w:val="9"/>
        </w:numPr>
        <w:spacing w:after="160" w:line="278" w:lineRule="auto"/>
        <w:rPr>
          <w:rFonts w:ascii="Calibri" w:hAnsi="Calibri" w:cs="Calibri"/>
          <w:sz w:val="24"/>
          <w:szCs w:val="24"/>
        </w:rPr>
      </w:pPr>
      <w:r w:rsidRPr="00A37E3C">
        <w:rPr>
          <w:rFonts w:ascii="Calibri" w:hAnsi="Calibri" w:cs="Calibri"/>
          <w:sz w:val="24"/>
          <w:szCs w:val="24"/>
        </w:rPr>
        <w:t>Uses thinker message boxes to display errors, results, and history.</w:t>
      </w:r>
    </w:p>
    <w:p w14:paraId="578765B7" w14:textId="77777777" w:rsidR="00A37E3C" w:rsidRPr="00A37E3C" w:rsidRDefault="00A37E3C" w:rsidP="00A37E3C">
      <w:pPr>
        <w:rPr>
          <w:rFonts w:ascii="Calibri" w:hAnsi="Calibri" w:cs="Calibri"/>
          <w:b/>
          <w:bCs/>
          <w:sz w:val="28"/>
          <w:szCs w:val="28"/>
        </w:rPr>
      </w:pPr>
      <w:r w:rsidRPr="00A37E3C">
        <w:rPr>
          <w:rFonts w:ascii="Calibri" w:hAnsi="Calibri" w:cs="Calibri"/>
          <w:b/>
          <w:bCs/>
          <w:sz w:val="24"/>
          <w:szCs w:val="24"/>
        </w:rPr>
        <w:t>3</w:t>
      </w:r>
      <w:r w:rsidRPr="00A37E3C">
        <w:rPr>
          <w:rFonts w:ascii="Calibri" w:hAnsi="Calibri" w:cs="Calibri"/>
          <w:b/>
          <w:bCs/>
          <w:sz w:val="28"/>
          <w:szCs w:val="28"/>
        </w:rPr>
        <w:t>. Application Workflow</w:t>
      </w:r>
    </w:p>
    <w:p w14:paraId="00560423" w14:textId="77777777" w:rsidR="00A37E3C" w:rsidRPr="00A37E3C" w:rsidRDefault="00A37E3C" w:rsidP="00A37E3C">
      <w:pPr>
        <w:numPr>
          <w:ilvl w:val="0"/>
          <w:numId w:val="10"/>
        </w:numPr>
        <w:spacing w:after="160" w:line="278" w:lineRule="auto"/>
        <w:rPr>
          <w:rFonts w:ascii="Calibri" w:hAnsi="Calibri" w:cs="Calibri"/>
          <w:sz w:val="28"/>
          <w:szCs w:val="28"/>
        </w:rPr>
      </w:pPr>
      <w:r w:rsidRPr="00A37E3C">
        <w:rPr>
          <w:rFonts w:ascii="Calibri" w:hAnsi="Calibri" w:cs="Calibri"/>
          <w:b/>
          <w:bCs/>
          <w:sz w:val="28"/>
          <w:szCs w:val="28"/>
        </w:rPr>
        <w:t>Currency Conversion</w:t>
      </w:r>
      <w:r w:rsidRPr="00A37E3C">
        <w:rPr>
          <w:rFonts w:ascii="Calibri" w:hAnsi="Calibri" w:cs="Calibri"/>
          <w:sz w:val="28"/>
          <w:szCs w:val="28"/>
        </w:rPr>
        <w:t>:</w:t>
      </w:r>
    </w:p>
    <w:p w14:paraId="7EE96058" w14:textId="77777777" w:rsidR="00A37E3C" w:rsidRPr="00A37E3C" w:rsidRDefault="00A37E3C" w:rsidP="00A37E3C">
      <w:pPr>
        <w:numPr>
          <w:ilvl w:val="1"/>
          <w:numId w:val="10"/>
        </w:numPr>
        <w:spacing w:after="160" w:line="278" w:lineRule="auto"/>
        <w:rPr>
          <w:rFonts w:ascii="Calibri" w:hAnsi="Calibri" w:cs="Calibri"/>
          <w:sz w:val="24"/>
          <w:szCs w:val="24"/>
        </w:rPr>
      </w:pPr>
      <w:r w:rsidRPr="00A37E3C">
        <w:rPr>
          <w:rFonts w:ascii="Calibri" w:hAnsi="Calibri" w:cs="Calibri"/>
          <w:sz w:val="24"/>
          <w:szCs w:val="24"/>
        </w:rPr>
        <w:t>The user enters the amount, source currency, and target currency.</w:t>
      </w:r>
    </w:p>
    <w:p w14:paraId="5A22018F" w14:textId="77777777" w:rsidR="00A37E3C" w:rsidRPr="00A37E3C" w:rsidRDefault="00A37E3C" w:rsidP="00A37E3C">
      <w:pPr>
        <w:numPr>
          <w:ilvl w:val="1"/>
          <w:numId w:val="10"/>
        </w:numPr>
        <w:spacing w:after="160" w:line="278" w:lineRule="auto"/>
        <w:rPr>
          <w:rFonts w:ascii="Calibri" w:hAnsi="Calibri" w:cs="Calibri"/>
          <w:sz w:val="24"/>
          <w:szCs w:val="24"/>
        </w:rPr>
      </w:pPr>
      <w:r w:rsidRPr="00A37E3C">
        <w:rPr>
          <w:rFonts w:ascii="Calibri" w:hAnsi="Calibri" w:cs="Calibri"/>
          <w:sz w:val="24"/>
          <w:szCs w:val="24"/>
        </w:rPr>
        <w:t xml:space="preserve">The </w:t>
      </w:r>
      <w:proofErr w:type="spellStart"/>
      <w:r w:rsidRPr="00A37E3C">
        <w:rPr>
          <w:rFonts w:ascii="Calibri" w:hAnsi="Calibri" w:cs="Calibri"/>
          <w:sz w:val="24"/>
          <w:szCs w:val="24"/>
        </w:rPr>
        <w:t>convert_currency</w:t>
      </w:r>
      <w:proofErr w:type="spellEnd"/>
      <w:r w:rsidRPr="00A37E3C">
        <w:rPr>
          <w:rFonts w:ascii="Calibri" w:hAnsi="Calibri" w:cs="Calibri"/>
          <w:sz w:val="24"/>
          <w:szCs w:val="24"/>
        </w:rPr>
        <w:t xml:space="preserve"> method retrieves the conversion rate and computes the converted amount.</w:t>
      </w:r>
    </w:p>
    <w:p w14:paraId="65A2C142" w14:textId="77777777" w:rsidR="00A37E3C" w:rsidRPr="00A37E3C" w:rsidRDefault="00A37E3C" w:rsidP="00A37E3C">
      <w:pPr>
        <w:numPr>
          <w:ilvl w:val="1"/>
          <w:numId w:val="10"/>
        </w:numPr>
        <w:spacing w:after="160" w:line="278" w:lineRule="auto"/>
        <w:rPr>
          <w:rFonts w:ascii="Calibri" w:hAnsi="Calibri" w:cs="Calibri"/>
          <w:sz w:val="24"/>
          <w:szCs w:val="24"/>
        </w:rPr>
      </w:pPr>
      <w:r w:rsidRPr="00A37E3C">
        <w:rPr>
          <w:rFonts w:ascii="Calibri" w:hAnsi="Calibri" w:cs="Calibri"/>
          <w:sz w:val="24"/>
          <w:szCs w:val="24"/>
        </w:rPr>
        <w:t>The result is displayed in the GUI, and the transaction is recorded in history.</w:t>
      </w:r>
    </w:p>
    <w:p w14:paraId="2FDCF9EA" w14:textId="77777777" w:rsidR="00A37E3C" w:rsidRPr="00A37E3C" w:rsidRDefault="00A37E3C" w:rsidP="00A37E3C">
      <w:pPr>
        <w:numPr>
          <w:ilvl w:val="0"/>
          <w:numId w:val="10"/>
        </w:numPr>
        <w:spacing w:after="160" w:line="278" w:lineRule="auto"/>
        <w:rPr>
          <w:rFonts w:ascii="Calibri" w:hAnsi="Calibri" w:cs="Calibri"/>
          <w:sz w:val="28"/>
          <w:szCs w:val="28"/>
        </w:rPr>
      </w:pPr>
      <w:r w:rsidRPr="00A37E3C">
        <w:rPr>
          <w:rFonts w:ascii="Calibri" w:hAnsi="Calibri" w:cs="Calibri"/>
          <w:b/>
          <w:bCs/>
          <w:sz w:val="28"/>
          <w:szCs w:val="28"/>
        </w:rPr>
        <w:t>View History</w:t>
      </w:r>
      <w:r w:rsidRPr="00A37E3C">
        <w:rPr>
          <w:rFonts w:ascii="Calibri" w:hAnsi="Calibri" w:cs="Calibri"/>
          <w:sz w:val="28"/>
          <w:szCs w:val="28"/>
        </w:rPr>
        <w:t>:</w:t>
      </w:r>
    </w:p>
    <w:p w14:paraId="4B6C3FED" w14:textId="77777777" w:rsidR="00A37E3C" w:rsidRPr="00A37E3C" w:rsidRDefault="00A37E3C" w:rsidP="00A37E3C">
      <w:pPr>
        <w:numPr>
          <w:ilvl w:val="1"/>
          <w:numId w:val="10"/>
        </w:numPr>
        <w:spacing w:after="160" w:line="278" w:lineRule="auto"/>
        <w:rPr>
          <w:rFonts w:ascii="Calibri" w:hAnsi="Calibri" w:cs="Calibri"/>
          <w:sz w:val="24"/>
          <w:szCs w:val="24"/>
        </w:rPr>
      </w:pPr>
      <w:r w:rsidRPr="00A37E3C">
        <w:rPr>
          <w:rFonts w:ascii="Calibri" w:hAnsi="Calibri" w:cs="Calibri"/>
          <w:sz w:val="24"/>
          <w:szCs w:val="24"/>
        </w:rPr>
        <w:t>The user can click the "View History" button to see a record of past transactions.</w:t>
      </w:r>
    </w:p>
    <w:p w14:paraId="12DD509A" w14:textId="77777777" w:rsidR="00A37E3C" w:rsidRPr="00A37E3C" w:rsidRDefault="00A37E3C" w:rsidP="00A37E3C">
      <w:pPr>
        <w:numPr>
          <w:ilvl w:val="1"/>
          <w:numId w:val="10"/>
        </w:numPr>
        <w:spacing w:after="160" w:line="278" w:lineRule="auto"/>
        <w:rPr>
          <w:rFonts w:ascii="Calibri" w:hAnsi="Calibri" w:cs="Calibri"/>
          <w:sz w:val="24"/>
          <w:szCs w:val="24"/>
        </w:rPr>
      </w:pPr>
      <w:r w:rsidRPr="00A37E3C">
        <w:rPr>
          <w:rFonts w:ascii="Calibri" w:hAnsi="Calibri" w:cs="Calibri"/>
          <w:sz w:val="24"/>
          <w:szCs w:val="24"/>
        </w:rPr>
        <w:t>This history is displayed in a message box.</w:t>
      </w:r>
    </w:p>
    <w:p w14:paraId="4F69CDD4" w14:textId="77777777" w:rsidR="00A37E3C" w:rsidRPr="00A37E3C" w:rsidRDefault="00A37E3C" w:rsidP="00A37E3C">
      <w:pPr>
        <w:numPr>
          <w:ilvl w:val="0"/>
          <w:numId w:val="10"/>
        </w:numPr>
        <w:spacing w:after="160" w:line="278" w:lineRule="auto"/>
        <w:rPr>
          <w:rFonts w:ascii="Calibri" w:hAnsi="Calibri" w:cs="Calibri"/>
          <w:sz w:val="28"/>
          <w:szCs w:val="28"/>
        </w:rPr>
      </w:pPr>
      <w:r w:rsidRPr="00A37E3C">
        <w:rPr>
          <w:rFonts w:ascii="Calibri" w:hAnsi="Calibri" w:cs="Calibri"/>
          <w:b/>
          <w:bCs/>
          <w:sz w:val="28"/>
          <w:szCs w:val="28"/>
        </w:rPr>
        <w:lastRenderedPageBreak/>
        <w:t>Update Rates</w:t>
      </w:r>
      <w:r w:rsidRPr="00A37E3C">
        <w:rPr>
          <w:rFonts w:ascii="Calibri" w:hAnsi="Calibri" w:cs="Calibri"/>
          <w:sz w:val="28"/>
          <w:szCs w:val="28"/>
        </w:rPr>
        <w:t>:</w:t>
      </w:r>
    </w:p>
    <w:p w14:paraId="290A2C76" w14:textId="77777777" w:rsidR="00A37E3C" w:rsidRPr="00A37E3C" w:rsidRDefault="00A37E3C" w:rsidP="00A37E3C">
      <w:pPr>
        <w:numPr>
          <w:ilvl w:val="1"/>
          <w:numId w:val="10"/>
        </w:numPr>
        <w:spacing w:after="160" w:line="278" w:lineRule="auto"/>
        <w:rPr>
          <w:rFonts w:ascii="Calibri" w:hAnsi="Calibri" w:cs="Calibri"/>
          <w:sz w:val="24"/>
          <w:szCs w:val="24"/>
        </w:rPr>
      </w:pPr>
      <w:r w:rsidRPr="00A37E3C">
        <w:rPr>
          <w:rFonts w:ascii="Calibri" w:hAnsi="Calibri" w:cs="Calibri"/>
          <w:sz w:val="24"/>
          <w:szCs w:val="24"/>
        </w:rPr>
        <w:t>Users can add or modify conversion rates using the "Update Rates" button.</w:t>
      </w:r>
    </w:p>
    <w:p w14:paraId="06587AAB" w14:textId="77777777" w:rsidR="00A37E3C" w:rsidRPr="00A37E3C" w:rsidRDefault="00A37E3C" w:rsidP="00A37E3C">
      <w:pPr>
        <w:numPr>
          <w:ilvl w:val="1"/>
          <w:numId w:val="10"/>
        </w:numPr>
        <w:spacing w:after="160" w:line="278" w:lineRule="auto"/>
        <w:rPr>
          <w:rFonts w:ascii="Calibri" w:hAnsi="Calibri" w:cs="Calibri"/>
          <w:sz w:val="24"/>
          <w:szCs w:val="24"/>
        </w:rPr>
      </w:pPr>
      <w:r w:rsidRPr="00A37E3C">
        <w:rPr>
          <w:rFonts w:ascii="Calibri" w:hAnsi="Calibri" w:cs="Calibri"/>
          <w:sz w:val="24"/>
          <w:szCs w:val="24"/>
        </w:rPr>
        <w:t>A new window allows the user to specify the source and target currencies and input a new conversion rate.</w:t>
      </w:r>
    </w:p>
    <w:p w14:paraId="0B66B6C2" w14:textId="77777777" w:rsidR="00A37E3C" w:rsidRPr="00A37E3C" w:rsidRDefault="00A37E3C" w:rsidP="00A37E3C">
      <w:pPr>
        <w:rPr>
          <w:rFonts w:ascii="Calibri" w:hAnsi="Calibri" w:cs="Calibri"/>
          <w:b/>
          <w:bCs/>
          <w:sz w:val="28"/>
          <w:szCs w:val="28"/>
        </w:rPr>
      </w:pPr>
      <w:r w:rsidRPr="00A37E3C">
        <w:rPr>
          <w:rFonts w:ascii="Calibri" w:hAnsi="Calibri" w:cs="Calibri"/>
          <w:b/>
          <w:bCs/>
          <w:sz w:val="28"/>
          <w:szCs w:val="28"/>
        </w:rPr>
        <w:t>4. Error Handling</w:t>
      </w:r>
    </w:p>
    <w:p w14:paraId="7E7DF2A2" w14:textId="77777777" w:rsidR="00A37E3C" w:rsidRPr="00A37E3C" w:rsidRDefault="00A37E3C" w:rsidP="00A37E3C">
      <w:pPr>
        <w:numPr>
          <w:ilvl w:val="0"/>
          <w:numId w:val="11"/>
        </w:numPr>
        <w:spacing w:after="160" w:line="278" w:lineRule="auto"/>
        <w:rPr>
          <w:rFonts w:ascii="Calibri" w:hAnsi="Calibri" w:cs="Calibri"/>
          <w:sz w:val="24"/>
          <w:szCs w:val="24"/>
        </w:rPr>
      </w:pPr>
      <w:r w:rsidRPr="00A37E3C">
        <w:rPr>
          <w:rFonts w:ascii="Calibri" w:hAnsi="Calibri" w:cs="Calibri"/>
          <w:sz w:val="24"/>
          <w:szCs w:val="24"/>
        </w:rPr>
        <w:t>The application includes robust error handling to manage invalid inputs, such as non-numeric amounts or unsupported currency pairs.</w:t>
      </w:r>
    </w:p>
    <w:p w14:paraId="40D23FF7" w14:textId="77777777" w:rsidR="00A37E3C" w:rsidRPr="00A37E3C" w:rsidRDefault="00A37E3C" w:rsidP="00A37E3C">
      <w:pPr>
        <w:numPr>
          <w:ilvl w:val="0"/>
          <w:numId w:val="11"/>
        </w:numPr>
        <w:spacing w:after="160" w:line="278" w:lineRule="auto"/>
        <w:rPr>
          <w:rFonts w:ascii="Calibri" w:hAnsi="Calibri" w:cs="Calibri"/>
          <w:sz w:val="24"/>
          <w:szCs w:val="24"/>
        </w:rPr>
      </w:pPr>
      <w:r w:rsidRPr="00A37E3C">
        <w:rPr>
          <w:rFonts w:ascii="Calibri" w:hAnsi="Calibri" w:cs="Calibri"/>
          <w:sz w:val="24"/>
          <w:szCs w:val="24"/>
        </w:rPr>
        <w:t>Appropriate error messages are displayed via message boxes.</w:t>
      </w:r>
    </w:p>
    <w:p w14:paraId="5CECBE2C" w14:textId="5834B2EA" w:rsidR="00A37E3C" w:rsidRPr="00A37E3C" w:rsidRDefault="00A37E3C" w:rsidP="00A37E3C">
      <w:pPr>
        <w:rPr>
          <w:rFonts w:ascii="Calibri" w:hAnsi="Calibri" w:cs="Calibri"/>
          <w:sz w:val="24"/>
          <w:szCs w:val="24"/>
        </w:rPr>
      </w:pPr>
    </w:p>
    <w:p w14:paraId="014876DA" w14:textId="77777777" w:rsidR="00A37E3C" w:rsidRPr="00A37E3C" w:rsidRDefault="00A37E3C" w:rsidP="00A37E3C">
      <w:pPr>
        <w:rPr>
          <w:rFonts w:ascii="Calibri" w:hAnsi="Calibri" w:cs="Calibri"/>
          <w:b/>
          <w:bCs/>
          <w:sz w:val="28"/>
          <w:szCs w:val="28"/>
        </w:rPr>
      </w:pPr>
      <w:r w:rsidRPr="00A37E3C">
        <w:rPr>
          <w:rFonts w:ascii="Calibri" w:hAnsi="Calibri" w:cs="Calibri"/>
          <w:b/>
          <w:bCs/>
          <w:sz w:val="28"/>
          <w:szCs w:val="28"/>
        </w:rPr>
        <w:t>Results and Discussion</w:t>
      </w:r>
    </w:p>
    <w:p w14:paraId="54044D01" w14:textId="77777777" w:rsidR="00A37E3C" w:rsidRPr="00A37E3C" w:rsidRDefault="00A37E3C" w:rsidP="00A37E3C">
      <w:pPr>
        <w:rPr>
          <w:rFonts w:ascii="Calibri" w:hAnsi="Calibri" w:cs="Calibri"/>
          <w:sz w:val="24"/>
          <w:szCs w:val="24"/>
        </w:rPr>
      </w:pPr>
      <w:r w:rsidRPr="00A37E3C">
        <w:rPr>
          <w:rFonts w:ascii="Calibri" w:hAnsi="Calibri" w:cs="Calibri"/>
          <w:sz w:val="24"/>
          <w:szCs w:val="24"/>
        </w:rPr>
        <w:t>The application successfully meets its objectives by providing a seamless currency conversion experience. Users can easily convert currencies, view transaction history, and update rates. The GUI is intuitive, making it accessible to users without a technical background.</w:t>
      </w:r>
    </w:p>
    <w:p w14:paraId="440B07F7" w14:textId="77777777" w:rsidR="00A37E3C" w:rsidRPr="00A37E3C" w:rsidRDefault="00A37E3C" w:rsidP="00A37E3C">
      <w:pPr>
        <w:rPr>
          <w:rFonts w:ascii="Calibri" w:hAnsi="Calibri" w:cs="Calibri"/>
          <w:sz w:val="24"/>
          <w:szCs w:val="24"/>
        </w:rPr>
      </w:pPr>
      <w:r w:rsidRPr="00A37E3C">
        <w:rPr>
          <w:rFonts w:ascii="Calibri" w:hAnsi="Calibri" w:cs="Calibri"/>
          <w:sz w:val="24"/>
          <w:szCs w:val="24"/>
        </w:rPr>
        <w:t>The project demonstrates the effective use of Python for building standalone applications. The modular design ensures that each component operates independently, which improves maintainability and scalability.</w:t>
      </w:r>
    </w:p>
    <w:p w14:paraId="763D638C" w14:textId="78C0AC99" w:rsidR="00A37E3C" w:rsidRPr="00A37E3C" w:rsidRDefault="00A37E3C" w:rsidP="00A37E3C">
      <w:pPr>
        <w:rPr>
          <w:rFonts w:ascii="Calibri" w:hAnsi="Calibri" w:cs="Calibri"/>
          <w:sz w:val="24"/>
          <w:szCs w:val="24"/>
        </w:rPr>
      </w:pPr>
    </w:p>
    <w:p w14:paraId="2C20E361" w14:textId="77777777" w:rsidR="00A37E3C" w:rsidRPr="00A37E3C" w:rsidRDefault="00A37E3C" w:rsidP="00A37E3C">
      <w:pPr>
        <w:rPr>
          <w:rFonts w:ascii="Calibri" w:hAnsi="Calibri" w:cs="Calibri"/>
          <w:b/>
          <w:bCs/>
          <w:sz w:val="28"/>
          <w:szCs w:val="28"/>
        </w:rPr>
      </w:pPr>
      <w:r w:rsidRPr="00A37E3C">
        <w:rPr>
          <w:rFonts w:ascii="Calibri" w:hAnsi="Calibri" w:cs="Calibri"/>
          <w:b/>
          <w:bCs/>
          <w:sz w:val="28"/>
          <w:szCs w:val="28"/>
        </w:rPr>
        <w:t>Conclusion</w:t>
      </w:r>
    </w:p>
    <w:p w14:paraId="04BFBAE9" w14:textId="77777777" w:rsidR="00A37E3C" w:rsidRPr="00A37E3C" w:rsidRDefault="00A37E3C" w:rsidP="00A37E3C">
      <w:pPr>
        <w:rPr>
          <w:rFonts w:ascii="Calibri" w:hAnsi="Calibri" w:cs="Calibri"/>
          <w:sz w:val="24"/>
          <w:szCs w:val="24"/>
        </w:rPr>
      </w:pPr>
      <w:r w:rsidRPr="00A37E3C">
        <w:rPr>
          <w:rFonts w:ascii="Calibri" w:hAnsi="Calibri" w:cs="Calibri"/>
          <w:sz w:val="24"/>
          <w:szCs w:val="24"/>
        </w:rPr>
        <w:t>The Currency Converter Application is a practical tool for offline currency conversion. It highlights the potential of Python and thinker in developing lightweight, user-friendly applications. Future enhancements could include real-time exchange rate fetching, multi-language support, and improved transaction history visualization.</w:t>
      </w:r>
    </w:p>
    <w:p w14:paraId="4A7238BD" w14:textId="77777777" w:rsidR="00A37E3C" w:rsidRPr="00A37E3C" w:rsidRDefault="00A37E3C" w:rsidP="00A37E3C">
      <w:pPr>
        <w:rPr>
          <w:rFonts w:ascii="Calibri" w:hAnsi="Calibri" w:cs="Calibri"/>
          <w:sz w:val="24"/>
          <w:szCs w:val="24"/>
        </w:rPr>
      </w:pPr>
    </w:p>
    <w:p w14:paraId="1AF77810" w14:textId="77777777" w:rsidR="00A37E3C" w:rsidRPr="00A37E3C" w:rsidRDefault="00A37E3C" w:rsidP="00A37E3C">
      <w:pPr>
        <w:rPr>
          <w:rFonts w:ascii="Calibri" w:hAnsi="Calibri" w:cs="Calibri"/>
          <w:sz w:val="24"/>
          <w:szCs w:val="24"/>
        </w:rPr>
      </w:pPr>
    </w:p>
    <w:p w14:paraId="115E6041" w14:textId="77777777" w:rsidR="003630E1" w:rsidRDefault="003630E1">
      <w:pPr>
        <w:jc w:val="center"/>
        <w:rPr>
          <w:rFonts w:ascii="Times New Roman" w:eastAsia="SimSun" w:hAnsi="Times New Roman" w:cs="Times New Roman"/>
          <w:b/>
          <w:bCs/>
          <w:sz w:val="24"/>
          <w:szCs w:val="24"/>
        </w:rPr>
      </w:pPr>
    </w:p>
    <w:sectPr w:rsidR="003630E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1F1FD9" w14:textId="77777777" w:rsidR="00A87CC0" w:rsidRDefault="00A87CC0">
      <w:r>
        <w:separator/>
      </w:r>
    </w:p>
  </w:endnote>
  <w:endnote w:type="continuationSeparator" w:id="0">
    <w:p w14:paraId="4BF05DBF" w14:textId="77777777" w:rsidR="00A87CC0" w:rsidRDefault="00A87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altName w:val="AMGD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1603472"/>
    </w:sdtPr>
    <w:sdtContent>
      <w:p w14:paraId="508136BE" w14:textId="77777777" w:rsidR="003630E1" w:rsidRDefault="00000000">
        <w:pPr>
          <w:pStyle w:val="Footer"/>
          <w:jc w:val="right"/>
        </w:pPr>
        <w:r>
          <w:fldChar w:fldCharType="begin"/>
        </w:r>
        <w:r>
          <w:instrText xml:space="preserve"> PAGE   \* MERGEFORMAT </w:instrText>
        </w:r>
        <w:r>
          <w:fldChar w:fldCharType="separate"/>
        </w:r>
        <w:r>
          <w:t>2</w:t>
        </w:r>
        <w:r>
          <w:fldChar w:fldCharType="end"/>
        </w:r>
      </w:p>
    </w:sdtContent>
  </w:sdt>
  <w:p w14:paraId="081DFF54" w14:textId="77777777" w:rsidR="003630E1" w:rsidRDefault="003630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3C4C6E" w14:textId="77777777" w:rsidR="00A87CC0" w:rsidRDefault="00A87CC0">
      <w:r>
        <w:separator/>
      </w:r>
    </w:p>
  </w:footnote>
  <w:footnote w:type="continuationSeparator" w:id="0">
    <w:p w14:paraId="7886BDF0" w14:textId="77777777" w:rsidR="00A87CC0" w:rsidRDefault="00A87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43C4F"/>
    <w:multiLevelType w:val="multilevel"/>
    <w:tmpl w:val="B794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E6566"/>
    <w:multiLevelType w:val="multilevel"/>
    <w:tmpl w:val="17DE65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A561B60"/>
    <w:multiLevelType w:val="multilevel"/>
    <w:tmpl w:val="D6AA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61B8F"/>
    <w:multiLevelType w:val="multilevel"/>
    <w:tmpl w:val="FD66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E66D2"/>
    <w:multiLevelType w:val="multilevel"/>
    <w:tmpl w:val="8B0C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D0A33"/>
    <w:multiLevelType w:val="multilevel"/>
    <w:tmpl w:val="02D04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DF58AD"/>
    <w:multiLevelType w:val="multilevel"/>
    <w:tmpl w:val="75EA3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EA41C7"/>
    <w:multiLevelType w:val="multilevel"/>
    <w:tmpl w:val="4DEA41C7"/>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 w15:restartNumberingAfterBreak="0">
    <w:nsid w:val="594042F4"/>
    <w:multiLevelType w:val="multilevel"/>
    <w:tmpl w:val="8652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47513C"/>
    <w:multiLevelType w:val="multilevel"/>
    <w:tmpl w:val="637A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476681"/>
    <w:multiLevelType w:val="multilevel"/>
    <w:tmpl w:val="7D47668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9352330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8407145">
    <w:abstractNumId w:val="1"/>
  </w:num>
  <w:num w:numId="3" w16cid:durableId="965308930">
    <w:abstractNumId w:val="10"/>
  </w:num>
  <w:num w:numId="4" w16cid:durableId="1659572991">
    <w:abstractNumId w:val="6"/>
  </w:num>
  <w:num w:numId="5" w16cid:durableId="128670109">
    <w:abstractNumId w:val="9"/>
  </w:num>
  <w:num w:numId="6" w16cid:durableId="927469210">
    <w:abstractNumId w:val="2"/>
  </w:num>
  <w:num w:numId="7" w16cid:durableId="695086327">
    <w:abstractNumId w:val="8"/>
  </w:num>
  <w:num w:numId="8" w16cid:durableId="358317172">
    <w:abstractNumId w:val="3"/>
  </w:num>
  <w:num w:numId="9" w16cid:durableId="1454598229">
    <w:abstractNumId w:val="4"/>
  </w:num>
  <w:num w:numId="10" w16cid:durableId="186874284">
    <w:abstractNumId w:val="5"/>
  </w:num>
  <w:num w:numId="11" w16cid:durableId="287511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BC60458"/>
    <w:rsid w:val="00061207"/>
    <w:rsid w:val="000A2C2A"/>
    <w:rsid w:val="002F5222"/>
    <w:rsid w:val="00304069"/>
    <w:rsid w:val="003630E1"/>
    <w:rsid w:val="004959B6"/>
    <w:rsid w:val="004C4F16"/>
    <w:rsid w:val="006203A7"/>
    <w:rsid w:val="00636AC2"/>
    <w:rsid w:val="00651189"/>
    <w:rsid w:val="006D6CBA"/>
    <w:rsid w:val="008704E4"/>
    <w:rsid w:val="00A11A12"/>
    <w:rsid w:val="00A2204B"/>
    <w:rsid w:val="00A37E3C"/>
    <w:rsid w:val="00A60E5C"/>
    <w:rsid w:val="00A65EDA"/>
    <w:rsid w:val="00A87CC0"/>
    <w:rsid w:val="00B01C20"/>
    <w:rsid w:val="00C9307F"/>
    <w:rsid w:val="00D0577A"/>
    <w:rsid w:val="00D76539"/>
    <w:rsid w:val="00F660A3"/>
    <w:rsid w:val="00F84859"/>
    <w:rsid w:val="0B436C1E"/>
    <w:rsid w:val="4BC60458"/>
    <w:rsid w:val="6DD664AB"/>
    <w:rsid w:val="70F10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4C10798"/>
  <w15:docId w15:val="{A9D73EBA-44B8-4105-ACB3-F2D19E538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header" w:qFormat="1"/>
    <w:lsdException w:name="footer" w:uiPriority="99" w:unhideWhenUsed="1" w:qFormat="1"/>
    <w:lsdException w:name="caption" w:uiPriority="35" w:unhideWhenUsed="1" w:qFormat="1"/>
    <w:lsdException w:name="Title" w:qFormat="1"/>
    <w:lsdException w:name="Default Paragraph Font" w:uiPriority="1" w:unhideWhenUsed="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semiHidden/>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pPr>
    <w:rPr>
      <w:rFonts w:eastAsiaTheme="minorHAnsi"/>
      <w:i/>
      <w:iCs/>
      <w:color w:val="44546A" w:themeColor="text2"/>
      <w:sz w:val="18"/>
      <w:szCs w:val="18"/>
      <w:lang w:eastAsia="en-US"/>
    </w:rPr>
  </w:style>
  <w:style w:type="character" w:styleId="Emphasis">
    <w:name w:val="Emphasis"/>
    <w:basedOn w:val="DefaultParagraphFont"/>
    <w:qFormat/>
    <w:rPr>
      <w:i/>
      <w:iCs/>
    </w:rPr>
  </w:style>
  <w:style w:type="paragraph" w:styleId="Footer">
    <w:name w:val="footer"/>
    <w:basedOn w:val="Normal"/>
    <w:link w:val="FooterChar"/>
    <w:uiPriority w:val="99"/>
    <w:unhideWhenUsed/>
    <w:qFormat/>
    <w:pPr>
      <w:tabs>
        <w:tab w:val="center" w:pos="4680"/>
        <w:tab w:val="right" w:pos="9360"/>
      </w:tabs>
    </w:pPr>
    <w:rPr>
      <w:rFonts w:eastAsiaTheme="minorHAnsi"/>
      <w:sz w:val="22"/>
      <w:szCs w:val="22"/>
      <w:lang w:eastAsia="en-US"/>
    </w:rPr>
  </w:style>
  <w:style w:type="paragraph" w:styleId="Header">
    <w:name w:val="header"/>
    <w:basedOn w:val="Normal"/>
    <w:link w:val="HeaderChar"/>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tabs>
        <w:tab w:val="right" w:leader="dot" w:pos="9350"/>
      </w:tabs>
      <w:spacing w:after="100" w:line="254" w:lineRule="auto"/>
    </w:pPr>
    <w:rPr>
      <w:rFonts w:ascii="Times New Roman" w:eastAsiaTheme="minorHAnsi" w:hAnsi="Times New Roman" w:cs="Times New Roman"/>
      <w:b/>
      <w:bCs/>
      <w:color w:val="000000" w:themeColor="text1"/>
      <w:kern w:val="2"/>
      <w:sz w:val="32"/>
      <w:szCs w:val="32"/>
      <w:lang w:eastAsia="en-US"/>
      <w14:ligatures w14:val="standardContextual"/>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rPr>
      <w:rFonts w:asciiTheme="minorHAnsi" w:eastAsiaTheme="minorHAnsi" w:hAnsiTheme="minorHAnsi" w:cstheme="minorBidi"/>
      <w:sz w:val="22"/>
      <w:szCs w:val="22"/>
    </w:rPr>
  </w:style>
  <w:style w:type="paragraph" w:customStyle="1" w:styleId="TOCHeading1">
    <w:name w:val="TOC Heading1"/>
    <w:basedOn w:val="Heading1"/>
    <w:next w:val="Normal"/>
    <w:uiPriority w:val="39"/>
    <w:unhideWhenUsed/>
    <w:qFormat/>
    <w:pPr>
      <w:spacing w:line="254" w:lineRule="auto"/>
      <w:outlineLvl w:val="9"/>
    </w:pPr>
    <w:rPr>
      <w:lang w:eastAsia="en-US"/>
    </w:rPr>
  </w:style>
  <w:style w:type="character" w:customStyle="1" w:styleId="Heading1Char">
    <w:name w:val="Heading 1 Char"/>
    <w:basedOn w:val="DefaultParagraphFont"/>
    <w:link w:val="Heading1"/>
    <w:qFormat/>
    <w:rPr>
      <w:rFonts w:asciiTheme="majorHAnsi" w:eastAsiaTheme="majorEastAsia" w:hAnsiTheme="majorHAnsi" w:cstheme="majorBidi"/>
      <w:color w:val="2E74B5" w:themeColor="accent1" w:themeShade="BF"/>
      <w:sz w:val="32"/>
      <w:szCs w:val="32"/>
      <w:lang w:eastAsia="zh-CN"/>
    </w:rPr>
  </w:style>
  <w:style w:type="character" w:customStyle="1" w:styleId="Heading3Char">
    <w:name w:val="Heading 3 Char"/>
    <w:basedOn w:val="DefaultParagraphFont"/>
    <w:link w:val="Heading3"/>
    <w:semiHidden/>
    <w:qFormat/>
    <w:rPr>
      <w:rFonts w:asciiTheme="majorHAnsi" w:eastAsiaTheme="majorEastAsia" w:hAnsiTheme="majorHAnsi" w:cstheme="majorBidi"/>
      <w:color w:val="1F4E79" w:themeColor="accent1" w:themeShade="80"/>
      <w:sz w:val="24"/>
      <w:szCs w:val="24"/>
      <w:lang w:eastAsia="zh-CN"/>
    </w:rPr>
  </w:style>
  <w:style w:type="character" w:customStyle="1" w:styleId="katex-mathml">
    <w:name w:val="katex-mathml"/>
    <w:basedOn w:val="DefaultParagraphFont"/>
  </w:style>
  <w:style w:type="character" w:customStyle="1" w:styleId="mord">
    <w:name w:val="mord"/>
    <w:basedOn w:val="DefaultParagraphFont"/>
    <w:qFormat/>
  </w:style>
  <w:style w:type="character" w:customStyle="1" w:styleId="mrel">
    <w:name w:val="mrel"/>
    <w:basedOn w:val="DefaultParagraphFont"/>
    <w:qFormat/>
  </w:style>
  <w:style w:type="character" w:customStyle="1" w:styleId="mbin">
    <w:name w:val="mbin"/>
    <w:basedOn w:val="DefaultParagraphFont"/>
    <w:qFormat/>
  </w:style>
  <w:style w:type="character" w:customStyle="1" w:styleId="mopen">
    <w:name w:val="mopen"/>
    <w:basedOn w:val="DefaultParagraphFont"/>
    <w:qFormat/>
  </w:style>
  <w:style w:type="character" w:customStyle="1" w:styleId="vlist-s">
    <w:name w:val="vlist-s"/>
    <w:basedOn w:val="DefaultParagraphFont"/>
    <w:qFormat/>
  </w:style>
  <w:style w:type="character" w:customStyle="1" w:styleId="mclose">
    <w:name w:val="mclose"/>
    <w:basedOn w:val="DefaultParagraphFont"/>
    <w:qFormat/>
  </w:style>
  <w:style w:type="character" w:customStyle="1" w:styleId="mtight">
    <w:name w:val="mtight"/>
    <w:basedOn w:val="DefaultParagraphFont"/>
    <w:qFormat/>
  </w:style>
  <w:style w:type="character" w:customStyle="1" w:styleId="HeaderChar">
    <w:name w:val="Header Char"/>
    <w:basedOn w:val="DefaultParagraphFont"/>
    <w:link w:val="Header"/>
    <w:qFormat/>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757</Words>
  <Characters>4315</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WPS_1706008960</dc:creator>
  <cp:lastModifiedBy>Ali Tawasal Awan</cp:lastModifiedBy>
  <cp:revision>3</cp:revision>
  <dcterms:created xsi:type="dcterms:W3CDTF">2024-11-20T05:53:00Z</dcterms:created>
  <dcterms:modified xsi:type="dcterms:W3CDTF">2024-11-20T05:53:00Z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71423E0E9F44472786AABE3A4C1C9E25_13</vt:lpwstr>
  </property>
</Properties>
</file>