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971A" w14:textId="7AB9FDE7" w:rsidR="0052626A" w:rsidRDefault="0052626A">
      <w:r w:rsidRPr="00530E4E">
        <w:rPr>
          <w:rFonts w:ascii="Times New Roman" w:hAnsi="Times New Roman" w:cs="Times New Roman"/>
          <w:noProof/>
        </w:rPr>
        <w:drawing>
          <wp:anchor distT="0" distB="0" distL="114300" distR="114300" simplePos="0" relativeHeight="251659264" behindDoc="1" locked="0" layoutInCell="1" allowOverlap="1" wp14:anchorId="554634B3" wp14:editId="6986FE88">
            <wp:simplePos x="0" y="0"/>
            <wp:positionH relativeFrom="margin">
              <wp:align>center</wp:align>
            </wp:positionH>
            <wp:positionV relativeFrom="margin">
              <wp:align>top</wp:align>
            </wp:positionV>
            <wp:extent cx="3193415" cy="1959610"/>
            <wp:effectExtent l="0" t="0" r="6985" b="2540"/>
            <wp:wrapTight wrapText="bothSides">
              <wp:wrapPolygon edited="0">
                <wp:start x="0" y="0"/>
                <wp:lineTo x="0" y="21418"/>
                <wp:lineTo x="21518" y="21418"/>
                <wp:lineTo x="21518" y="0"/>
                <wp:lineTo x="0" y="0"/>
              </wp:wrapPolygon>
            </wp:wrapTight>
            <wp:docPr id="194006716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7166" name="Picture 1" descr="A blue and white logo&#10;&#10;AI-generated content may be incorrect."/>
                    <pic:cNvPicPr/>
                  </pic:nvPicPr>
                  <pic:blipFill rotWithShape="1">
                    <a:blip r:embed="rId7">
                      <a:extLst>
                        <a:ext uri="{BEBA8EAE-BF5A-486C-A8C5-ECC9F3942E4B}">
                          <a14:imgProps xmlns:a14="http://schemas.microsoft.com/office/drawing/2010/main">
                            <a14:imgLayer r:embed="rId8">
                              <a14:imgEffect>
                                <a14:brightnessContrast bright="20000" contrast="-40000"/>
                              </a14:imgEffect>
                            </a14:imgLayer>
                          </a14:imgProps>
                        </a:ext>
                        <a:ext uri="{28A0092B-C50C-407E-A947-70E740481C1C}">
                          <a14:useLocalDpi xmlns:a14="http://schemas.microsoft.com/office/drawing/2010/main" val="0"/>
                        </a:ext>
                      </a:extLst>
                    </a:blip>
                    <a:srcRect l="10981" t="6935" r="11011" b="8831"/>
                    <a:stretch>
                      <a:fillRect/>
                    </a:stretch>
                  </pic:blipFill>
                  <pic:spPr bwMode="auto">
                    <a:xfrm>
                      <a:off x="0" y="0"/>
                      <a:ext cx="3193415" cy="1959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89B53A" w14:textId="77777777" w:rsidR="0052626A" w:rsidRDefault="0052626A"/>
    <w:p w14:paraId="175EC568" w14:textId="77777777" w:rsidR="0052626A" w:rsidRDefault="0052626A"/>
    <w:p w14:paraId="75294F55" w14:textId="77777777" w:rsidR="0052626A" w:rsidRDefault="0052626A"/>
    <w:p w14:paraId="3208F516" w14:textId="77777777" w:rsidR="0052626A" w:rsidRDefault="0052626A"/>
    <w:p w14:paraId="03E50869" w14:textId="77777777" w:rsidR="0052626A" w:rsidRDefault="0052626A"/>
    <w:p w14:paraId="4CD347BB" w14:textId="77777777" w:rsidR="0052626A" w:rsidRDefault="0052626A"/>
    <w:p w14:paraId="5320006F" w14:textId="77777777" w:rsidR="0052626A" w:rsidRDefault="0052626A"/>
    <w:p w14:paraId="0B0A60DA" w14:textId="77777777" w:rsidR="0052626A" w:rsidRDefault="0052626A" w:rsidP="0052626A">
      <w:pPr>
        <w:jc w:val="center"/>
        <w:rPr>
          <w:rFonts w:ascii="Times New Roman" w:eastAsia="Times New Roman" w:hAnsi="Times New Roman" w:cs="Times New Roman"/>
          <w:b/>
          <w:bCs/>
          <w:sz w:val="28"/>
          <w:szCs w:val="28"/>
        </w:rPr>
      </w:pPr>
    </w:p>
    <w:p w14:paraId="2C5B89FC" w14:textId="77777777" w:rsidR="0052626A" w:rsidRDefault="0052626A" w:rsidP="0052626A">
      <w:pPr>
        <w:jc w:val="center"/>
        <w:rPr>
          <w:rFonts w:ascii="Times New Roman" w:eastAsia="Times New Roman" w:hAnsi="Times New Roman" w:cs="Times New Roman"/>
          <w:b/>
          <w:bCs/>
          <w:sz w:val="28"/>
          <w:szCs w:val="28"/>
        </w:rPr>
      </w:pPr>
    </w:p>
    <w:p w14:paraId="70F45FED" w14:textId="77777777" w:rsidR="0052626A" w:rsidRDefault="0052626A" w:rsidP="0052626A">
      <w:pPr>
        <w:jc w:val="center"/>
        <w:rPr>
          <w:rFonts w:ascii="Times New Roman" w:eastAsia="Times New Roman" w:hAnsi="Times New Roman" w:cs="Times New Roman"/>
          <w:b/>
          <w:bCs/>
          <w:sz w:val="28"/>
          <w:szCs w:val="28"/>
        </w:rPr>
      </w:pPr>
    </w:p>
    <w:p w14:paraId="0DBD7FFD" w14:textId="7ADFA61B" w:rsidR="0052626A" w:rsidRDefault="0052626A" w:rsidP="0052626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Deep Learning for Managers</w:t>
      </w:r>
    </w:p>
    <w:p w14:paraId="2B20DD69" w14:textId="77777777" w:rsidR="0052626A" w:rsidRDefault="0052626A" w:rsidP="0052626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End Term Project Report</w:t>
      </w:r>
    </w:p>
    <w:p w14:paraId="3E74232E" w14:textId="77777777" w:rsidR="0052626A" w:rsidRDefault="0052626A" w:rsidP="0052626A">
      <w:pPr>
        <w:jc w:val="center"/>
        <w:rPr>
          <w:rFonts w:ascii="Times New Roman" w:eastAsia="Times New Roman" w:hAnsi="Times New Roman" w:cs="Times New Roman"/>
          <w:b/>
          <w:bCs/>
          <w:sz w:val="28"/>
          <w:szCs w:val="28"/>
        </w:rPr>
      </w:pPr>
    </w:p>
    <w:p w14:paraId="409755C7" w14:textId="77777777" w:rsidR="0052626A" w:rsidRDefault="0052626A" w:rsidP="0052626A">
      <w:pPr>
        <w:jc w:val="center"/>
        <w:rPr>
          <w:rFonts w:ascii="Times New Roman" w:eastAsia="Times New Roman" w:hAnsi="Times New Roman" w:cs="Times New Roman"/>
          <w:b/>
          <w:bCs/>
          <w:sz w:val="28"/>
          <w:szCs w:val="28"/>
        </w:rPr>
      </w:pPr>
    </w:p>
    <w:p w14:paraId="7735EBEB" w14:textId="0E8ED916" w:rsidR="0052626A" w:rsidRDefault="0052626A" w:rsidP="0052626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Title-</w:t>
      </w:r>
    </w:p>
    <w:p w14:paraId="76F3B404" w14:textId="77777777" w:rsidR="004C2C5A" w:rsidRDefault="004C2C5A" w:rsidP="0052626A">
      <w:pPr>
        <w:jc w:val="center"/>
        <w:rPr>
          <w:rFonts w:ascii="Times New Roman" w:eastAsia="Times New Roman" w:hAnsi="Times New Roman" w:cs="Times New Roman"/>
          <w:b/>
          <w:bCs/>
          <w:sz w:val="28"/>
          <w:szCs w:val="28"/>
        </w:rPr>
      </w:pPr>
    </w:p>
    <w:p w14:paraId="192AD5BF" w14:textId="53704134" w:rsidR="0052626A" w:rsidRPr="0052626A" w:rsidRDefault="0052626A" w:rsidP="0052626A">
      <w:pPr>
        <w:jc w:val="center"/>
        <w:rPr>
          <w:rFonts w:ascii="Times New Roman" w:eastAsia="Times New Roman" w:hAnsi="Times New Roman" w:cs="Times New Roman"/>
          <w:sz w:val="28"/>
          <w:szCs w:val="28"/>
        </w:rPr>
      </w:pPr>
      <w:r w:rsidRPr="0052626A">
        <w:rPr>
          <w:rFonts w:ascii="Times New Roman" w:eastAsia="Times New Roman" w:hAnsi="Times New Roman" w:cs="Times New Roman"/>
          <w:sz w:val="28"/>
          <w:szCs w:val="28"/>
        </w:rPr>
        <w:t>Application of Convolutional Neural Networks (CNN) for Surface Defect Detection in Manufacturing</w:t>
      </w:r>
    </w:p>
    <w:p w14:paraId="2565690C" w14:textId="1B56C613" w:rsidR="00F50710" w:rsidRDefault="00F50710" w:rsidP="0052626A">
      <w:pPr>
        <w:jc w:val="center"/>
        <w:rPr>
          <w:rFonts w:ascii="Times New Roman" w:eastAsia="Times New Roman" w:hAnsi="Times New Roman" w:cs="Times New Roman"/>
          <w:b/>
          <w:bCs/>
          <w:sz w:val="28"/>
          <w:szCs w:val="28"/>
        </w:rPr>
      </w:pPr>
    </w:p>
    <w:p w14:paraId="4460DA7B" w14:textId="77777777" w:rsidR="0052626A" w:rsidRDefault="0052626A" w:rsidP="0052626A">
      <w:pPr>
        <w:jc w:val="center"/>
        <w:rPr>
          <w:rFonts w:ascii="Times New Roman" w:eastAsia="Times New Roman" w:hAnsi="Times New Roman" w:cs="Times New Roman"/>
          <w:b/>
          <w:bCs/>
          <w:sz w:val="28"/>
          <w:szCs w:val="28"/>
        </w:rPr>
      </w:pPr>
    </w:p>
    <w:p w14:paraId="78DC4B85" w14:textId="77777777" w:rsidR="0052626A" w:rsidRDefault="0052626A" w:rsidP="0052626A">
      <w:pPr>
        <w:jc w:val="center"/>
        <w:rPr>
          <w:rFonts w:ascii="Times New Roman" w:eastAsia="Times New Roman" w:hAnsi="Times New Roman" w:cs="Times New Roman"/>
          <w:b/>
          <w:bCs/>
          <w:sz w:val="28"/>
          <w:szCs w:val="28"/>
        </w:rPr>
      </w:pPr>
    </w:p>
    <w:p w14:paraId="75676CC0" w14:textId="1BC403E7" w:rsidR="0052626A" w:rsidRDefault="0052626A" w:rsidP="0052626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14:paraId="271ECCA1" w14:textId="14980AE5" w:rsidR="0052626A" w:rsidRDefault="0052626A" w:rsidP="0052626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Aman Verma – 065067</w:t>
      </w:r>
    </w:p>
    <w:p w14:paraId="5AEA9F59" w14:textId="77777777" w:rsidR="0052626A" w:rsidRDefault="0052626A" w:rsidP="0052626A">
      <w:pPr>
        <w:jc w:val="center"/>
        <w:rPr>
          <w:rFonts w:ascii="Times New Roman" w:eastAsia="Times New Roman" w:hAnsi="Times New Roman" w:cs="Times New Roman"/>
          <w:sz w:val="28"/>
          <w:szCs w:val="28"/>
        </w:rPr>
      </w:pPr>
    </w:p>
    <w:p w14:paraId="350C41F2" w14:textId="77777777" w:rsidR="0052626A" w:rsidRDefault="0052626A" w:rsidP="0052626A">
      <w:pPr>
        <w:jc w:val="center"/>
        <w:rPr>
          <w:rFonts w:ascii="Times New Roman" w:eastAsia="Times New Roman" w:hAnsi="Times New Roman" w:cs="Times New Roman"/>
          <w:sz w:val="28"/>
          <w:szCs w:val="28"/>
        </w:rPr>
      </w:pPr>
    </w:p>
    <w:p w14:paraId="7B930525" w14:textId="77777777" w:rsidR="0052626A" w:rsidRDefault="0052626A" w:rsidP="0052626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To - </w:t>
      </w:r>
    </w:p>
    <w:p w14:paraId="5A2C9668" w14:textId="2B400CA4" w:rsidR="0052626A" w:rsidRDefault="0052626A" w:rsidP="0052626A">
      <w:pPr>
        <w:jc w:val="center"/>
        <w:rPr>
          <w:rFonts w:ascii="Times New Roman" w:eastAsia="Times New Roman" w:hAnsi="Times New Roman" w:cs="Times New Roman"/>
          <w:sz w:val="28"/>
          <w:szCs w:val="28"/>
        </w:rPr>
      </w:pPr>
      <w:r w:rsidRPr="0052626A">
        <w:rPr>
          <w:rFonts w:ascii="Times New Roman" w:eastAsia="Times New Roman" w:hAnsi="Times New Roman" w:cs="Times New Roman"/>
          <w:sz w:val="28"/>
          <w:szCs w:val="28"/>
        </w:rPr>
        <w:t>Prof. Amarnath Mitra</w:t>
      </w:r>
    </w:p>
    <w:p w14:paraId="243A1834" w14:textId="77777777" w:rsidR="00AB0E9D" w:rsidRDefault="00AB0E9D" w:rsidP="0052626A">
      <w:pPr>
        <w:jc w:val="center"/>
        <w:rPr>
          <w:rFonts w:ascii="Times New Roman" w:eastAsia="Times New Roman" w:hAnsi="Times New Roman" w:cs="Times New Roman"/>
          <w:sz w:val="28"/>
          <w:szCs w:val="28"/>
        </w:rPr>
      </w:pPr>
    </w:p>
    <w:p w14:paraId="39F7416D" w14:textId="77777777" w:rsidR="00AB0E9D" w:rsidRDefault="00AB0E9D" w:rsidP="0052626A">
      <w:pPr>
        <w:jc w:val="center"/>
        <w:rPr>
          <w:rFonts w:ascii="Times New Roman" w:eastAsia="Times New Roman" w:hAnsi="Times New Roman" w:cs="Times New Roman"/>
          <w:sz w:val="28"/>
          <w:szCs w:val="28"/>
        </w:rPr>
      </w:pPr>
    </w:p>
    <w:p w14:paraId="52FF6254" w14:textId="77777777" w:rsidR="00AB0E9D" w:rsidRDefault="00AB0E9D" w:rsidP="0052626A">
      <w:pPr>
        <w:jc w:val="center"/>
        <w:rPr>
          <w:rFonts w:ascii="Times New Roman" w:eastAsia="Times New Roman" w:hAnsi="Times New Roman" w:cs="Times New Roman"/>
          <w:sz w:val="28"/>
          <w:szCs w:val="28"/>
        </w:rPr>
      </w:pPr>
    </w:p>
    <w:p w14:paraId="10C734DA" w14:textId="77777777" w:rsidR="00AB0E9D" w:rsidRDefault="00AB0E9D" w:rsidP="0052626A">
      <w:pPr>
        <w:jc w:val="center"/>
        <w:rPr>
          <w:rFonts w:ascii="Times New Roman" w:eastAsia="Times New Roman" w:hAnsi="Times New Roman" w:cs="Times New Roman"/>
          <w:sz w:val="28"/>
          <w:szCs w:val="28"/>
        </w:rPr>
      </w:pPr>
    </w:p>
    <w:p w14:paraId="3F7B9C81" w14:textId="77777777" w:rsidR="00AB0E9D" w:rsidRDefault="00AB0E9D" w:rsidP="0052626A">
      <w:pPr>
        <w:jc w:val="center"/>
        <w:rPr>
          <w:rFonts w:ascii="Times New Roman" w:eastAsia="Times New Roman" w:hAnsi="Times New Roman" w:cs="Times New Roman"/>
          <w:sz w:val="28"/>
          <w:szCs w:val="28"/>
        </w:rPr>
      </w:pPr>
    </w:p>
    <w:p w14:paraId="387ED8BD" w14:textId="77777777" w:rsidR="00AB0E9D" w:rsidRDefault="00AB0E9D" w:rsidP="0052626A">
      <w:pPr>
        <w:jc w:val="center"/>
        <w:rPr>
          <w:rFonts w:ascii="Times New Roman" w:eastAsia="Times New Roman" w:hAnsi="Times New Roman" w:cs="Times New Roman"/>
          <w:sz w:val="28"/>
          <w:szCs w:val="28"/>
        </w:rPr>
      </w:pPr>
    </w:p>
    <w:p w14:paraId="3E8A15B9" w14:textId="77777777" w:rsidR="00AB0E9D" w:rsidRDefault="00AB0E9D" w:rsidP="0052626A">
      <w:pPr>
        <w:jc w:val="center"/>
        <w:rPr>
          <w:rFonts w:ascii="Times New Roman" w:eastAsia="Times New Roman" w:hAnsi="Times New Roman" w:cs="Times New Roman"/>
          <w:sz w:val="28"/>
          <w:szCs w:val="28"/>
        </w:rPr>
      </w:pPr>
    </w:p>
    <w:p w14:paraId="37276F69" w14:textId="77777777" w:rsidR="00AB0E9D" w:rsidRDefault="00AB0E9D" w:rsidP="0052626A">
      <w:pPr>
        <w:jc w:val="center"/>
        <w:rPr>
          <w:rFonts w:ascii="Times New Roman" w:eastAsia="Times New Roman" w:hAnsi="Times New Roman" w:cs="Times New Roman"/>
          <w:sz w:val="28"/>
          <w:szCs w:val="28"/>
        </w:rPr>
      </w:pPr>
    </w:p>
    <w:p w14:paraId="6BD8BD08" w14:textId="77777777" w:rsidR="00AB0E9D" w:rsidRDefault="00AB0E9D" w:rsidP="0052626A">
      <w:pPr>
        <w:jc w:val="center"/>
        <w:rPr>
          <w:rFonts w:ascii="Times New Roman" w:eastAsia="Times New Roman" w:hAnsi="Times New Roman" w:cs="Times New Roman"/>
          <w:sz w:val="28"/>
          <w:szCs w:val="28"/>
        </w:rPr>
      </w:pPr>
    </w:p>
    <w:p w14:paraId="3B2296B8" w14:textId="77777777" w:rsidR="00AB0E9D" w:rsidRDefault="00AB0E9D" w:rsidP="0052626A">
      <w:pPr>
        <w:jc w:val="center"/>
        <w:rPr>
          <w:rFonts w:ascii="Times New Roman" w:eastAsia="Times New Roman" w:hAnsi="Times New Roman" w:cs="Times New Roman"/>
          <w:sz w:val="28"/>
          <w:szCs w:val="28"/>
        </w:rPr>
      </w:pPr>
    </w:p>
    <w:p w14:paraId="34E30A91" w14:textId="77777777" w:rsidR="00AB0E9D" w:rsidRDefault="00AB0E9D" w:rsidP="0052626A">
      <w:pPr>
        <w:jc w:val="center"/>
        <w:rPr>
          <w:rFonts w:ascii="Times New Roman" w:eastAsia="Times New Roman" w:hAnsi="Times New Roman" w:cs="Times New Roman"/>
          <w:sz w:val="28"/>
          <w:szCs w:val="28"/>
        </w:rPr>
      </w:pPr>
    </w:p>
    <w:tbl>
      <w:tblPr>
        <w:tblpPr w:leftFromText="180" w:rightFromText="180" w:horzAnchor="page" w:tblpX="1988" w:tblpY="733"/>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5"/>
        <w:gridCol w:w="4684"/>
        <w:gridCol w:w="1304"/>
      </w:tblGrid>
      <w:tr w:rsidR="00086089" w:rsidRPr="00086089" w14:paraId="27882556" w14:textId="77777777" w:rsidTr="00086089">
        <w:trPr>
          <w:tblHeader/>
          <w:tblCellSpacing w:w="15" w:type="dxa"/>
        </w:trPr>
        <w:tc>
          <w:tcPr>
            <w:tcW w:w="0" w:type="auto"/>
            <w:vAlign w:val="center"/>
            <w:hideMark/>
          </w:tcPr>
          <w:p w14:paraId="5E3800F1"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lastRenderedPageBreak/>
              <w:t>S. No.</w:t>
            </w:r>
          </w:p>
        </w:tc>
        <w:tc>
          <w:tcPr>
            <w:tcW w:w="0" w:type="auto"/>
            <w:vAlign w:val="center"/>
            <w:hideMark/>
          </w:tcPr>
          <w:p w14:paraId="25890315"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Section</w:t>
            </w:r>
          </w:p>
        </w:tc>
        <w:tc>
          <w:tcPr>
            <w:tcW w:w="0" w:type="auto"/>
            <w:vAlign w:val="center"/>
            <w:hideMark/>
          </w:tcPr>
          <w:p w14:paraId="1447F4D4"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Page No.</w:t>
            </w:r>
          </w:p>
        </w:tc>
      </w:tr>
      <w:tr w:rsidR="00086089" w:rsidRPr="00086089" w14:paraId="56CD891B" w14:textId="77777777" w:rsidTr="00086089">
        <w:trPr>
          <w:tblCellSpacing w:w="15" w:type="dxa"/>
        </w:trPr>
        <w:tc>
          <w:tcPr>
            <w:tcW w:w="0" w:type="auto"/>
            <w:vAlign w:val="center"/>
            <w:hideMark/>
          </w:tcPr>
          <w:p w14:paraId="2D0D1030"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1</w:t>
            </w:r>
          </w:p>
        </w:tc>
        <w:tc>
          <w:tcPr>
            <w:tcW w:w="0" w:type="auto"/>
            <w:vAlign w:val="center"/>
            <w:hideMark/>
          </w:tcPr>
          <w:p w14:paraId="6932C0E6"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Introduction</w:t>
            </w:r>
          </w:p>
        </w:tc>
        <w:tc>
          <w:tcPr>
            <w:tcW w:w="0" w:type="auto"/>
            <w:vAlign w:val="center"/>
            <w:hideMark/>
          </w:tcPr>
          <w:p w14:paraId="5B1F31FC" w14:textId="6D16E526" w:rsidR="00086089" w:rsidRPr="00086089" w:rsidRDefault="00086089"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3</w:t>
            </w:r>
          </w:p>
        </w:tc>
      </w:tr>
      <w:tr w:rsidR="00086089" w:rsidRPr="00086089" w14:paraId="074EEBD0" w14:textId="77777777" w:rsidTr="00086089">
        <w:trPr>
          <w:tblCellSpacing w:w="15" w:type="dxa"/>
        </w:trPr>
        <w:tc>
          <w:tcPr>
            <w:tcW w:w="0" w:type="auto"/>
            <w:vAlign w:val="center"/>
            <w:hideMark/>
          </w:tcPr>
          <w:p w14:paraId="2611B49D"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2</w:t>
            </w:r>
          </w:p>
        </w:tc>
        <w:tc>
          <w:tcPr>
            <w:tcW w:w="0" w:type="auto"/>
            <w:vAlign w:val="center"/>
            <w:hideMark/>
          </w:tcPr>
          <w:p w14:paraId="104AC2C8"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Problem Statement</w:t>
            </w:r>
          </w:p>
        </w:tc>
        <w:tc>
          <w:tcPr>
            <w:tcW w:w="0" w:type="auto"/>
            <w:vAlign w:val="center"/>
            <w:hideMark/>
          </w:tcPr>
          <w:p w14:paraId="1F1F1AAC" w14:textId="1CB0FF1E" w:rsidR="00086089" w:rsidRPr="00086089" w:rsidRDefault="00086089"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3</w:t>
            </w:r>
          </w:p>
        </w:tc>
      </w:tr>
      <w:tr w:rsidR="00086089" w:rsidRPr="00086089" w14:paraId="55341DAA" w14:textId="77777777" w:rsidTr="00086089">
        <w:trPr>
          <w:tblCellSpacing w:w="15" w:type="dxa"/>
        </w:trPr>
        <w:tc>
          <w:tcPr>
            <w:tcW w:w="0" w:type="auto"/>
            <w:vAlign w:val="center"/>
            <w:hideMark/>
          </w:tcPr>
          <w:p w14:paraId="79B94E4B"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3</w:t>
            </w:r>
          </w:p>
        </w:tc>
        <w:tc>
          <w:tcPr>
            <w:tcW w:w="0" w:type="auto"/>
            <w:vAlign w:val="center"/>
            <w:hideMark/>
          </w:tcPr>
          <w:p w14:paraId="54FD9B3D"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Objectives of the Study</w:t>
            </w:r>
          </w:p>
        </w:tc>
        <w:tc>
          <w:tcPr>
            <w:tcW w:w="0" w:type="auto"/>
            <w:vAlign w:val="center"/>
            <w:hideMark/>
          </w:tcPr>
          <w:p w14:paraId="20396714" w14:textId="32F3CAB6"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4</w:t>
            </w:r>
          </w:p>
        </w:tc>
      </w:tr>
      <w:tr w:rsidR="00086089" w:rsidRPr="00086089" w14:paraId="07F73173" w14:textId="77777777" w:rsidTr="00086089">
        <w:trPr>
          <w:tblCellSpacing w:w="15" w:type="dxa"/>
        </w:trPr>
        <w:tc>
          <w:tcPr>
            <w:tcW w:w="0" w:type="auto"/>
            <w:vAlign w:val="center"/>
            <w:hideMark/>
          </w:tcPr>
          <w:p w14:paraId="4B62F3D3"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4</w:t>
            </w:r>
          </w:p>
        </w:tc>
        <w:tc>
          <w:tcPr>
            <w:tcW w:w="0" w:type="auto"/>
            <w:vAlign w:val="center"/>
            <w:hideMark/>
          </w:tcPr>
          <w:p w14:paraId="2E30C32A"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Dataset Description</w:t>
            </w:r>
          </w:p>
        </w:tc>
        <w:tc>
          <w:tcPr>
            <w:tcW w:w="0" w:type="auto"/>
            <w:vAlign w:val="center"/>
            <w:hideMark/>
          </w:tcPr>
          <w:p w14:paraId="1FBBF01C" w14:textId="08674E96" w:rsidR="00086089" w:rsidRPr="00086089" w:rsidRDefault="00086089"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4</w:t>
            </w:r>
            <w:r w:rsidR="008A00D3">
              <w:rPr>
                <w:rFonts w:ascii="Times New Roman" w:eastAsia="Times New Roman" w:hAnsi="Times New Roman" w:cs="Times New Roman"/>
                <w:b/>
                <w:bCs/>
                <w:sz w:val="32"/>
                <w:szCs w:val="32"/>
                <w:lang w:val="en-IN"/>
              </w:rPr>
              <w:t>-5</w:t>
            </w:r>
          </w:p>
        </w:tc>
      </w:tr>
      <w:tr w:rsidR="00086089" w:rsidRPr="00086089" w14:paraId="3D9AE31E" w14:textId="77777777" w:rsidTr="00086089">
        <w:trPr>
          <w:tblCellSpacing w:w="15" w:type="dxa"/>
        </w:trPr>
        <w:tc>
          <w:tcPr>
            <w:tcW w:w="0" w:type="auto"/>
            <w:vAlign w:val="center"/>
            <w:hideMark/>
          </w:tcPr>
          <w:p w14:paraId="3130C2FF"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5</w:t>
            </w:r>
          </w:p>
        </w:tc>
        <w:tc>
          <w:tcPr>
            <w:tcW w:w="0" w:type="auto"/>
            <w:vAlign w:val="center"/>
            <w:hideMark/>
          </w:tcPr>
          <w:p w14:paraId="36B58FA6"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Data Preprocessing</w:t>
            </w:r>
          </w:p>
        </w:tc>
        <w:tc>
          <w:tcPr>
            <w:tcW w:w="0" w:type="auto"/>
            <w:vAlign w:val="center"/>
            <w:hideMark/>
          </w:tcPr>
          <w:p w14:paraId="6E549311" w14:textId="305142CE"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5-6</w:t>
            </w:r>
          </w:p>
        </w:tc>
      </w:tr>
      <w:tr w:rsidR="00086089" w:rsidRPr="00086089" w14:paraId="60A8D8F6" w14:textId="77777777" w:rsidTr="00086089">
        <w:trPr>
          <w:tblCellSpacing w:w="15" w:type="dxa"/>
        </w:trPr>
        <w:tc>
          <w:tcPr>
            <w:tcW w:w="0" w:type="auto"/>
            <w:vAlign w:val="center"/>
            <w:hideMark/>
          </w:tcPr>
          <w:p w14:paraId="7A07DE1F"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6</w:t>
            </w:r>
          </w:p>
        </w:tc>
        <w:tc>
          <w:tcPr>
            <w:tcW w:w="0" w:type="auto"/>
            <w:vAlign w:val="center"/>
            <w:hideMark/>
          </w:tcPr>
          <w:p w14:paraId="1AE13E81"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Sample Image Visualization</w:t>
            </w:r>
          </w:p>
        </w:tc>
        <w:tc>
          <w:tcPr>
            <w:tcW w:w="0" w:type="auto"/>
            <w:vAlign w:val="center"/>
            <w:hideMark/>
          </w:tcPr>
          <w:p w14:paraId="4E279C6D" w14:textId="1FAF0D40"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6</w:t>
            </w:r>
          </w:p>
        </w:tc>
      </w:tr>
      <w:tr w:rsidR="00086089" w:rsidRPr="00086089" w14:paraId="45BDC1F5" w14:textId="77777777" w:rsidTr="00086089">
        <w:trPr>
          <w:tblCellSpacing w:w="15" w:type="dxa"/>
        </w:trPr>
        <w:tc>
          <w:tcPr>
            <w:tcW w:w="0" w:type="auto"/>
            <w:vAlign w:val="center"/>
            <w:hideMark/>
          </w:tcPr>
          <w:p w14:paraId="48984DA0"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7</w:t>
            </w:r>
          </w:p>
        </w:tc>
        <w:tc>
          <w:tcPr>
            <w:tcW w:w="0" w:type="auto"/>
            <w:vAlign w:val="center"/>
            <w:hideMark/>
          </w:tcPr>
          <w:p w14:paraId="15E6E16C"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CNN Model Architecture</w:t>
            </w:r>
          </w:p>
        </w:tc>
        <w:tc>
          <w:tcPr>
            <w:tcW w:w="0" w:type="auto"/>
            <w:vAlign w:val="center"/>
            <w:hideMark/>
          </w:tcPr>
          <w:p w14:paraId="5562AE18" w14:textId="492831BC" w:rsidR="00086089" w:rsidRPr="00086089" w:rsidRDefault="00086089"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6</w:t>
            </w:r>
            <w:r w:rsidR="008A00D3">
              <w:rPr>
                <w:rFonts w:ascii="Times New Roman" w:eastAsia="Times New Roman" w:hAnsi="Times New Roman" w:cs="Times New Roman"/>
                <w:b/>
                <w:bCs/>
                <w:sz w:val="32"/>
                <w:szCs w:val="32"/>
                <w:lang w:val="en-IN"/>
              </w:rPr>
              <w:t>-7</w:t>
            </w:r>
          </w:p>
        </w:tc>
      </w:tr>
      <w:tr w:rsidR="00086089" w:rsidRPr="00086089" w14:paraId="6759A688" w14:textId="77777777" w:rsidTr="00086089">
        <w:trPr>
          <w:tblCellSpacing w:w="15" w:type="dxa"/>
        </w:trPr>
        <w:tc>
          <w:tcPr>
            <w:tcW w:w="0" w:type="auto"/>
            <w:vAlign w:val="center"/>
            <w:hideMark/>
          </w:tcPr>
          <w:p w14:paraId="1BC6BBC8"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8</w:t>
            </w:r>
          </w:p>
        </w:tc>
        <w:tc>
          <w:tcPr>
            <w:tcW w:w="0" w:type="auto"/>
            <w:vAlign w:val="center"/>
            <w:hideMark/>
          </w:tcPr>
          <w:p w14:paraId="321EB116"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Model Training</w:t>
            </w:r>
          </w:p>
        </w:tc>
        <w:tc>
          <w:tcPr>
            <w:tcW w:w="0" w:type="auto"/>
            <w:vAlign w:val="center"/>
            <w:hideMark/>
          </w:tcPr>
          <w:p w14:paraId="5E7C7321" w14:textId="3D70222D"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8</w:t>
            </w:r>
          </w:p>
        </w:tc>
      </w:tr>
      <w:tr w:rsidR="00086089" w:rsidRPr="00086089" w14:paraId="7E45BBD1" w14:textId="77777777" w:rsidTr="00086089">
        <w:trPr>
          <w:tblCellSpacing w:w="15" w:type="dxa"/>
        </w:trPr>
        <w:tc>
          <w:tcPr>
            <w:tcW w:w="0" w:type="auto"/>
            <w:vAlign w:val="center"/>
            <w:hideMark/>
          </w:tcPr>
          <w:p w14:paraId="75569EAC"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9</w:t>
            </w:r>
          </w:p>
        </w:tc>
        <w:tc>
          <w:tcPr>
            <w:tcW w:w="0" w:type="auto"/>
            <w:vAlign w:val="center"/>
            <w:hideMark/>
          </w:tcPr>
          <w:p w14:paraId="17122293"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Model Performance Visualization</w:t>
            </w:r>
          </w:p>
        </w:tc>
        <w:tc>
          <w:tcPr>
            <w:tcW w:w="0" w:type="auto"/>
            <w:vAlign w:val="center"/>
            <w:hideMark/>
          </w:tcPr>
          <w:p w14:paraId="2DC51F12" w14:textId="54E1FD10"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8-9</w:t>
            </w:r>
          </w:p>
        </w:tc>
      </w:tr>
      <w:tr w:rsidR="00086089" w:rsidRPr="00086089" w14:paraId="2EAD7A79" w14:textId="77777777" w:rsidTr="00086089">
        <w:trPr>
          <w:tblCellSpacing w:w="15" w:type="dxa"/>
        </w:trPr>
        <w:tc>
          <w:tcPr>
            <w:tcW w:w="0" w:type="auto"/>
            <w:vAlign w:val="center"/>
            <w:hideMark/>
          </w:tcPr>
          <w:p w14:paraId="54434FAA"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9.1</w:t>
            </w:r>
          </w:p>
        </w:tc>
        <w:tc>
          <w:tcPr>
            <w:tcW w:w="0" w:type="auto"/>
            <w:vAlign w:val="center"/>
            <w:hideMark/>
          </w:tcPr>
          <w:p w14:paraId="355407A6"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Training vs Validation Accuracy</w:t>
            </w:r>
          </w:p>
        </w:tc>
        <w:tc>
          <w:tcPr>
            <w:tcW w:w="0" w:type="auto"/>
            <w:vAlign w:val="center"/>
            <w:hideMark/>
          </w:tcPr>
          <w:p w14:paraId="73B62B71" w14:textId="4DEFEC35"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8</w:t>
            </w:r>
          </w:p>
        </w:tc>
      </w:tr>
      <w:tr w:rsidR="00086089" w:rsidRPr="00086089" w14:paraId="3E4FCF8D" w14:textId="77777777" w:rsidTr="00086089">
        <w:trPr>
          <w:tblCellSpacing w:w="15" w:type="dxa"/>
        </w:trPr>
        <w:tc>
          <w:tcPr>
            <w:tcW w:w="0" w:type="auto"/>
            <w:vAlign w:val="center"/>
            <w:hideMark/>
          </w:tcPr>
          <w:p w14:paraId="50404780"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9.2</w:t>
            </w:r>
          </w:p>
        </w:tc>
        <w:tc>
          <w:tcPr>
            <w:tcW w:w="0" w:type="auto"/>
            <w:vAlign w:val="center"/>
            <w:hideMark/>
          </w:tcPr>
          <w:p w14:paraId="4D03E7A5"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Training vs Validation Loss</w:t>
            </w:r>
          </w:p>
        </w:tc>
        <w:tc>
          <w:tcPr>
            <w:tcW w:w="0" w:type="auto"/>
            <w:vAlign w:val="center"/>
            <w:hideMark/>
          </w:tcPr>
          <w:p w14:paraId="29DA7F3B" w14:textId="2E5A32CF"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9</w:t>
            </w:r>
          </w:p>
        </w:tc>
      </w:tr>
      <w:tr w:rsidR="00086089" w:rsidRPr="00086089" w14:paraId="3813C59A" w14:textId="77777777" w:rsidTr="00086089">
        <w:trPr>
          <w:tblCellSpacing w:w="15" w:type="dxa"/>
        </w:trPr>
        <w:tc>
          <w:tcPr>
            <w:tcW w:w="0" w:type="auto"/>
            <w:vAlign w:val="center"/>
            <w:hideMark/>
          </w:tcPr>
          <w:p w14:paraId="16DA3B40"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10</w:t>
            </w:r>
          </w:p>
        </w:tc>
        <w:tc>
          <w:tcPr>
            <w:tcW w:w="0" w:type="auto"/>
            <w:vAlign w:val="center"/>
            <w:hideMark/>
          </w:tcPr>
          <w:p w14:paraId="4D1FD6B9"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Model Evaluation</w:t>
            </w:r>
          </w:p>
        </w:tc>
        <w:tc>
          <w:tcPr>
            <w:tcW w:w="0" w:type="auto"/>
            <w:vAlign w:val="center"/>
            <w:hideMark/>
          </w:tcPr>
          <w:p w14:paraId="597D5431" w14:textId="2EA58FE5"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10</w:t>
            </w:r>
          </w:p>
        </w:tc>
      </w:tr>
      <w:tr w:rsidR="00086089" w:rsidRPr="00086089" w14:paraId="40D3C72F" w14:textId="77777777" w:rsidTr="00086089">
        <w:trPr>
          <w:tblCellSpacing w:w="15" w:type="dxa"/>
        </w:trPr>
        <w:tc>
          <w:tcPr>
            <w:tcW w:w="0" w:type="auto"/>
            <w:vAlign w:val="center"/>
            <w:hideMark/>
          </w:tcPr>
          <w:p w14:paraId="69906AB4" w14:textId="77777777" w:rsidR="00086089"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10.1</w:t>
            </w:r>
          </w:p>
        </w:tc>
        <w:tc>
          <w:tcPr>
            <w:tcW w:w="0" w:type="auto"/>
            <w:vAlign w:val="center"/>
            <w:hideMark/>
          </w:tcPr>
          <w:p w14:paraId="645A5959" w14:textId="131C84F3" w:rsidR="002B630D" w:rsidRPr="00086089" w:rsidRDefault="00086089" w:rsidP="00086089">
            <w:pPr>
              <w:rPr>
                <w:rFonts w:ascii="Times New Roman" w:eastAsia="Times New Roman" w:hAnsi="Times New Roman" w:cs="Times New Roman"/>
                <w:b/>
                <w:bCs/>
                <w:sz w:val="32"/>
                <w:szCs w:val="32"/>
                <w:lang w:val="en-IN"/>
              </w:rPr>
            </w:pPr>
            <w:r w:rsidRPr="00086089">
              <w:rPr>
                <w:rFonts w:ascii="Times New Roman" w:eastAsia="Times New Roman" w:hAnsi="Times New Roman" w:cs="Times New Roman"/>
                <w:b/>
                <w:bCs/>
                <w:sz w:val="32"/>
                <w:szCs w:val="32"/>
                <w:lang w:val="en-IN"/>
              </w:rPr>
              <w:t>Confusion Matrix</w:t>
            </w:r>
          </w:p>
        </w:tc>
        <w:tc>
          <w:tcPr>
            <w:tcW w:w="0" w:type="auto"/>
            <w:vAlign w:val="center"/>
            <w:hideMark/>
          </w:tcPr>
          <w:p w14:paraId="7922A2FD" w14:textId="07F50001" w:rsidR="00086089" w:rsidRPr="00086089" w:rsidRDefault="008A00D3"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w:t>
            </w:r>
            <w:r w:rsidR="00046F4B">
              <w:rPr>
                <w:rFonts w:ascii="Times New Roman" w:eastAsia="Times New Roman" w:hAnsi="Times New Roman" w:cs="Times New Roman"/>
                <w:b/>
                <w:bCs/>
                <w:sz w:val="32"/>
                <w:szCs w:val="32"/>
                <w:lang w:val="en-IN"/>
              </w:rPr>
              <w:t>0</w:t>
            </w:r>
          </w:p>
        </w:tc>
      </w:tr>
      <w:tr w:rsidR="00086089" w:rsidRPr="00086089" w14:paraId="1B019381" w14:textId="77777777" w:rsidTr="002B630D">
        <w:trPr>
          <w:tblCellSpacing w:w="15" w:type="dxa"/>
        </w:trPr>
        <w:tc>
          <w:tcPr>
            <w:tcW w:w="0" w:type="auto"/>
            <w:vAlign w:val="center"/>
          </w:tcPr>
          <w:p w14:paraId="178D38E8" w14:textId="782BA118" w:rsidR="00086089" w:rsidRPr="00086089" w:rsidRDefault="002B630D"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10.2</w:t>
            </w:r>
          </w:p>
        </w:tc>
        <w:tc>
          <w:tcPr>
            <w:tcW w:w="0" w:type="auto"/>
            <w:vAlign w:val="center"/>
          </w:tcPr>
          <w:p w14:paraId="1FCCE62A" w14:textId="5B0F3C34" w:rsidR="00086089" w:rsidRPr="00086089" w:rsidRDefault="002B630D"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ROC Curve Analysis</w:t>
            </w:r>
          </w:p>
        </w:tc>
        <w:tc>
          <w:tcPr>
            <w:tcW w:w="0" w:type="auto"/>
            <w:vAlign w:val="center"/>
          </w:tcPr>
          <w:p w14:paraId="12A6907C" w14:textId="6DB965BB" w:rsidR="00086089"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w:t>
            </w:r>
            <w:r w:rsidR="007C3DF6">
              <w:rPr>
                <w:rFonts w:ascii="Times New Roman" w:eastAsia="Times New Roman" w:hAnsi="Times New Roman" w:cs="Times New Roman"/>
                <w:b/>
                <w:bCs/>
                <w:sz w:val="32"/>
                <w:szCs w:val="32"/>
                <w:lang w:val="en-IN"/>
              </w:rPr>
              <w:t>0-11</w:t>
            </w:r>
          </w:p>
        </w:tc>
      </w:tr>
      <w:tr w:rsidR="00086089" w:rsidRPr="00086089" w14:paraId="78A7605F" w14:textId="77777777" w:rsidTr="002B630D">
        <w:trPr>
          <w:tblCellSpacing w:w="15" w:type="dxa"/>
        </w:trPr>
        <w:tc>
          <w:tcPr>
            <w:tcW w:w="0" w:type="auto"/>
            <w:vAlign w:val="center"/>
          </w:tcPr>
          <w:p w14:paraId="26848705" w14:textId="05481F12" w:rsidR="00086089"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11</w:t>
            </w:r>
          </w:p>
        </w:tc>
        <w:tc>
          <w:tcPr>
            <w:tcW w:w="0" w:type="auto"/>
            <w:vAlign w:val="center"/>
          </w:tcPr>
          <w:p w14:paraId="453C8569" w14:textId="1CB47E33" w:rsidR="00086089"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Sample predictions</w:t>
            </w:r>
          </w:p>
        </w:tc>
        <w:tc>
          <w:tcPr>
            <w:tcW w:w="0" w:type="auto"/>
            <w:vAlign w:val="center"/>
          </w:tcPr>
          <w:p w14:paraId="3DD6E8A2" w14:textId="1F601E6E" w:rsidR="00086089"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w:t>
            </w:r>
            <w:r w:rsidR="007C3DF6">
              <w:rPr>
                <w:rFonts w:ascii="Times New Roman" w:eastAsia="Times New Roman" w:hAnsi="Times New Roman" w:cs="Times New Roman"/>
                <w:b/>
                <w:bCs/>
                <w:sz w:val="32"/>
                <w:szCs w:val="32"/>
                <w:lang w:val="en-IN"/>
              </w:rPr>
              <w:t>1-12</w:t>
            </w:r>
          </w:p>
        </w:tc>
      </w:tr>
      <w:tr w:rsidR="00086089" w:rsidRPr="00086089" w14:paraId="11490623" w14:textId="77777777" w:rsidTr="002B630D">
        <w:trPr>
          <w:tblCellSpacing w:w="15" w:type="dxa"/>
        </w:trPr>
        <w:tc>
          <w:tcPr>
            <w:tcW w:w="0" w:type="auto"/>
            <w:vAlign w:val="center"/>
          </w:tcPr>
          <w:p w14:paraId="48290E54" w14:textId="4871644B" w:rsidR="00086089"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12</w:t>
            </w:r>
          </w:p>
        </w:tc>
        <w:tc>
          <w:tcPr>
            <w:tcW w:w="0" w:type="auto"/>
            <w:vAlign w:val="center"/>
          </w:tcPr>
          <w:p w14:paraId="6A17830E" w14:textId="08F47630" w:rsidR="00086089"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Management Implications</w:t>
            </w:r>
          </w:p>
        </w:tc>
        <w:tc>
          <w:tcPr>
            <w:tcW w:w="0" w:type="auto"/>
            <w:vAlign w:val="center"/>
          </w:tcPr>
          <w:p w14:paraId="230BA86C" w14:textId="0180BFF8" w:rsidR="00086089" w:rsidRPr="00086089" w:rsidRDefault="007C3DF6"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12-13</w:t>
            </w:r>
          </w:p>
        </w:tc>
      </w:tr>
      <w:tr w:rsidR="00086089" w:rsidRPr="00086089" w14:paraId="4EFF1056" w14:textId="77777777" w:rsidTr="002B630D">
        <w:trPr>
          <w:tblCellSpacing w:w="15" w:type="dxa"/>
        </w:trPr>
        <w:tc>
          <w:tcPr>
            <w:tcW w:w="0" w:type="auto"/>
            <w:vAlign w:val="center"/>
          </w:tcPr>
          <w:p w14:paraId="397D2A75" w14:textId="23124C12" w:rsidR="00086089"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13</w:t>
            </w:r>
          </w:p>
        </w:tc>
        <w:tc>
          <w:tcPr>
            <w:tcW w:w="0" w:type="auto"/>
            <w:vAlign w:val="center"/>
          </w:tcPr>
          <w:p w14:paraId="11D297C2" w14:textId="349CFF2E" w:rsidR="00086089"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Conclusion</w:t>
            </w:r>
          </w:p>
        </w:tc>
        <w:tc>
          <w:tcPr>
            <w:tcW w:w="0" w:type="auto"/>
            <w:vAlign w:val="center"/>
          </w:tcPr>
          <w:p w14:paraId="5714AB5E" w14:textId="7B9CE1D5" w:rsidR="00AC78FA" w:rsidRPr="00086089" w:rsidRDefault="00AC78FA" w:rsidP="00086089">
            <w:pP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13</w:t>
            </w:r>
          </w:p>
        </w:tc>
      </w:tr>
    </w:tbl>
    <w:p w14:paraId="406F4C22" w14:textId="78F0C8E9" w:rsidR="00086089" w:rsidRPr="00086089" w:rsidRDefault="00086089" w:rsidP="00AB0E9D">
      <w:pPr>
        <w:rPr>
          <w:rFonts w:ascii="Times New Roman" w:eastAsia="Times New Roman" w:hAnsi="Times New Roman" w:cs="Times New Roman"/>
          <w:b/>
          <w:bCs/>
          <w:sz w:val="32"/>
          <w:szCs w:val="32"/>
          <w:u w:val="single"/>
          <w:lang w:val="en-IN"/>
        </w:rPr>
      </w:pPr>
      <w:r w:rsidRPr="00086089">
        <w:rPr>
          <w:rFonts w:ascii="Times New Roman" w:eastAsia="Times New Roman" w:hAnsi="Times New Roman" w:cs="Times New Roman"/>
          <w:b/>
          <w:bCs/>
          <w:sz w:val="32"/>
          <w:szCs w:val="32"/>
          <w:u w:val="single"/>
        </w:rPr>
        <w:t>Table of Contents</w:t>
      </w:r>
    </w:p>
    <w:p w14:paraId="4CC7673D"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10C01B00"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711253FD"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46E5180F"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60D0C1D7"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4D975EC8"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25213A67"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197E02C9"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5E5D94A5"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258003E8"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3C6EA4BD"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1164F923"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140966D7"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6C6A0AC3"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1A965CBB"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0CD3423D"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tbl>
      <w:tblPr>
        <w:tblpPr w:leftFromText="180" w:rightFromText="180" w:horzAnchor="page" w:tblpX="1988" w:tblpY="733"/>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
        <w:gridCol w:w="86"/>
        <w:gridCol w:w="101"/>
      </w:tblGrid>
      <w:tr w:rsidR="00AC78FA" w:rsidRPr="00086089" w14:paraId="0CCC9867" w14:textId="77777777" w:rsidTr="009515A2">
        <w:trPr>
          <w:tblCellSpacing w:w="15" w:type="dxa"/>
        </w:trPr>
        <w:tc>
          <w:tcPr>
            <w:tcW w:w="0" w:type="auto"/>
            <w:vAlign w:val="center"/>
          </w:tcPr>
          <w:p w14:paraId="6B6C70D3" w14:textId="77777777" w:rsidR="00AC78FA" w:rsidRPr="00086089" w:rsidRDefault="00AC78FA" w:rsidP="009515A2">
            <w:pPr>
              <w:rPr>
                <w:rFonts w:ascii="Times New Roman" w:eastAsia="Times New Roman" w:hAnsi="Times New Roman" w:cs="Times New Roman"/>
                <w:b/>
                <w:bCs/>
                <w:sz w:val="32"/>
                <w:szCs w:val="32"/>
                <w:lang w:val="en-IN"/>
              </w:rPr>
            </w:pPr>
          </w:p>
        </w:tc>
        <w:tc>
          <w:tcPr>
            <w:tcW w:w="0" w:type="auto"/>
            <w:vAlign w:val="center"/>
          </w:tcPr>
          <w:p w14:paraId="3A313455" w14:textId="77777777" w:rsidR="00AC78FA" w:rsidRPr="00086089" w:rsidRDefault="00AC78FA" w:rsidP="009515A2">
            <w:pPr>
              <w:rPr>
                <w:rFonts w:ascii="Times New Roman" w:eastAsia="Times New Roman" w:hAnsi="Times New Roman" w:cs="Times New Roman"/>
                <w:b/>
                <w:bCs/>
                <w:sz w:val="32"/>
                <w:szCs w:val="32"/>
                <w:lang w:val="en-IN"/>
              </w:rPr>
            </w:pPr>
          </w:p>
        </w:tc>
        <w:tc>
          <w:tcPr>
            <w:tcW w:w="0" w:type="auto"/>
            <w:vAlign w:val="center"/>
          </w:tcPr>
          <w:p w14:paraId="0CB16717" w14:textId="77777777" w:rsidR="00AC78FA" w:rsidRPr="00086089" w:rsidRDefault="00AC78FA" w:rsidP="009515A2">
            <w:pPr>
              <w:rPr>
                <w:rFonts w:ascii="Times New Roman" w:eastAsia="Times New Roman" w:hAnsi="Times New Roman" w:cs="Times New Roman"/>
                <w:b/>
                <w:bCs/>
                <w:sz w:val="32"/>
                <w:szCs w:val="32"/>
                <w:lang w:val="en-IN"/>
              </w:rPr>
            </w:pPr>
          </w:p>
        </w:tc>
      </w:tr>
    </w:tbl>
    <w:tbl>
      <w:tblPr>
        <w:tblStyle w:val="TableGrid"/>
        <w:tblW w:w="0" w:type="auto"/>
        <w:tblInd w:w="562" w:type="dxa"/>
        <w:tblLook w:val="04A0" w:firstRow="1" w:lastRow="0" w:firstColumn="1" w:lastColumn="0" w:noHBand="0" w:noVBand="1"/>
      </w:tblPr>
      <w:tblGrid>
        <w:gridCol w:w="851"/>
        <w:gridCol w:w="4597"/>
        <w:gridCol w:w="1498"/>
      </w:tblGrid>
      <w:tr w:rsidR="00AC78FA" w14:paraId="4AECAE4E" w14:textId="77777777" w:rsidTr="00AC78FA">
        <w:trPr>
          <w:trHeight w:val="356"/>
        </w:trPr>
        <w:tc>
          <w:tcPr>
            <w:tcW w:w="851" w:type="dxa"/>
          </w:tcPr>
          <w:p w14:paraId="12EF4631" w14:textId="6521E02B" w:rsidR="00AC78FA" w:rsidRDefault="00AC78FA" w:rsidP="008A00D3">
            <w:pPr>
              <w:spacing w:after="160" w:line="278"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14</w:t>
            </w:r>
          </w:p>
        </w:tc>
        <w:tc>
          <w:tcPr>
            <w:tcW w:w="4597" w:type="dxa"/>
          </w:tcPr>
          <w:p w14:paraId="00647562" w14:textId="30606E2D" w:rsidR="00AC78FA" w:rsidRDefault="00AC78FA" w:rsidP="008A00D3">
            <w:pPr>
              <w:spacing w:after="160" w:line="278"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Future Scope</w:t>
            </w:r>
          </w:p>
        </w:tc>
        <w:tc>
          <w:tcPr>
            <w:tcW w:w="1498" w:type="dxa"/>
          </w:tcPr>
          <w:p w14:paraId="28F7F131" w14:textId="7DC78091" w:rsidR="00AC78FA" w:rsidRDefault="00AC78FA" w:rsidP="008A00D3">
            <w:pPr>
              <w:spacing w:after="160" w:line="278" w:lineRule="auto"/>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1</w:t>
            </w:r>
            <w:r w:rsidR="007C3DF6">
              <w:rPr>
                <w:rFonts w:ascii="Times New Roman" w:eastAsia="Times New Roman" w:hAnsi="Times New Roman" w:cs="Times New Roman"/>
                <w:b/>
                <w:bCs/>
                <w:sz w:val="32"/>
                <w:szCs w:val="32"/>
                <w:lang w:val="en-IN"/>
              </w:rPr>
              <w:t>3-14</w:t>
            </w:r>
          </w:p>
        </w:tc>
      </w:tr>
    </w:tbl>
    <w:p w14:paraId="284D7589"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09B6EE07"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3C197603"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6D68E9A4"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3B6F2034"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15C1188A" w14:textId="77777777" w:rsidR="008A00D3" w:rsidRDefault="008A00D3" w:rsidP="008A00D3">
      <w:pPr>
        <w:spacing w:after="160" w:line="278" w:lineRule="auto"/>
        <w:rPr>
          <w:rFonts w:ascii="Times New Roman" w:eastAsia="Times New Roman" w:hAnsi="Times New Roman" w:cs="Times New Roman"/>
          <w:b/>
          <w:bCs/>
          <w:sz w:val="32"/>
          <w:szCs w:val="32"/>
          <w:lang w:val="en-IN"/>
        </w:rPr>
      </w:pPr>
    </w:p>
    <w:p w14:paraId="48D7DD43" w14:textId="77777777" w:rsidR="008A00D3" w:rsidRDefault="008A00D3" w:rsidP="008A00D3">
      <w:pPr>
        <w:spacing w:after="160" w:line="278" w:lineRule="auto"/>
        <w:rPr>
          <w:rFonts w:ascii="Times New Roman" w:eastAsia="Times New Roman" w:hAnsi="Times New Roman" w:cs="Times New Roman"/>
          <w:b/>
          <w:bCs/>
          <w:color w:val="2F5496" w:themeColor="accent1" w:themeShade="BF"/>
          <w:sz w:val="32"/>
          <w:szCs w:val="32"/>
          <w:lang w:val="en-IN"/>
        </w:rPr>
      </w:pPr>
    </w:p>
    <w:p w14:paraId="7EEBE380" w14:textId="70961606" w:rsidR="00AB0E9D" w:rsidRPr="008A00D3" w:rsidRDefault="00AB0E9D" w:rsidP="008A00D3">
      <w:pPr>
        <w:spacing w:after="160" w:line="278" w:lineRule="auto"/>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1. Introduction</w:t>
      </w:r>
    </w:p>
    <w:p w14:paraId="79AD1B05"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The primary objective of this project is to explore the application of deep learning techniques, specifically Convolutional Neural Networks (CNN), for automated surface defect detection using image datasets. The key objectives of the study are as follows:</w:t>
      </w:r>
    </w:p>
    <w:p w14:paraId="00F276F9"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analyze the NEU Surface Defect dataset</w:t>
      </w:r>
      <w:r w:rsidRPr="008A00D3">
        <w:rPr>
          <w:rFonts w:ascii="Times New Roman" w:eastAsia="Times New Roman" w:hAnsi="Times New Roman" w:cs="Times New Roman"/>
          <w:sz w:val="28"/>
          <w:szCs w:val="28"/>
          <w:lang w:val="en-IN"/>
        </w:rPr>
        <w:t xml:space="preserve"> and understand the characteristics of different types of steel surface defects.</w:t>
      </w:r>
    </w:p>
    <w:p w14:paraId="70CACE26"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implement image preprocessing and data augmentation techniques</w:t>
      </w:r>
      <w:r w:rsidRPr="008A00D3">
        <w:rPr>
          <w:rFonts w:ascii="Times New Roman" w:eastAsia="Times New Roman" w:hAnsi="Times New Roman" w:cs="Times New Roman"/>
          <w:sz w:val="28"/>
          <w:szCs w:val="28"/>
          <w:lang w:val="en-IN"/>
        </w:rPr>
        <w:t xml:space="preserve"> in order to improve the quality and diversity of the training data.</w:t>
      </w:r>
    </w:p>
    <w:p w14:paraId="2F5381A4"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design and develop a Convolutional Neural Network (CNN) architecture</w:t>
      </w:r>
      <w:r w:rsidRPr="008A00D3">
        <w:rPr>
          <w:rFonts w:ascii="Times New Roman" w:eastAsia="Times New Roman" w:hAnsi="Times New Roman" w:cs="Times New Roman"/>
          <w:sz w:val="28"/>
          <w:szCs w:val="28"/>
          <w:lang w:val="en-IN"/>
        </w:rPr>
        <w:t xml:space="preserve"> capable of extracting relevant image features and classifying surface defects accurately.</w:t>
      </w:r>
    </w:p>
    <w:p w14:paraId="31A13CEE"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train and evaluate the CNN model</w:t>
      </w:r>
      <w:r w:rsidRPr="008A00D3">
        <w:rPr>
          <w:rFonts w:ascii="Times New Roman" w:eastAsia="Times New Roman" w:hAnsi="Times New Roman" w:cs="Times New Roman"/>
          <w:sz w:val="28"/>
          <w:szCs w:val="28"/>
          <w:lang w:val="en-IN"/>
        </w:rPr>
        <w:t xml:space="preserve"> using training and validation datasets to measure its performance in defect classification.</w:t>
      </w:r>
    </w:p>
    <w:p w14:paraId="11AB53D3"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visualize model performance using analytical tools</w:t>
      </w:r>
      <w:r w:rsidRPr="008A00D3">
        <w:rPr>
          <w:rFonts w:ascii="Times New Roman" w:eastAsia="Times New Roman" w:hAnsi="Times New Roman" w:cs="Times New Roman"/>
          <w:sz w:val="28"/>
          <w:szCs w:val="28"/>
          <w:lang w:val="en-IN"/>
        </w:rPr>
        <w:t xml:space="preserve"> such as accuracy graphs, loss graphs, confusion matrices, and prediction visualizations.</w:t>
      </w:r>
    </w:p>
    <w:p w14:paraId="74BB8590"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interpret the results from a managerial perspective</w:t>
      </w:r>
      <w:r w:rsidRPr="008A00D3">
        <w:rPr>
          <w:rFonts w:ascii="Times New Roman" w:eastAsia="Times New Roman" w:hAnsi="Times New Roman" w:cs="Times New Roman"/>
          <w:sz w:val="28"/>
          <w:szCs w:val="28"/>
          <w:lang w:val="en-IN"/>
        </w:rPr>
        <w:t>, highlighting how automated defect detection systems can improve quality control processes in manufacturing environments.</w:t>
      </w:r>
    </w:p>
    <w:p w14:paraId="5B0C0BB3" w14:textId="053FAED6" w:rsidR="00AB0E9D" w:rsidRPr="00AB0E9D" w:rsidRDefault="00AB0E9D" w:rsidP="00197262">
      <w:pPr>
        <w:jc w:val="both"/>
        <w:rPr>
          <w:rFonts w:ascii="Times New Roman" w:eastAsia="Times New Roman" w:hAnsi="Times New Roman" w:cs="Times New Roman"/>
          <w:sz w:val="28"/>
          <w:szCs w:val="28"/>
          <w:lang w:val="en-IN"/>
        </w:rPr>
      </w:pPr>
    </w:p>
    <w:p w14:paraId="7829C843"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2. Problem Statement</w:t>
      </w:r>
    </w:p>
    <w:p w14:paraId="3825286E" w14:textId="7DED8D30" w:rsidR="00197262" w:rsidRPr="00197262" w:rsidRDefault="00197262" w:rsidP="00197262">
      <w:pPr>
        <w:jc w:val="both"/>
        <w:rPr>
          <w:rFonts w:ascii="Times New Roman" w:eastAsia="Times New Roman" w:hAnsi="Times New Roman" w:cs="Times New Roman"/>
          <w:sz w:val="28"/>
          <w:szCs w:val="28"/>
          <w:lang w:val="en-IN"/>
        </w:rPr>
      </w:pPr>
      <w:r w:rsidRPr="00197262">
        <w:rPr>
          <w:rFonts w:ascii="Times New Roman" w:eastAsia="Times New Roman" w:hAnsi="Times New Roman" w:cs="Times New Roman"/>
          <w:sz w:val="28"/>
          <w:szCs w:val="28"/>
          <w:lang w:val="en-IN"/>
        </w:rPr>
        <w:t>In modern manufacturing industries, maintaining consistent product quality is a critical operational challenge. Surface defects in materials such as steel can significantly affect product reliability, structural integrity, and overall customer satisfaction. Traditionally, defect detection is performed through manual inspection, which is often time-consuming, labour-intensive, and susceptible to human error, especially in high-volume production environments.</w:t>
      </w:r>
    </w:p>
    <w:p w14:paraId="048CD8C9" w14:textId="77777777" w:rsidR="00197262" w:rsidRPr="00197262" w:rsidRDefault="00197262" w:rsidP="00197262">
      <w:pPr>
        <w:jc w:val="both"/>
        <w:rPr>
          <w:rFonts w:ascii="Times New Roman" w:eastAsia="Times New Roman" w:hAnsi="Times New Roman" w:cs="Times New Roman"/>
          <w:sz w:val="28"/>
          <w:szCs w:val="28"/>
          <w:lang w:val="en-IN"/>
        </w:rPr>
      </w:pPr>
      <w:r w:rsidRPr="00197262">
        <w:rPr>
          <w:rFonts w:ascii="Times New Roman" w:eastAsia="Times New Roman" w:hAnsi="Times New Roman" w:cs="Times New Roman"/>
          <w:sz w:val="28"/>
          <w:szCs w:val="28"/>
          <w:lang w:val="en-IN"/>
        </w:rPr>
        <w:t>With the increasing demand for efficient quality control systems, industries require automated solutions capable of accurately identifying and classifying defects in real time. Computer vision and deep learning technologies provide a promising approach to address this challenge.</w:t>
      </w:r>
    </w:p>
    <w:p w14:paraId="2F3AA3BB" w14:textId="5CB3722F" w:rsidR="00AB0E9D" w:rsidRPr="00AB0E9D" w:rsidRDefault="00197262" w:rsidP="00197262">
      <w:pPr>
        <w:jc w:val="both"/>
        <w:rPr>
          <w:rFonts w:ascii="Times New Roman" w:eastAsia="Times New Roman" w:hAnsi="Times New Roman" w:cs="Times New Roman"/>
          <w:sz w:val="28"/>
          <w:szCs w:val="28"/>
          <w:lang w:val="en-IN"/>
        </w:rPr>
      </w:pPr>
      <w:r w:rsidRPr="00197262">
        <w:rPr>
          <w:rFonts w:ascii="Times New Roman" w:eastAsia="Times New Roman" w:hAnsi="Times New Roman" w:cs="Times New Roman"/>
          <w:sz w:val="28"/>
          <w:szCs w:val="28"/>
          <w:lang w:val="en-IN"/>
        </w:rPr>
        <w:t xml:space="preserve">Therefore, the primary problem addressed in this study is the development of an automated defect classification system using Convolutional Neural Networks (CNN) that can </w:t>
      </w:r>
      <w:r w:rsidR="008A00D3" w:rsidRPr="00197262">
        <w:rPr>
          <w:rFonts w:ascii="Times New Roman" w:eastAsia="Times New Roman" w:hAnsi="Times New Roman" w:cs="Times New Roman"/>
          <w:sz w:val="28"/>
          <w:szCs w:val="28"/>
          <w:lang w:val="en-IN"/>
        </w:rPr>
        <w:t>analyse</w:t>
      </w:r>
      <w:r w:rsidRPr="00197262">
        <w:rPr>
          <w:rFonts w:ascii="Times New Roman" w:eastAsia="Times New Roman" w:hAnsi="Times New Roman" w:cs="Times New Roman"/>
          <w:sz w:val="28"/>
          <w:szCs w:val="28"/>
          <w:lang w:val="en-IN"/>
        </w:rPr>
        <w:t xml:space="preserve"> image data and accurately detect different types of steel surface defects. The goal is to enhance inspection accuracy, reduce manual </w:t>
      </w:r>
      <w:r w:rsidRPr="00197262">
        <w:rPr>
          <w:rFonts w:ascii="Times New Roman" w:eastAsia="Times New Roman" w:hAnsi="Times New Roman" w:cs="Times New Roman"/>
          <w:sz w:val="28"/>
          <w:szCs w:val="28"/>
          <w:lang w:val="en-IN"/>
        </w:rPr>
        <w:lastRenderedPageBreak/>
        <w:t>dependency, and support more efficient quality control processes within manufacturing operations.</w:t>
      </w:r>
    </w:p>
    <w:p w14:paraId="77A8138C"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3. Objectives of the Study</w:t>
      </w:r>
    </w:p>
    <w:p w14:paraId="42395AD9"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The primary objective of this project is to explore the application of deep learning techniques, specifically Convolutional Neural Networks (CNN), for automated surface defect detection using image datasets. The key objectives of the study are as follows:</w:t>
      </w:r>
    </w:p>
    <w:p w14:paraId="2D5F177E"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analyze the NEU Surface Defect dataset</w:t>
      </w:r>
      <w:r w:rsidRPr="008A00D3">
        <w:rPr>
          <w:rFonts w:ascii="Times New Roman" w:eastAsia="Times New Roman" w:hAnsi="Times New Roman" w:cs="Times New Roman"/>
          <w:sz w:val="28"/>
          <w:szCs w:val="28"/>
          <w:lang w:val="en-IN"/>
        </w:rPr>
        <w:t xml:space="preserve"> and understand the characteristics of different types of steel surface defects.</w:t>
      </w:r>
    </w:p>
    <w:p w14:paraId="3414FC63"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implement image preprocessing and data augmentation techniques</w:t>
      </w:r>
      <w:r w:rsidRPr="008A00D3">
        <w:rPr>
          <w:rFonts w:ascii="Times New Roman" w:eastAsia="Times New Roman" w:hAnsi="Times New Roman" w:cs="Times New Roman"/>
          <w:sz w:val="28"/>
          <w:szCs w:val="28"/>
          <w:lang w:val="en-IN"/>
        </w:rPr>
        <w:t xml:space="preserve"> in order to improve the quality and diversity of the training data.</w:t>
      </w:r>
    </w:p>
    <w:p w14:paraId="242343F9"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design and develop a Convolutional Neural Network (CNN) architecture</w:t>
      </w:r>
      <w:r w:rsidRPr="008A00D3">
        <w:rPr>
          <w:rFonts w:ascii="Times New Roman" w:eastAsia="Times New Roman" w:hAnsi="Times New Roman" w:cs="Times New Roman"/>
          <w:sz w:val="28"/>
          <w:szCs w:val="28"/>
          <w:lang w:val="en-IN"/>
        </w:rPr>
        <w:t xml:space="preserve"> capable of extracting relevant image features and classifying surface defects accurately.</w:t>
      </w:r>
    </w:p>
    <w:p w14:paraId="77F37168"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train and evaluate the CNN model</w:t>
      </w:r>
      <w:r w:rsidRPr="008A00D3">
        <w:rPr>
          <w:rFonts w:ascii="Times New Roman" w:eastAsia="Times New Roman" w:hAnsi="Times New Roman" w:cs="Times New Roman"/>
          <w:sz w:val="28"/>
          <w:szCs w:val="28"/>
          <w:lang w:val="en-IN"/>
        </w:rPr>
        <w:t xml:space="preserve"> using training and validation datasets to measure its performance in defect classification.</w:t>
      </w:r>
    </w:p>
    <w:p w14:paraId="5152ADB3"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visualize model performance using analytical tools</w:t>
      </w:r>
      <w:r w:rsidRPr="008A00D3">
        <w:rPr>
          <w:rFonts w:ascii="Times New Roman" w:eastAsia="Times New Roman" w:hAnsi="Times New Roman" w:cs="Times New Roman"/>
          <w:sz w:val="28"/>
          <w:szCs w:val="28"/>
          <w:lang w:val="en-IN"/>
        </w:rPr>
        <w:t xml:space="preserve"> such as accuracy graphs, loss graphs, confusion matrices, and prediction visualizations.</w:t>
      </w:r>
    </w:p>
    <w:p w14:paraId="6BDE7CDF" w14:textId="77777777" w:rsidR="008A00D3" w:rsidRPr="008A00D3" w:rsidRDefault="008A00D3" w:rsidP="008A00D3">
      <w:pPr>
        <w:jc w:val="both"/>
        <w:rPr>
          <w:rFonts w:ascii="Times New Roman" w:eastAsia="Times New Roman" w:hAnsi="Times New Roman" w:cs="Times New Roman"/>
          <w:sz w:val="28"/>
          <w:szCs w:val="28"/>
          <w:lang w:val="en-IN"/>
        </w:rPr>
      </w:pPr>
      <w:r w:rsidRPr="008A00D3">
        <w:rPr>
          <w:rFonts w:ascii="Times New Roman" w:eastAsia="Times New Roman" w:hAnsi="Times New Roman" w:cs="Times New Roman"/>
          <w:sz w:val="28"/>
          <w:szCs w:val="28"/>
          <w:lang w:val="en-IN"/>
        </w:rPr>
        <w:t xml:space="preserve">• </w:t>
      </w:r>
      <w:r w:rsidRPr="008A00D3">
        <w:rPr>
          <w:rFonts w:ascii="Times New Roman" w:eastAsia="Times New Roman" w:hAnsi="Times New Roman" w:cs="Times New Roman"/>
          <w:b/>
          <w:bCs/>
          <w:sz w:val="28"/>
          <w:szCs w:val="28"/>
          <w:lang w:val="en-IN"/>
        </w:rPr>
        <w:t>To interpret the results from a managerial perspective</w:t>
      </w:r>
      <w:r w:rsidRPr="008A00D3">
        <w:rPr>
          <w:rFonts w:ascii="Times New Roman" w:eastAsia="Times New Roman" w:hAnsi="Times New Roman" w:cs="Times New Roman"/>
          <w:sz w:val="28"/>
          <w:szCs w:val="28"/>
          <w:lang w:val="en-IN"/>
        </w:rPr>
        <w:t>, highlighting how automated defect detection systems can improve quality control processes in manufacturing environments.</w:t>
      </w:r>
    </w:p>
    <w:p w14:paraId="3DCBC6C1" w14:textId="11C7BF24" w:rsidR="00AB0E9D" w:rsidRPr="00AB0E9D" w:rsidRDefault="00AB0E9D" w:rsidP="00197262">
      <w:pPr>
        <w:jc w:val="both"/>
        <w:rPr>
          <w:rFonts w:ascii="Times New Roman" w:eastAsia="Times New Roman" w:hAnsi="Times New Roman" w:cs="Times New Roman"/>
          <w:sz w:val="28"/>
          <w:szCs w:val="28"/>
          <w:lang w:val="en-IN"/>
        </w:rPr>
      </w:pPr>
    </w:p>
    <w:p w14:paraId="4D949DFF" w14:textId="77777777" w:rsidR="00AB0E9D"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4. Dataset Description</w:t>
      </w:r>
    </w:p>
    <w:p w14:paraId="67007D2F" w14:textId="77777777" w:rsidR="008A00D3" w:rsidRPr="008A00D3" w:rsidRDefault="008A00D3" w:rsidP="008A00D3">
      <w:pPr>
        <w:jc w:val="both"/>
        <w:rPr>
          <w:rFonts w:ascii="Times New Roman" w:eastAsia="Times New Roman" w:hAnsi="Times New Roman" w:cs="Times New Roman"/>
          <w:color w:val="000000" w:themeColor="text1"/>
          <w:sz w:val="28"/>
          <w:szCs w:val="28"/>
          <w:lang w:val="en-IN"/>
        </w:rPr>
      </w:pPr>
      <w:r w:rsidRPr="008A00D3">
        <w:rPr>
          <w:rFonts w:ascii="Times New Roman" w:eastAsia="Times New Roman" w:hAnsi="Times New Roman" w:cs="Times New Roman"/>
          <w:color w:val="000000" w:themeColor="text1"/>
          <w:sz w:val="28"/>
          <w:szCs w:val="28"/>
          <w:lang w:val="en-IN"/>
        </w:rPr>
        <w:t>The dataset used in this project is the NEU Surface Defect Database, a widely used benchmark dataset for industrial defect detection research. The dataset contains grayscale images of steel surfaces exhibiting various types of defects commonly found in manufacturing environments.</w:t>
      </w:r>
    </w:p>
    <w:p w14:paraId="18CF51E3" w14:textId="77777777" w:rsidR="008A00D3" w:rsidRPr="008A00D3" w:rsidRDefault="008A00D3" w:rsidP="008A00D3">
      <w:pPr>
        <w:jc w:val="both"/>
        <w:rPr>
          <w:rFonts w:ascii="Times New Roman" w:eastAsia="Times New Roman" w:hAnsi="Times New Roman" w:cs="Times New Roman"/>
          <w:color w:val="000000" w:themeColor="text1"/>
          <w:sz w:val="28"/>
          <w:szCs w:val="28"/>
          <w:lang w:val="en-IN"/>
        </w:rPr>
      </w:pPr>
      <w:r w:rsidRPr="008A00D3">
        <w:rPr>
          <w:rFonts w:ascii="Times New Roman" w:eastAsia="Times New Roman" w:hAnsi="Times New Roman" w:cs="Times New Roman"/>
          <w:color w:val="000000" w:themeColor="text1"/>
          <w:sz w:val="28"/>
          <w:szCs w:val="28"/>
          <w:lang w:val="en-IN"/>
        </w:rPr>
        <w:t>The dataset consists of six different categories of surface defects:</w:t>
      </w:r>
    </w:p>
    <w:p w14:paraId="648534D3" w14:textId="77777777" w:rsidR="008A00D3" w:rsidRPr="008A00D3" w:rsidRDefault="008A00D3" w:rsidP="008A00D3">
      <w:pPr>
        <w:rPr>
          <w:rFonts w:ascii="Times New Roman" w:eastAsia="Times New Roman" w:hAnsi="Times New Roman" w:cs="Times New Roman"/>
          <w:color w:val="000000" w:themeColor="text1"/>
          <w:sz w:val="28"/>
          <w:szCs w:val="28"/>
          <w:lang w:val="en-IN"/>
        </w:rPr>
      </w:pPr>
      <w:r w:rsidRPr="008A00D3">
        <w:rPr>
          <w:rFonts w:ascii="Times New Roman" w:eastAsia="Times New Roman" w:hAnsi="Times New Roman" w:cs="Times New Roman"/>
          <w:color w:val="000000" w:themeColor="text1"/>
          <w:sz w:val="28"/>
          <w:szCs w:val="28"/>
          <w:lang w:val="en-IN"/>
        </w:rPr>
        <w:t>• Crazing</w:t>
      </w:r>
      <w:r w:rsidRPr="008A00D3">
        <w:rPr>
          <w:rFonts w:ascii="Times New Roman" w:eastAsia="Times New Roman" w:hAnsi="Times New Roman" w:cs="Times New Roman"/>
          <w:color w:val="000000" w:themeColor="text1"/>
          <w:sz w:val="28"/>
          <w:szCs w:val="28"/>
          <w:lang w:val="en-IN"/>
        </w:rPr>
        <w:br/>
        <w:t>• Inclusion</w:t>
      </w:r>
      <w:r w:rsidRPr="008A00D3">
        <w:rPr>
          <w:rFonts w:ascii="Times New Roman" w:eastAsia="Times New Roman" w:hAnsi="Times New Roman" w:cs="Times New Roman"/>
          <w:color w:val="000000" w:themeColor="text1"/>
          <w:sz w:val="28"/>
          <w:szCs w:val="28"/>
          <w:lang w:val="en-IN"/>
        </w:rPr>
        <w:br/>
        <w:t>• Patches</w:t>
      </w:r>
      <w:r w:rsidRPr="008A00D3">
        <w:rPr>
          <w:rFonts w:ascii="Times New Roman" w:eastAsia="Times New Roman" w:hAnsi="Times New Roman" w:cs="Times New Roman"/>
          <w:color w:val="000000" w:themeColor="text1"/>
          <w:sz w:val="28"/>
          <w:szCs w:val="28"/>
          <w:lang w:val="en-IN"/>
        </w:rPr>
        <w:br/>
        <w:t>• Pitted Surface</w:t>
      </w:r>
      <w:r w:rsidRPr="008A00D3">
        <w:rPr>
          <w:rFonts w:ascii="Times New Roman" w:eastAsia="Times New Roman" w:hAnsi="Times New Roman" w:cs="Times New Roman"/>
          <w:color w:val="000000" w:themeColor="text1"/>
          <w:sz w:val="28"/>
          <w:szCs w:val="28"/>
          <w:lang w:val="en-IN"/>
        </w:rPr>
        <w:br/>
        <w:t>• Rolled-in Scale</w:t>
      </w:r>
      <w:r w:rsidRPr="008A00D3">
        <w:rPr>
          <w:rFonts w:ascii="Times New Roman" w:eastAsia="Times New Roman" w:hAnsi="Times New Roman" w:cs="Times New Roman"/>
          <w:color w:val="000000" w:themeColor="text1"/>
          <w:sz w:val="28"/>
          <w:szCs w:val="28"/>
          <w:lang w:val="en-IN"/>
        </w:rPr>
        <w:br/>
        <w:t>• Scratches</w:t>
      </w:r>
    </w:p>
    <w:p w14:paraId="654867CE" w14:textId="77777777" w:rsidR="008A00D3" w:rsidRPr="008A00D3" w:rsidRDefault="008A00D3" w:rsidP="008A00D3">
      <w:pPr>
        <w:jc w:val="both"/>
        <w:rPr>
          <w:rFonts w:ascii="Times New Roman" w:eastAsia="Times New Roman" w:hAnsi="Times New Roman" w:cs="Times New Roman"/>
          <w:color w:val="000000" w:themeColor="text1"/>
          <w:sz w:val="28"/>
          <w:szCs w:val="28"/>
          <w:lang w:val="en-IN"/>
        </w:rPr>
      </w:pPr>
      <w:r w:rsidRPr="008A00D3">
        <w:rPr>
          <w:rFonts w:ascii="Times New Roman" w:eastAsia="Times New Roman" w:hAnsi="Times New Roman" w:cs="Times New Roman"/>
          <w:color w:val="000000" w:themeColor="text1"/>
          <w:sz w:val="28"/>
          <w:szCs w:val="28"/>
          <w:lang w:val="en-IN"/>
        </w:rPr>
        <w:t xml:space="preserve">Each class represents a distinct type of surface irregularity that can affect the structural quality and appearance of steel products. The dataset is organized into </w:t>
      </w:r>
      <w:r w:rsidRPr="008A00D3">
        <w:rPr>
          <w:rFonts w:ascii="Times New Roman" w:eastAsia="Times New Roman" w:hAnsi="Times New Roman" w:cs="Times New Roman"/>
          <w:color w:val="000000" w:themeColor="text1"/>
          <w:sz w:val="28"/>
          <w:szCs w:val="28"/>
          <w:lang w:val="en-IN"/>
        </w:rPr>
        <w:lastRenderedPageBreak/>
        <w:t>two subsets: a training dataset used to train the CNN model and a validation dataset used to evaluate the model's performance on unseen data.</w:t>
      </w:r>
    </w:p>
    <w:p w14:paraId="25C32BEB" w14:textId="77777777" w:rsidR="008A00D3" w:rsidRPr="008A00D3" w:rsidRDefault="008A00D3" w:rsidP="008A00D3">
      <w:pPr>
        <w:jc w:val="both"/>
        <w:rPr>
          <w:rFonts w:ascii="Times New Roman" w:eastAsia="Times New Roman" w:hAnsi="Times New Roman" w:cs="Times New Roman"/>
          <w:color w:val="000000" w:themeColor="text1"/>
          <w:sz w:val="28"/>
          <w:szCs w:val="28"/>
          <w:lang w:val="en-IN"/>
        </w:rPr>
      </w:pPr>
      <w:r w:rsidRPr="008A00D3">
        <w:rPr>
          <w:rFonts w:ascii="Times New Roman" w:eastAsia="Times New Roman" w:hAnsi="Times New Roman" w:cs="Times New Roman"/>
          <w:color w:val="000000" w:themeColor="text1"/>
          <w:sz w:val="28"/>
          <w:szCs w:val="28"/>
          <w:lang w:val="en-IN"/>
        </w:rPr>
        <w:t>All images were resized and preprocessed before training the model to ensure consistent input dimensions for the neural network. The balanced distribution of defect categories helps the model learn meaningful patterns for accurate classification.</w:t>
      </w:r>
    </w:p>
    <w:p w14:paraId="1D3D2AAE" w14:textId="77777777" w:rsidR="008A00D3" w:rsidRPr="008A00D3" w:rsidRDefault="008A00D3" w:rsidP="00197262">
      <w:pPr>
        <w:jc w:val="both"/>
        <w:rPr>
          <w:rFonts w:ascii="Times New Roman" w:eastAsia="Times New Roman" w:hAnsi="Times New Roman" w:cs="Times New Roman"/>
          <w:b/>
          <w:bCs/>
          <w:color w:val="000000" w:themeColor="text1"/>
          <w:sz w:val="28"/>
          <w:szCs w:val="28"/>
          <w:lang w:val="en-IN"/>
        </w:rPr>
      </w:pPr>
    </w:p>
    <w:p w14:paraId="10B200B6" w14:textId="3D6F219B" w:rsidR="00AB0E9D" w:rsidRPr="00AB0E9D" w:rsidRDefault="00AB0E9D" w:rsidP="00197262">
      <w:pPr>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noProof/>
          <w:sz w:val="28"/>
          <w:szCs w:val="28"/>
          <w:lang w:val="en-IN"/>
          <w14:ligatures w14:val="standardContextual"/>
        </w:rPr>
        <w:drawing>
          <wp:inline distT="0" distB="0" distL="0" distR="0" wp14:anchorId="681185E6" wp14:editId="3353C3D5">
            <wp:extent cx="5731510" cy="4464050"/>
            <wp:effectExtent l="0" t="0" r="2540" b="0"/>
            <wp:docPr id="88804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47403" name="Picture 888047403"/>
                    <pic:cNvPicPr/>
                  </pic:nvPicPr>
                  <pic:blipFill>
                    <a:blip r:embed="rId9">
                      <a:extLst>
                        <a:ext uri="{28A0092B-C50C-407E-A947-70E740481C1C}">
                          <a14:useLocalDpi xmlns:a14="http://schemas.microsoft.com/office/drawing/2010/main" val="0"/>
                        </a:ext>
                      </a:extLst>
                    </a:blip>
                    <a:stretch>
                      <a:fillRect/>
                    </a:stretch>
                  </pic:blipFill>
                  <pic:spPr>
                    <a:xfrm>
                      <a:off x="0" y="0"/>
                      <a:ext cx="5731510" cy="4464050"/>
                    </a:xfrm>
                    <a:prstGeom prst="rect">
                      <a:avLst/>
                    </a:prstGeom>
                  </pic:spPr>
                </pic:pic>
              </a:graphicData>
            </a:graphic>
          </wp:inline>
        </w:drawing>
      </w:r>
    </w:p>
    <w:p w14:paraId="17D21193" w14:textId="77777777" w:rsidR="00AB0E9D" w:rsidRPr="00AB0E9D" w:rsidRDefault="00AB0E9D" w:rsidP="008A00D3">
      <w:pPr>
        <w:jc w:val="center"/>
        <w:rPr>
          <w:rFonts w:ascii="Times New Roman" w:eastAsia="Times New Roman" w:hAnsi="Times New Roman" w:cs="Times New Roman"/>
          <w:sz w:val="28"/>
          <w:szCs w:val="28"/>
          <w:lang w:val="en-IN"/>
        </w:rPr>
      </w:pPr>
      <w:r w:rsidRPr="00AB0E9D">
        <w:rPr>
          <w:rFonts w:ascii="Times New Roman" w:eastAsia="Times New Roman" w:hAnsi="Times New Roman" w:cs="Times New Roman"/>
          <w:b/>
          <w:bCs/>
          <w:sz w:val="28"/>
          <w:szCs w:val="28"/>
          <w:lang w:val="en-IN"/>
        </w:rPr>
        <w:t>Figure 1: Distribution of Surface Defect Classes</w:t>
      </w:r>
    </w:p>
    <w:p w14:paraId="70F8E481" w14:textId="6B691EA2" w:rsidR="00AB0E9D" w:rsidRDefault="00AB0E9D" w:rsidP="00197262">
      <w:pPr>
        <w:jc w:val="both"/>
        <w:rPr>
          <w:rFonts w:ascii="Times New Roman" w:eastAsia="Times New Roman" w:hAnsi="Times New Roman" w:cs="Times New Roman"/>
          <w:sz w:val="28"/>
          <w:szCs w:val="28"/>
          <w:lang w:val="en-IN"/>
        </w:rPr>
      </w:pPr>
    </w:p>
    <w:p w14:paraId="4FD8862E" w14:textId="77777777" w:rsidR="00AB0E9D" w:rsidRPr="00AB0E9D" w:rsidRDefault="00AB0E9D" w:rsidP="00197262">
      <w:pPr>
        <w:jc w:val="both"/>
        <w:rPr>
          <w:rFonts w:ascii="Times New Roman" w:eastAsia="Times New Roman" w:hAnsi="Times New Roman" w:cs="Times New Roman"/>
          <w:sz w:val="28"/>
          <w:szCs w:val="28"/>
          <w:lang w:val="en-IN"/>
        </w:rPr>
      </w:pPr>
    </w:p>
    <w:p w14:paraId="17631A3C"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5. Data Preprocessing</w:t>
      </w:r>
    </w:p>
    <w:p w14:paraId="4FF21C87"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Data preprocessing is an essential step in deep learning projects to improve model performance.</w:t>
      </w:r>
    </w:p>
    <w:p w14:paraId="163D51BE"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The following preprocessing steps were applied:</w:t>
      </w:r>
    </w:p>
    <w:p w14:paraId="4975B2AD" w14:textId="77777777" w:rsidR="00AB0E9D" w:rsidRPr="00AB0E9D" w:rsidRDefault="00AB0E9D" w:rsidP="00197262">
      <w:pPr>
        <w:numPr>
          <w:ilvl w:val="0"/>
          <w:numId w:val="4"/>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Image resizing to 128 × 128 pixels</w:t>
      </w:r>
    </w:p>
    <w:p w14:paraId="435469B8" w14:textId="77777777" w:rsidR="00AB0E9D" w:rsidRPr="00AB0E9D" w:rsidRDefault="00AB0E9D" w:rsidP="00197262">
      <w:pPr>
        <w:numPr>
          <w:ilvl w:val="0"/>
          <w:numId w:val="4"/>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Image normalization</w:t>
      </w:r>
    </w:p>
    <w:p w14:paraId="18688DA4" w14:textId="77777777" w:rsidR="00AB0E9D" w:rsidRPr="00AB0E9D" w:rsidRDefault="00AB0E9D" w:rsidP="00197262">
      <w:pPr>
        <w:numPr>
          <w:ilvl w:val="0"/>
          <w:numId w:val="4"/>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Data augmentation techniques</w:t>
      </w:r>
    </w:p>
    <w:p w14:paraId="7E0E7F3A"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Data Augmentation Techniques</w:t>
      </w:r>
    </w:p>
    <w:p w14:paraId="0D33CC2F"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lastRenderedPageBreak/>
        <w:t>The following augmentation methods were applied:</w:t>
      </w:r>
    </w:p>
    <w:p w14:paraId="172CE125" w14:textId="77777777" w:rsidR="00AB0E9D" w:rsidRPr="00AB0E9D" w:rsidRDefault="00AB0E9D" w:rsidP="00197262">
      <w:pPr>
        <w:numPr>
          <w:ilvl w:val="0"/>
          <w:numId w:val="5"/>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Rotation</w:t>
      </w:r>
    </w:p>
    <w:p w14:paraId="2FC61984" w14:textId="77777777" w:rsidR="00AB0E9D" w:rsidRPr="00AB0E9D" w:rsidRDefault="00AB0E9D" w:rsidP="00197262">
      <w:pPr>
        <w:numPr>
          <w:ilvl w:val="0"/>
          <w:numId w:val="5"/>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Horizontal flipping</w:t>
      </w:r>
    </w:p>
    <w:p w14:paraId="5DCDA4F5" w14:textId="77777777" w:rsidR="00AB0E9D" w:rsidRPr="00AB0E9D" w:rsidRDefault="00AB0E9D" w:rsidP="00197262">
      <w:pPr>
        <w:numPr>
          <w:ilvl w:val="0"/>
          <w:numId w:val="5"/>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Zoom</w:t>
      </w:r>
    </w:p>
    <w:p w14:paraId="353E3A33" w14:textId="77777777" w:rsidR="00AB0E9D" w:rsidRPr="00AB0E9D" w:rsidRDefault="00AB0E9D" w:rsidP="00197262">
      <w:pPr>
        <w:numPr>
          <w:ilvl w:val="0"/>
          <w:numId w:val="5"/>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Shearing</w:t>
      </w:r>
    </w:p>
    <w:p w14:paraId="2F4B7F49"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These techniques help improve model generalization by creating variations of training images.</w:t>
      </w:r>
    </w:p>
    <w:p w14:paraId="7E5ED54E" w14:textId="3D265FEA" w:rsidR="00AB0E9D" w:rsidRPr="00AB0E9D" w:rsidRDefault="00AB0E9D" w:rsidP="00197262">
      <w:pPr>
        <w:jc w:val="both"/>
        <w:rPr>
          <w:rFonts w:ascii="Times New Roman" w:eastAsia="Times New Roman" w:hAnsi="Times New Roman" w:cs="Times New Roman"/>
          <w:sz w:val="28"/>
          <w:szCs w:val="28"/>
          <w:lang w:val="en-IN"/>
        </w:rPr>
      </w:pPr>
    </w:p>
    <w:p w14:paraId="1729FD9C"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6. Sample Image Visualization</w:t>
      </w:r>
    </w:p>
    <w:p w14:paraId="40F30F48" w14:textId="77777777" w:rsid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Before training the CNN model, sample images from the dataset were visualized to understand the defect patterns.</w:t>
      </w:r>
    </w:p>
    <w:p w14:paraId="1B5BB445" w14:textId="77777777" w:rsidR="005C1ACF" w:rsidRDefault="005C1ACF" w:rsidP="00197262">
      <w:pPr>
        <w:jc w:val="both"/>
        <w:rPr>
          <w:rFonts w:ascii="Times New Roman" w:eastAsia="Times New Roman" w:hAnsi="Times New Roman" w:cs="Times New Roman"/>
          <w:sz w:val="28"/>
          <w:szCs w:val="28"/>
          <w:lang w:val="en-IN"/>
        </w:rPr>
      </w:pPr>
    </w:p>
    <w:p w14:paraId="4191478C" w14:textId="33D80B82" w:rsidR="005C1ACF" w:rsidRPr="00AB0E9D" w:rsidRDefault="005C1ACF" w:rsidP="00197262">
      <w:pPr>
        <w:jc w:val="both"/>
        <w:rPr>
          <w:rFonts w:ascii="Times New Roman" w:eastAsia="Times New Roman" w:hAnsi="Times New Roman" w:cs="Times New Roman"/>
          <w:sz w:val="28"/>
          <w:szCs w:val="28"/>
          <w:lang w:val="en-IN"/>
        </w:rPr>
      </w:pPr>
      <w:r>
        <w:rPr>
          <w:rFonts w:ascii="Times New Roman" w:eastAsia="Times New Roman" w:hAnsi="Times New Roman" w:cs="Times New Roman"/>
          <w:noProof/>
          <w:sz w:val="28"/>
          <w:szCs w:val="28"/>
          <w:lang w:val="en-IN"/>
          <w14:ligatures w14:val="standardContextual"/>
        </w:rPr>
        <w:drawing>
          <wp:inline distT="0" distB="0" distL="0" distR="0" wp14:anchorId="023E4396" wp14:editId="7CE32AB1">
            <wp:extent cx="5731510" cy="3709035"/>
            <wp:effectExtent l="0" t="0" r="2540" b="5715"/>
            <wp:docPr id="796679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79418" name="Picture 796679418"/>
                    <pic:cNvPicPr/>
                  </pic:nvPicPr>
                  <pic:blipFill>
                    <a:blip r:embed="rId10">
                      <a:extLst>
                        <a:ext uri="{28A0092B-C50C-407E-A947-70E740481C1C}">
                          <a14:useLocalDpi xmlns:a14="http://schemas.microsoft.com/office/drawing/2010/main" val="0"/>
                        </a:ext>
                      </a:extLst>
                    </a:blip>
                    <a:stretch>
                      <a:fillRect/>
                    </a:stretch>
                  </pic:blipFill>
                  <pic:spPr>
                    <a:xfrm>
                      <a:off x="0" y="0"/>
                      <a:ext cx="5731510" cy="3709035"/>
                    </a:xfrm>
                    <a:prstGeom prst="rect">
                      <a:avLst/>
                    </a:prstGeom>
                  </pic:spPr>
                </pic:pic>
              </a:graphicData>
            </a:graphic>
          </wp:inline>
        </w:drawing>
      </w:r>
    </w:p>
    <w:p w14:paraId="16B7789F" w14:textId="6FBB1A3F" w:rsidR="00AB0E9D" w:rsidRDefault="00AB0E9D" w:rsidP="008A00D3">
      <w:pPr>
        <w:jc w:val="center"/>
        <w:rPr>
          <w:rFonts w:ascii="Times New Roman" w:eastAsia="Times New Roman" w:hAnsi="Times New Roman" w:cs="Times New Roman"/>
          <w:sz w:val="28"/>
          <w:szCs w:val="28"/>
          <w:lang w:val="en-IN"/>
        </w:rPr>
      </w:pPr>
      <w:r w:rsidRPr="00AB0E9D">
        <w:rPr>
          <w:rFonts w:ascii="Times New Roman" w:eastAsia="Times New Roman" w:hAnsi="Times New Roman" w:cs="Times New Roman"/>
          <w:b/>
          <w:bCs/>
          <w:sz w:val="28"/>
          <w:szCs w:val="28"/>
          <w:lang w:val="en-IN"/>
        </w:rPr>
        <w:t>Figure 2: Sample Images of Surface Defects</w:t>
      </w:r>
    </w:p>
    <w:p w14:paraId="082825C4" w14:textId="77777777" w:rsidR="005C1ACF" w:rsidRDefault="005C1ACF" w:rsidP="00197262">
      <w:pPr>
        <w:jc w:val="both"/>
        <w:rPr>
          <w:rFonts w:ascii="Times New Roman" w:eastAsia="Times New Roman" w:hAnsi="Times New Roman" w:cs="Times New Roman"/>
          <w:sz w:val="28"/>
          <w:szCs w:val="28"/>
          <w:lang w:val="en-IN"/>
        </w:rPr>
      </w:pPr>
    </w:p>
    <w:p w14:paraId="5D678217" w14:textId="77777777" w:rsidR="005C1ACF" w:rsidRPr="005C1ACF" w:rsidRDefault="005C1ACF" w:rsidP="00197262">
      <w:pPr>
        <w:jc w:val="both"/>
        <w:rPr>
          <w:rFonts w:ascii="Times New Roman" w:eastAsia="Times New Roman" w:hAnsi="Times New Roman" w:cs="Times New Roman"/>
          <w:sz w:val="32"/>
          <w:szCs w:val="32"/>
          <w:lang w:val="en-IN"/>
        </w:rPr>
      </w:pPr>
    </w:p>
    <w:p w14:paraId="179B2649"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7. CNN Model Architecture</w:t>
      </w:r>
    </w:p>
    <w:p w14:paraId="36186CAD"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The CNN model used in this project consists of the following layers:</w:t>
      </w:r>
    </w:p>
    <w:p w14:paraId="620DFE7D" w14:textId="77777777" w:rsidR="00AB0E9D" w:rsidRPr="00AB0E9D" w:rsidRDefault="00AB0E9D" w:rsidP="00197262">
      <w:pPr>
        <w:numPr>
          <w:ilvl w:val="0"/>
          <w:numId w:val="6"/>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Convolutional Layers for feature extraction</w:t>
      </w:r>
    </w:p>
    <w:p w14:paraId="4DE8F2DA" w14:textId="77777777" w:rsidR="00AB0E9D" w:rsidRPr="00AB0E9D" w:rsidRDefault="00AB0E9D" w:rsidP="00197262">
      <w:pPr>
        <w:numPr>
          <w:ilvl w:val="0"/>
          <w:numId w:val="6"/>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Batch Normalization layers</w:t>
      </w:r>
    </w:p>
    <w:p w14:paraId="7CB96F2E" w14:textId="77777777" w:rsidR="00AB0E9D" w:rsidRPr="00AB0E9D" w:rsidRDefault="00AB0E9D" w:rsidP="00197262">
      <w:pPr>
        <w:numPr>
          <w:ilvl w:val="0"/>
          <w:numId w:val="6"/>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Max Pooling layers</w:t>
      </w:r>
    </w:p>
    <w:p w14:paraId="70EB3DAE" w14:textId="77777777" w:rsidR="00AB0E9D" w:rsidRPr="00AB0E9D" w:rsidRDefault="00AB0E9D" w:rsidP="00197262">
      <w:pPr>
        <w:numPr>
          <w:ilvl w:val="0"/>
          <w:numId w:val="6"/>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Fully Connected Dense Layers</w:t>
      </w:r>
    </w:p>
    <w:p w14:paraId="0BAA33BA" w14:textId="77777777" w:rsidR="00AB0E9D" w:rsidRPr="00AB0E9D" w:rsidRDefault="00AB0E9D" w:rsidP="00197262">
      <w:pPr>
        <w:numPr>
          <w:ilvl w:val="0"/>
          <w:numId w:val="6"/>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lastRenderedPageBreak/>
        <w:t>Dropout layer for regularization</w:t>
      </w:r>
    </w:p>
    <w:p w14:paraId="1B8F0F42" w14:textId="77777777" w:rsidR="00AB0E9D" w:rsidRPr="00AB0E9D" w:rsidRDefault="00AB0E9D" w:rsidP="00197262">
      <w:pPr>
        <w:numPr>
          <w:ilvl w:val="0"/>
          <w:numId w:val="6"/>
        </w:num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Softmax output layer for classification</w:t>
      </w:r>
    </w:p>
    <w:p w14:paraId="5A4922A7" w14:textId="77777777" w:rsid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The architecture enables the model to automatically learn hierarchical image features.</w:t>
      </w:r>
    </w:p>
    <w:p w14:paraId="1F772BF4" w14:textId="77777777" w:rsidR="005C1ACF" w:rsidRPr="00AB0E9D" w:rsidRDefault="005C1ACF" w:rsidP="00197262">
      <w:pPr>
        <w:jc w:val="both"/>
        <w:rPr>
          <w:rFonts w:ascii="Times New Roman" w:eastAsia="Times New Roman" w:hAnsi="Times New Roman" w:cs="Times New Roman"/>
          <w:sz w:val="28"/>
          <w:szCs w:val="28"/>
          <w:lang w:val="en-IN"/>
        </w:rPr>
      </w:pPr>
    </w:p>
    <w:p w14:paraId="42C34C0A" w14:textId="77777777" w:rsidR="00AB0E9D" w:rsidRDefault="00AB0E9D" w:rsidP="00197262">
      <w:pPr>
        <w:jc w:val="both"/>
        <w:rPr>
          <w:rFonts w:ascii="Times New Roman" w:eastAsia="Times New Roman" w:hAnsi="Times New Roman" w:cs="Times New Roman"/>
          <w:b/>
          <w:bCs/>
          <w:sz w:val="28"/>
          <w:szCs w:val="28"/>
          <w:lang w:val="en-IN"/>
        </w:rPr>
      </w:pPr>
      <w:r w:rsidRPr="00AB0E9D">
        <w:rPr>
          <w:rFonts w:ascii="Times New Roman" w:eastAsia="Times New Roman" w:hAnsi="Times New Roman" w:cs="Times New Roman"/>
          <w:b/>
          <w:bCs/>
          <w:sz w:val="28"/>
          <w:szCs w:val="28"/>
          <w:lang w:val="en-IN"/>
        </w:rPr>
        <w:t>Model Summary</w:t>
      </w:r>
    </w:p>
    <w:p w14:paraId="591A1995" w14:textId="0FAE4060" w:rsidR="005C1ACF" w:rsidRPr="00AB0E9D" w:rsidRDefault="005C1ACF" w:rsidP="00197262">
      <w:pPr>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noProof/>
          <w:sz w:val="28"/>
          <w:szCs w:val="28"/>
          <w:lang w:val="en-IN"/>
          <w14:ligatures w14:val="standardContextual"/>
        </w:rPr>
        <w:drawing>
          <wp:inline distT="0" distB="0" distL="0" distR="0" wp14:anchorId="2AE84E8F" wp14:editId="59A985CC">
            <wp:extent cx="5731510" cy="5293995"/>
            <wp:effectExtent l="0" t="0" r="2540" b="1905"/>
            <wp:docPr id="282734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34520" name="Picture 282734520"/>
                    <pic:cNvPicPr/>
                  </pic:nvPicPr>
                  <pic:blipFill>
                    <a:blip r:embed="rId11">
                      <a:extLst>
                        <a:ext uri="{28A0092B-C50C-407E-A947-70E740481C1C}">
                          <a14:useLocalDpi xmlns:a14="http://schemas.microsoft.com/office/drawing/2010/main" val="0"/>
                        </a:ext>
                      </a:extLst>
                    </a:blip>
                    <a:stretch>
                      <a:fillRect/>
                    </a:stretch>
                  </pic:blipFill>
                  <pic:spPr>
                    <a:xfrm>
                      <a:off x="0" y="0"/>
                      <a:ext cx="5731510" cy="5293995"/>
                    </a:xfrm>
                    <a:prstGeom prst="rect">
                      <a:avLst/>
                    </a:prstGeom>
                  </pic:spPr>
                </pic:pic>
              </a:graphicData>
            </a:graphic>
          </wp:inline>
        </w:drawing>
      </w:r>
    </w:p>
    <w:p w14:paraId="7E863D2C" w14:textId="5E58A762" w:rsidR="00AB0E9D" w:rsidRDefault="005C1ACF" w:rsidP="00197262">
      <w:pPr>
        <w:jc w:val="both"/>
        <w:rPr>
          <w:rFonts w:ascii="Times New Roman" w:eastAsia="Times New Roman" w:hAnsi="Times New Roman" w:cs="Times New Roman"/>
          <w:sz w:val="28"/>
          <w:szCs w:val="28"/>
          <w:lang w:val="en-IN"/>
        </w:rPr>
      </w:pPr>
      <w:r>
        <w:rPr>
          <w:rFonts w:ascii="Times New Roman" w:eastAsia="Times New Roman" w:hAnsi="Times New Roman" w:cs="Times New Roman"/>
          <w:noProof/>
          <w:sz w:val="28"/>
          <w:szCs w:val="28"/>
          <w:lang w:val="en-IN"/>
          <w14:ligatures w14:val="standardContextual"/>
        </w:rPr>
        <w:drawing>
          <wp:inline distT="0" distB="0" distL="0" distR="0" wp14:anchorId="0A1A4F91" wp14:editId="28E32188">
            <wp:extent cx="5731510" cy="996315"/>
            <wp:effectExtent l="0" t="0" r="2540" b="0"/>
            <wp:docPr id="529871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71557" name="Picture 529871557"/>
                    <pic:cNvPicPr/>
                  </pic:nvPicPr>
                  <pic:blipFill>
                    <a:blip r:embed="rId12">
                      <a:extLst>
                        <a:ext uri="{28A0092B-C50C-407E-A947-70E740481C1C}">
                          <a14:useLocalDpi xmlns:a14="http://schemas.microsoft.com/office/drawing/2010/main" val="0"/>
                        </a:ext>
                      </a:extLst>
                    </a:blip>
                    <a:stretch>
                      <a:fillRect/>
                    </a:stretch>
                  </pic:blipFill>
                  <pic:spPr>
                    <a:xfrm>
                      <a:off x="0" y="0"/>
                      <a:ext cx="5731510" cy="996315"/>
                    </a:xfrm>
                    <a:prstGeom prst="rect">
                      <a:avLst/>
                    </a:prstGeom>
                  </pic:spPr>
                </pic:pic>
              </a:graphicData>
            </a:graphic>
          </wp:inline>
        </w:drawing>
      </w:r>
    </w:p>
    <w:p w14:paraId="4F210F3A" w14:textId="77777777" w:rsidR="005C1ACF" w:rsidRPr="00AB0E9D" w:rsidRDefault="005C1ACF" w:rsidP="00197262">
      <w:pPr>
        <w:jc w:val="both"/>
        <w:rPr>
          <w:rFonts w:ascii="Times New Roman" w:eastAsia="Times New Roman" w:hAnsi="Times New Roman" w:cs="Times New Roman"/>
          <w:sz w:val="28"/>
          <w:szCs w:val="28"/>
          <w:lang w:val="en-IN"/>
        </w:rPr>
      </w:pPr>
    </w:p>
    <w:p w14:paraId="7EE5BF89" w14:textId="77777777" w:rsidR="00AB0E9D" w:rsidRPr="00AB0E9D" w:rsidRDefault="00AB0E9D" w:rsidP="00197262">
      <w:pPr>
        <w:jc w:val="center"/>
        <w:rPr>
          <w:rFonts w:ascii="Times New Roman" w:eastAsia="Times New Roman" w:hAnsi="Times New Roman" w:cs="Times New Roman"/>
          <w:sz w:val="28"/>
          <w:szCs w:val="28"/>
          <w:lang w:val="en-IN"/>
        </w:rPr>
      </w:pPr>
      <w:r w:rsidRPr="00AB0E9D">
        <w:rPr>
          <w:rFonts w:ascii="Times New Roman" w:eastAsia="Times New Roman" w:hAnsi="Times New Roman" w:cs="Times New Roman"/>
          <w:b/>
          <w:bCs/>
          <w:sz w:val="28"/>
          <w:szCs w:val="28"/>
          <w:lang w:val="en-IN"/>
        </w:rPr>
        <w:t>Figure 3: CNN Model Architecture</w:t>
      </w:r>
    </w:p>
    <w:p w14:paraId="39EFDFD7" w14:textId="77777777" w:rsidR="005C1ACF" w:rsidRPr="00AB0E9D" w:rsidRDefault="005C1ACF" w:rsidP="00197262">
      <w:pPr>
        <w:jc w:val="both"/>
        <w:rPr>
          <w:rFonts w:ascii="Times New Roman" w:eastAsia="Times New Roman" w:hAnsi="Times New Roman" w:cs="Times New Roman"/>
          <w:sz w:val="28"/>
          <w:szCs w:val="28"/>
          <w:lang w:val="en-IN"/>
        </w:rPr>
      </w:pPr>
    </w:p>
    <w:p w14:paraId="0EBABF4B" w14:textId="77777777" w:rsidR="008A00D3" w:rsidRDefault="008A00D3" w:rsidP="00197262">
      <w:pPr>
        <w:jc w:val="both"/>
        <w:rPr>
          <w:rFonts w:ascii="Times New Roman" w:eastAsia="Times New Roman" w:hAnsi="Times New Roman" w:cs="Times New Roman"/>
          <w:b/>
          <w:bCs/>
          <w:color w:val="2F5496" w:themeColor="accent1" w:themeShade="BF"/>
          <w:sz w:val="32"/>
          <w:szCs w:val="32"/>
          <w:lang w:val="en-IN"/>
        </w:rPr>
      </w:pPr>
    </w:p>
    <w:p w14:paraId="7200C7A9" w14:textId="77777777" w:rsidR="008A00D3" w:rsidRDefault="008A00D3" w:rsidP="00197262">
      <w:pPr>
        <w:jc w:val="both"/>
        <w:rPr>
          <w:rFonts w:ascii="Times New Roman" w:eastAsia="Times New Roman" w:hAnsi="Times New Roman" w:cs="Times New Roman"/>
          <w:b/>
          <w:bCs/>
          <w:color w:val="2F5496" w:themeColor="accent1" w:themeShade="BF"/>
          <w:sz w:val="32"/>
          <w:szCs w:val="32"/>
          <w:lang w:val="en-IN"/>
        </w:rPr>
      </w:pPr>
    </w:p>
    <w:p w14:paraId="340C263C" w14:textId="77777777" w:rsidR="008A00D3" w:rsidRDefault="008A00D3" w:rsidP="00197262">
      <w:pPr>
        <w:jc w:val="both"/>
        <w:rPr>
          <w:rFonts w:ascii="Times New Roman" w:eastAsia="Times New Roman" w:hAnsi="Times New Roman" w:cs="Times New Roman"/>
          <w:b/>
          <w:bCs/>
          <w:color w:val="2F5496" w:themeColor="accent1" w:themeShade="BF"/>
          <w:sz w:val="32"/>
          <w:szCs w:val="32"/>
          <w:lang w:val="en-IN"/>
        </w:rPr>
      </w:pPr>
    </w:p>
    <w:p w14:paraId="309F71EA" w14:textId="22F88B7E"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8. Model Training</w:t>
      </w:r>
    </w:p>
    <w:p w14:paraId="6FE1E6D6"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The CNN model was trained using the following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2929"/>
      </w:tblGrid>
      <w:tr w:rsidR="00AB0E9D" w:rsidRPr="005C1ACF" w14:paraId="166B5CAF" w14:textId="77777777">
        <w:trPr>
          <w:tblHeader/>
          <w:tblCellSpacing w:w="15" w:type="dxa"/>
        </w:trPr>
        <w:tc>
          <w:tcPr>
            <w:tcW w:w="0" w:type="auto"/>
            <w:vAlign w:val="center"/>
            <w:hideMark/>
          </w:tcPr>
          <w:p w14:paraId="48618EDC"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Hyperparameter</w:t>
            </w:r>
          </w:p>
        </w:tc>
        <w:tc>
          <w:tcPr>
            <w:tcW w:w="0" w:type="auto"/>
            <w:vAlign w:val="center"/>
            <w:hideMark/>
          </w:tcPr>
          <w:p w14:paraId="61B27625"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Value</w:t>
            </w:r>
          </w:p>
        </w:tc>
      </w:tr>
      <w:tr w:rsidR="00AB0E9D" w:rsidRPr="005C1ACF" w14:paraId="453C00BF" w14:textId="77777777">
        <w:trPr>
          <w:tblCellSpacing w:w="15" w:type="dxa"/>
        </w:trPr>
        <w:tc>
          <w:tcPr>
            <w:tcW w:w="0" w:type="auto"/>
            <w:vAlign w:val="center"/>
            <w:hideMark/>
          </w:tcPr>
          <w:p w14:paraId="2FCF66FD"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Image Size</w:t>
            </w:r>
          </w:p>
        </w:tc>
        <w:tc>
          <w:tcPr>
            <w:tcW w:w="0" w:type="auto"/>
            <w:vAlign w:val="center"/>
            <w:hideMark/>
          </w:tcPr>
          <w:p w14:paraId="42AEC157"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128 × 128</w:t>
            </w:r>
          </w:p>
        </w:tc>
      </w:tr>
      <w:tr w:rsidR="00AB0E9D" w:rsidRPr="005C1ACF" w14:paraId="53D98EA3" w14:textId="77777777">
        <w:trPr>
          <w:tblCellSpacing w:w="15" w:type="dxa"/>
        </w:trPr>
        <w:tc>
          <w:tcPr>
            <w:tcW w:w="0" w:type="auto"/>
            <w:vAlign w:val="center"/>
            <w:hideMark/>
          </w:tcPr>
          <w:p w14:paraId="29F56692"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Batch Size</w:t>
            </w:r>
          </w:p>
        </w:tc>
        <w:tc>
          <w:tcPr>
            <w:tcW w:w="0" w:type="auto"/>
            <w:vAlign w:val="center"/>
            <w:hideMark/>
          </w:tcPr>
          <w:p w14:paraId="466CB7F2"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32</w:t>
            </w:r>
          </w:p>
        </w:tc>
      </w:tr>
      <w:tr w:rsidR="00AB0E9D" w:rsidRPr="005C1ACF" w14:paraId="2E98B3FF" w14:textId="77777777">
        <w:trPr>
          <w:tblCellSpacing w:w="15" w:type="dxa"/>
        </w:trPr>
        <w:tc>
          <w:tcPr>
            <w:tcW w:w="0" w:type="auto"/>
            <w:vAlign w:val="center"/>
            <w:hideMark/>
          </w:tcPr>
          <w:p w14:paraId="5C41E73E"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Epochs</w:t>
            </w:r>
          </w:p>
        </w:tc>
        <w:tc>
          <w:tcPr>
            <w:tcW w:w="0" w:type="auto"/>
            <w:vAlign w:val="center"/>
            <w:hideMark/>
          </w:tcPr>
          <w:p w14:paraId="6751222B"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20</w:t>
            </w:r>
          </w:p>
        </w:tc>
      </w:tr>
      <w:tr w:rsidR="00AB0E9D" w:rsidRPr="005C1ACF" w14:paraId="68836E3D" w14:textId="77777777">
        <w:trPr>
          <w:tblCellSpacing w:w="15" w:type="dxa"/>
        </w:trPr>
        <w:tc>
          <w:tcPr>
            <w:tcW w:w="0" w:type="auto"/>
            <w:vAlign w:val="center"/>
            <w:hideMark/>
          </w:tcPr>
          <w:p w14:paraId="333E1873"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Optimizer</w:t>
            </w:r>
          </w:p>
        </w:tc>
        <w:tc>
          <w:tcPr>
            <w:tcW w:w="0" w:type="auto"/>
            <w:vAlign w:val="center"/>
            <w:hideMark/>
          </w:tcPr>
          <w:p w14:paraId="703CD34F"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Adam</w:t>
            </w:r>
          </w:p>
        </w:tc>
      </w:tr>
      <w:tr w:rsidR="00AB0E9D" w:rsidRPr="005C1ACF" w14:paraId="5FBF8283" w14:textId="77777777">
        <w:trPr>
          <w:tblCellSpacing w:w="15" w:type="dxa"/>
        </w:trPr>
        <w:tc>
          <w:tcPr>
            <w:tcW w:w="0" w:type="auto"/>
            <w:vAlign w:val="center"/>
            <w:hideMark/>
          </w:tcPr>
          <w:p w14:paraId="152913C6"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Loss Function</w:t>
            </w:r>
          </w:p>
        </w:tc>
        <w:tc>
          <w:tcPr>
            <w:tcW w:w="0" w:type="auto"/>
            <w:vAlign w:val="center"/>
            <w:hideMark/>
          </w:tcPr>
          <w:p w14:paraId="63E83ED6"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Categorical Crossentropy</w:t>
            </w:r>
          </w:p>
        </w:tc>
      </w:tr>
      <w:tr w:rsidR="00AB0E9D" w:rsidRPr="005C1ACF" w14:paraId="48D4A956" w14:textId="77777777">
        <w:trPr>
          <w:tblCellSpacing w:w="15" w:type="dxa"/>
        </w:trPr>
        <w:tc>
          <w:tcPr>
            <w:tcW w:w="0" w:type="auto"/>
            <w:vAlign w:val="center"/>
            <w:hideMark/>
          </w:tcPr>
          <w:p w14:paraId="50FED593"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Activation Function</w:t>
            </w:r>
          </w:p>
        </w:tc>
        <w:tc>
          <w:tcPr>
            <w:tcW w:w="0" w:type="auto"/>
            <w:vAlign w:val="center"/>
            <w:hideMark/>
          </w:tcPr>
          <w:p w14:paraId="5B543727"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ReLU</w:t>
            </w:r>
          </w:p>
        </w:tc>
      </w:tr>
      <w:tr w:rsidR="00AB0E9D" w:rsidRPr="005C1ACF" w14:paraId="7888D2B3" w14:textId="77777777">
        <w:trPr>
          <w:tblCellSpacing w:w="15" w:type="dxa"/>
        </w:trPr>
        <w:tc>
          <w:tcPr>
            <w:tcW w:w="0" w:type="auto"/>
            <w:vAlign w:val="center"/>
            <w:hideMark/>
          </w:tcPr>
          <w:p w14:paraId="21711DBD"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Output Activation</w:t>
            </w:r>
          </w:p>
        </w:tc>
        <w:tc>
          <w:tcPr>
            <w:tcW w:w="0" w:type="auto"/>
            <w:vAlign w:val="center"/>
            <w:hideMark/>
          </w:tcPr>
          <w:p w14:paraId="0B8E98CE"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Softmax</w:t>
            </w:r>
          </w:p>
        </w:tc>
      </w:tr>
    </w:tbl>
    <w:p w14:paraId="34082240" w14:textId="77777777" w:rsidR="00AB0E9D" w:rsidRPr="005C1ACF"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The model was trained on the training dataset and validated using the validation dataset.</w:t>
      </w:r>
    </w:p>
    <w:p w14:paraId="3716C997" w14:textId="1D841DF3" w:rsidR="00AB0E9D" w:rsidRPr="00AB0E9D" w:rsidRDefault="00AB0E9D" w:rsidP="00197262">
      <w:pPr>
        <w:jc w:val="both"/>
        <w:rPr>
          <w:rFonts w:ascii="Times New Roman" w:eastAsia="Times New Roman" w:hAnsi="Times New Roman" w:cs="Times New Roman"/>
          <w:sz w:val="28"/>
          <w:szCs w:val="28"/>
          <w:lang w:val="en-IN"/>
        </w:rPr>
      </w:pPr>
    </w:p>
    <w:p w14:paraId="0040859E"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9. Model Performance Visualization</w:t>
      </w:r>
    </w:p>
    <w:p w14:paraId="1FA9A955" w14:textId="6EA81917" w:rsidR="005C1ACF" w:rsidRPr="00AB0E9D" w:rsidRDefault="005C1ACF" w:rsidP="00197262">
      <w:pPr>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noProof/>
          <w:sz w:val="28"/>
          <w:szCs w:val="28"/>
          <w:lang w:val="en-IN"/>
          <w14:ligatures w14:val="standardContextual"/>
        </w:rPr>
        <w:drawing>
          <wp:inline distT="0" distB="0" distL="0" distR="0" wp14:anchorId="41D77F2B" wp14:editId="79363C67">
            <wp:extent cx="5730240" cy="4371975"/>
            <wp:effectExtent l="0" t="0" r="3810" b="9525"/>
            <wp:docPr id="210709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9670" name="Picture 210709670"/>
                    <pic:cNvPicPr/>
                  </pic:nvPicPr>
                  <pic:blipFill>
                    <a:blip r:embed="rId13">
                      <a:extLst>
                        <a:ext uri="{28A0092B-C50C-407E-A947-70E740481C1C}">
                          <a14:useLocalDpi xmlns:a14="http://schemas.microsoft.com/office/drawing/2010/main" val="0"/>
                        </a:ext>
                      </a:extLst>
                    </a:blip>
                    <a:stretch>
                      <a:fillRect/>
                    </a:stretch>
                  </pic:blipFill>
                  <pic:spPr>
                    <a:xfrm>
                      <a:off x="0" y="0"/>
                      <a:ext cx="5763408" cy="4397281"/>
                    </a:xfrm>
                    <a:prstGeom prst="rect">
                      <a:avLst/>
                    </a:prstGeom>
                  </pic:spPr>
                </pic:pic>
              </a:graphicData>
            </a:graphic>
          </wp:inline>
        </w:drawing>
      </w:r>
    </w:p>
    <w:p w14:paraId="6B0ADA2D" w14:textId="51238DE2" w:rsidR="008A00D3" w:rsidRDefault="00AB0E9D" w:rsidP="008A00D3">
      <w:pPr>
        <w:jc w:val="center"/>
        <w:rPr>
          <w:rFonts w:ascii="Times New Roman" w:eastAsia="Times New Roman" w:hAnsi="Times New Roman" w:cs="Times New Roman"/>
          <w:sz w:val="28"/>
          <w:szCs w:val="28"/>
          <w:lang w:val="en-IN"/>
        </w:rPr>
      </w:pPr>
      <w:r w:rsidRPr="00AB0E9D">
        <w:rPr>
          <w:rFonts w:ascii="Times New Roman" w:eastAsia="Times New Roman" w:hAnsi="Times New Roman" w:cs="Times New Roman"/>
          <w:b/>
          <w:bCs/>
          <w:sz w:val="28"/>
          <w:szCs w:val="28"/>
          <w:lang w:val="en-IN"/>
        </w:rPr>
        <w:t>Figure 4: Training and Validation Accuracy</w:t>
      </w:r>
    </w:p>
    <w:p w14:paraId="2C43FDA7" w14:textId="29318011"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lastRenderedPageBreak/>
        <w:t>Explanation:</w:t>
      </w:r>
    </w:p>
    <w:p w14:paraId="4766C8FC"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The accuracy graph shows how the model improves its predictions over training epochs.</w:t>
      </w:r>
    </w:p>
    <w:p w14:paraId="4D394130" w14:textId="619FE43E" w:rsidR="00AB0E9D" w:rsidRPr="00AB0E9D" w:rsidRDefault="00AB0E9D" w:rsidP="00197262">
      <w:pPr>
        <w:jc w:val="both"/>
        <w:rPr>
          <w:rFonts w:ascii="Times New Roman" w:eastAsia="Times New Roman" w:hAnsi="Times New Roman" w:cs="Times New Roman"/>
          <w:sz w:val="28"/>
          <w:szCs w:val="28"/>
          <w:lang w:val="en-IN"/>
        </w:rPr>
      </w:pPr>
    </w:p>
    <w:p w14:paraId="2886BFE1" w14:textId="77777777" w:rsidR="00AB0E9D" w:rsidRDefault="00AB0E9D" w:rsidP="00197262">
      <w:pPr>
        <w:jc w:val="both"/>
        <w:rPr>
          <w:rFonts w:ascii="Times New Roman" w:eastAsia="Times New Roman" w:hAnsi="Times New Roman" w:cs="Times New Roman"/>
          <w:b/>
          <w:bCs/>
          <w:sz w:val="28"/>
          <w:szCs w:val="28"/>
          <w:lang w:val="en-IN"/>
        </w:rPr>
      </w:pPr>
      <w:r w:rsidRPr="00AB0E9D">
        <w:rPr>
          <w:rFonts w:ascii="Times New Roman" w:eastAsia="Times New Roman" w:hAnsi="Times New Roman" w:cs="Times New Roman"/>
          <w:b/>
          <w:bCs/>
          <w:sz w:val="28"/>
          <w:szCs w:val="28"/>
          <w:lang w:val="en-IN"/>
        </w:rPr>
        <w:t>Training vs Validation Loss</w:t>
      </w:r>
    </w:p>
    <w:p w14:paraId="06CC3966" w14:textId="77777777" w:rsidR="005C1ACF" w:rsidRDefault="005C1ACF" w:rsidP="00197262">
      <w:pPr>
        <w:jc w:val="both"/>
        <w:rPr>
          <w:rFonts w:ascii="Times New Roman" w:eastAsia="Times New Roman" w:hAnsi="Times New Roman" w:cs="Times New Roman"/>
          <w:b/>
          <w:bCs/>
          <w:sz w:val="28"/>
          <w:szCs w:val="28"/>
          <w:lang w:val="en-IN"/>
        </w:rPr>
      </w:pPr>
    </w:p>
    <w:p w14:paraId="0EAE5C29" w14:textId="223D3D88" w:rsidR="005C1ACF" w:rsidRPr="00AB0E9D" w:rsidRDefault="005C1ACF" w:rsidP="00197262">
      <w:pPr>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noProof/>
          <w:sz w:val="28"/>
          <w:szCs w:val="28"/>
          <w:lang w:val="en-IN"/>
          <w14:ligatures w14:val="standardContextual"/>
        </w:rPr>
        <w:drawing>
          <wp:inline distT="0" distB="0" distL="0" distR="0" wp14:anchorId="226E4288" wp14:editId="086E6DAA">
            <wp:extent cx="5458587" cy="5287113"/>
            <wp:effectExtent l="0" t="0" r="8890" b="8890"/>
            <wp:docPr id="632421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21890" name="Picture 632421890"/>
                    <pic:cNvPicPr/>
                  </pic:nvPicPr>
                  <pic:blipFill>
                    <a:blip r:embed="rId14">
                      <a:extLst>
                        <a:ext uri="{28A0092B-C50C-407E-A947-70E740481C1C}">
                          <a14:useLocalDpi xmlns:a14="http://schemas.microsoft.com/office/drawing/2010/main" val="0"/>
                        </a:ext>
                      </a:extLst>
                    </a:blip>
                    <a:stretch>
                      <a:fillRect/>
                    </a:stretch>
                  </pic:blipFill>
                  <pic:spPr>
                    <a:xfrm>
                      <a:off x="0" y="0"/>
                      <a:ext cx="5458587" cy="5287113"/>
                    </a:xfrm>
                    <a:prstGeom prst="rect">
                      <a:avLst/>
                    </a:prstGeom>
                  </pic:spPr>
                </pic:pic>
              </a:graphicData>
            </a:graphic>
          </wp:inline>
        </w:drawing>
      </w:r>
    </w:p>
    <w:p w14:paraId="604142E5" w14:textId="77777777" w:rsidR="00AB0E9D" w:rsidRDefault="00AB0E9D" w:rsidP="008A00D3">
      <w:pPr>
        <w:jc w:val="center"/>
        <w:rPr>
          <w:rFonts w:ascii="Times New Roman" w:eastAsia="Times New Roman" w:hAnsi="Times New Roman" w:cs="Times New Roman"/>
          <w:b/>
          <w:bCs/>
          <w:sz w:val="28"/>
          <w:szCs w:val="28"/>
          <w:lang w:val="en-IN"/>
        </w:rPr>
      </w:pPr>
      <w:r w:rsidRPr="00AB0E9D">
        <w:rPr>
          <w:rFonts w:ascii="Times New Roman" w:eastAsia="Times New Roman" w:hAnsi="Times New Roman" w:cs="Times New Roman"/>
          <w:b/>
          <w:bCs/>
          <w:sz w:val="28"/>
          <w:szCs w:val="28"/>
          <w:lang w:val="en-IN"/>
        </w:rPr>
        <w:t>Figure 5: Training and Validation Loss</w:t>
      </w:r>
    </w:p>
    <w:p w14:paraId="7C00D539" w14:textId="77777777" w:rsidR="005C1ACF" w:rsidRPr="00AB0E9D" w:rsidRDefault="005C1ACF" w:rsidP="00197262">
      <w:pPr>
        <w:jc w:val="both"/>
        <w:rPr>
          <w:rFonts w:ascii="Times New Roman" w:eastAsia="Times New Roman" w:hAnsi="Times New Roman" w:cs="Times New Roman"/>
          <w:sz w:val="28"/>
          <w:szCs w:val="28"/>
          <w:lang w:val="en-IN"/>
        </w:rPr>
      </w:pPr>
    </w:p>
    <w:p w14:paraId="42B03644"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Explanation:</w:t>
      </w:r>
    </w:p>
    <w:p w14:paraId="7D1E97D4"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The loss graph illustrates how the model's prediction error decreases during training.</w:t>
      </w:r>
    </w:p>
    <w:p w14:paraId="19B3AB03" w14:textId="0F71CAF5" w:rsidR="00AB0E9D" w:rsidRDefault="00AB0E9D" w:rsidP="00197262">
      <w:pPr>
        <w:jc w:val="both"/>
        <w:rPr>
          <w:rFonts w:ascii="Times New Roman" w:eastAsia="Times New Roman" w:hAnsi="Times New Roman" w:cs="Times New Roman"/>
          <w:sz w:val="28"/>
          <w:szCs w:val="28"/>
          <w:lang w:val="en-IN"/>
        </w:rPr>
      </w:pPr>
    </w:p>
    <w:p w14:paraId="2B9B8D19" w14:textId="77777777" w:rsidR="005C1ACF" w:rsidRDefault="005C1ACF" w:rsidP="00197262">
      <w:pPr>
        <w:jc w:val="both"/>
        <w:rPr>
          <w:rFonts w:ascii="Times New Roman" w:eastAsia="Times New Roman" w:hAnsi="Times New Roman" w:cs="Times New Roman"/>
          <w:sz w:val="28"/>
          <w:szCs w:val="28"/>
          <w:lang w:val="en-IN"/>
        </w:rPr>
      </w:pPr>
    </w:p>
    <w:p w14:paraId="56D39DF9" w14:textId="77777777" w:rsidR="005C1ACF" w:rsidRDefault="005C1ACF" w:rsidP="00197262">
      <w:pPr>
        <w:jc w:val="both"/>
        <w:rPr>
          <w:rFonts w:ascii="Times New Roman" w:eastAsia="Times New Roman" w:hAnsi="Times New Roman" w:cs="Times New Roman"/>
          <w:sz w:val="28"/>
          <w:szCs w:val="28"/>
          <w:lang w:val="en-IN"/>
        </w:rPr>
      </w:pPr>
    </w:p>
    <w:p w14:paraId="1CB44378"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lastRenderedPageBreak/>
        <w:t>10. Model Evaluation</w:t>
      </w:r>
    </w:p>
    <w:p w14:paraId="4A8D20F8" w14:textId="77777777" w:rsidR="00AB0E9D" w:rsidRDefault="00AB0E9D" w:rsidP="00197262">
      <w:pPr>
        <w:jc w:val="both"/>
        <w:rPr>
          <w:rFonts w:ascii="Times New Roman" w:eastAsia="Times New Roman" w:hAnsi="Times New Roman" w:cs="Times New Roman"/>
          <w:sz w:val="28"/>
          <w:szCs w:val="28"/>
          <w:lang w:val="en-IN"/>
        </w:rPr>
      </w:pPr>
      <w:r w:rsidRPr="005C1ACF">
        <w:rPr>
          <w:rFonts w:ascii="Times New Roman" w:eastAsia="Times New Roman" w:hAnsi="Times New Roman" w:cs="Times New Roman"/>
          <w:sz w:val="28"/>
          <w:szCs w:val="28"/>
          <w:lang w:val="en-IN"/>
        </w:rPr>
        <w:t>Confusion Matrix</w:t>
      </w:r>
    </w:p>
    <w:p w14:paraId="26117771" w14:textId="6EB89C3C" w:rsidR="00086089" w:rsidRPr="005C1ACF" w:rsidRDefault="00086089" w:rsidP="00197262">
      <w:pPr>
        <w:jc w:val="both"/>
        <w:rPr>
          <w:rFonts w:ascii="Times New Roman" w:eastAsia="Times New Roman" w:hAnsi="Times New Roman" w:cs="Times New Roman"/>
          <w:sz w:val="28"/>
          <w:szCs w:val="28"/>
          <w:lang w:val="en-IN"/>
        </w:rPr>
      </w:pPr>
      <w:r>
        <w:rPr>
          <w:rFonts w:ascii="Times New Roman" w:eastAsia="Times New Roman" w:hAnsi="Times New Roman" w:cs="Times New Roman"/>
          <w:noProof/>
          <w:sz w:val="28"/>
          <w:szCs w:val="28"/>
          <w:lang w:val="en-IN"/>
          <w14:ligatures w14:val="standardContextual"/>
        </w:rPr>
        <w:drawing>
          <wp:inline distT="0" distB="0" distL="0" distR="0" wp14:anchorId="3B4EA355" wp14:editId="2AA0D957">
            <wp:extent cx="5731510" cy="4896485"/>
            <wp:effectExtent l="0" t="0" r="2540" b="0"/>
            <wp:docPr id="1469993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93218" name="Picture 1469993218"/>
                    <pic:cNvPicPr/>
                  </pic:nvPicPr>
                  <pic:blipFill>
                    <a:blip r:embed="rId15">
                      <a:extLst>
                        <a:ext uri="{28A0092B-C50C-407E-A947-70E740481C1C}">
                          <a14:useLocalDpi xmlns:a14="http://schemas.microsoft.com/office/drawing/2010/main" val="0"/>
                        </a:ext>
                      </a:extLst>
                    </a:blip>
                    <a:stretch>
                      <a:fillRect/>
                    </a:stretch>
                  </pic:blipFill>
                  <pic:spPr>
                    <a:xfrm>
                      <a:off x="0" y="0"/>
                      <a:ext cx="5731510" cy="4896485"/>
                    </a:xfrm>
                    <a:prstGeom prst="rect">
                      <a:avLst/>
                    </a:prstGeom>
                  </pic:spPr>
                </pic:pic>
              </a:graphicData>
            </a:graphic>
          </wp:inline>
        </w:drawing>
      </w:r>
    </w:p>
    <w:p w14:paraId="01B586DE" w14:textId="77777777" w:rsidR="00AB0E9D" w:rsidRDefault="00AB0E9D" w:rsidP="008A00D3">
      <w:pPr>
        <w:jc w:val="center"/>
        <w:rPr>
          <w:rFonts w:ascii="Times New Roman" w:eastAsia="Times New Roman" w:hAnsi="Times New Roman" w:cs="Times New Roman"/>
          <w:b/>
          <w:bCs/>
          <w:sz w:val="28"/>
          <w:szCs w:val="28"/>
          <w:lang w:val="en-IN"/>
        </w:rPr>
      </w:pPr>
      <w:r w:rsidRPr="00AB0E9D">
        <w:rPr>
          <w:rFonts w:ascii="Times New Roman" w:eastAsia="Times New Roman" w:hAnsi="Times New Roman" w:cs="Times New Roman"/>
          <w:b/>
          <w:bCs/>
          <w:sz w:val="28"/>
          <w:szCs w:val="28"/>
          <w:lang w:val="en-IN"/>
        </w:rPr>
        <w:t>Figure 6: Confusion Matrix for Surface Defect Classification</w:t>
      </w:r>
    </w:p>
    <w:p w14:paraId="677DC433" w14:textId="77777777" w:rsidR="00086089" w:rsidRPr="00AB0E9D" w:rsidRDefault="00086089" w:rsidP="00197262">
      <w:pPr>
        <w:jc w:val="both"/>
        <w:rPr>
          <w:rFonts w:ascii="Times New Roman" w:eastAsia="Times New Roman" w:hAnsi="Times New Roman" w:cs="Times New Roman"/>
          <w:sz w:val="28"/>
          <w:szCs w:val="28"/>
          <w:lang w:val="en-IN"/>
        </w:rPr>
      </w:pPr>
    </w:p>
    <w:p w14:paraId="2C03B629"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Explanation:</w:t>
      </w:r>
    </w:p>
    <w:p w14:paraId="25700FA0" w14:textId="77777777" w:rsidR="00AB0E9D" w:rsidRP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The confusion matrix compares predicted labels with actual labels and helps evaluate classification accuracy.</w:t>
      </w:r>
    </w:p>
    <w:p w14:paraId="5714379A" w14:textId="5EDCD1D6" w:rsidR="00AB0E9D" w:rsidRDefault="00AB0E9D" w:rsidP="00197262">
      <w:pPr>
        <w:jc w:val="both"/>
        <w:rPr>
          <w:rFonts w:ascii="Times New Roman" w:eastAsia="Times New Roman" w:hAnsi="Times New Roman" w:cs="Times New Roman"/>
          <w:sz w:val="28"/>
          <w:szCs w:val="28"/>
          <w:lang w:val="en-IN"/>
        </w:rPr>
      </w:pPr>
    </w:p>
    <w:p w14:paraId="66C9E3F2" w14:textId="77777777" w:rsidR="002B630D" w:rsidRPr="002B630D" w:rsidRDefault="002B630D" w:rsidP="002B630D">
      <w:pPr>
        <w:jc w:val="both"/>
        <w:rPr>
          <w:rFonts w:ascii="Times New Roman" w:eastAsia="Times New Roman" w:hAnsi="Times New Roman" w:cs="Times New Roman"/>
          <w:b/>
          <w:bCs/>
          <w:color w:val="2F5496" w:themeColor="accent1" w:themeShade="BF"/>
          <w:sz w:val="32"/>
          <w:szCs w:val="32"/>
          <w:lang w:val="en-IN"/>
        </w:rPr>
      </w:pPr>
      <w:r w:rsidRPr="002B630D">
        <w:rPr>
          <w:rFonts w:ascii="Times New Roman" w:eastAsia="Times New Roman" w:hAnsi="Times New Roman" w:cs="Times New Roman"/>
          <w:b/>
          <w:bCs/>
          <w:color w:val="2F5496" w:themeColor="accent1" w:themeShade="BF"/>
          <w:sz w:val="32"/>
          <w:szCs w:val="32"/>
          <w:lang w:val="en-IN"/>
        </w:rPr>
        <w:t>10.2 ROC Curve Analysis</w:t>
      </w:r>
    </w:p>
    <w:p w14:paraId="6A3AA2D6" w14:textId="77777777" w:rsidR="002B630D" w:rsidRPr="002B630D" w:rsidRDefault="002B630D" w:rsidP="002B630D">
      <w:pPr>
        <w:jc w:val="both"/>
        <w:rPr>
          <w:rFonts w:ascii="Times New Roman" w:eastAsia="Times New Roman" w:hAnsi="Times New Roman" w:cs="Times New Roman"/>
          <w:sz w:val="28"/>
          <w:szCs w:val="28"/>
          <w:lang w:val="en-IN"/>
        </w:rPr>
      </w:pPr>
      <w:r w:rsidRPr="002B630D">
        <w:rPr>
          <w:rFonts w:ascii="Times New Roman" w:eastAsia="Times New Roman" w:hAnsi="Times New Roman" w:cs="Times New Roman"/>
          <w:sz w:val="28"/>
          <w:szCs w:val="28"/>
          <w:lang w:val="en-IN"/>
        </w:rPr>
        <w:t>The Receiver Operating Characteristic (ROC) curve is a widely used evaluation metric for classification models, particularly for analyzing the trade-off between the true positive rate and the false positive rate across different classification thresholds.</w:t>
      </w:r>
    </w:p>
    <w:p w14:paraId="6685E978" w14:textId="77777777" w:rsidR="002B630D" w:rsidRPr="002B630D" w:rsidRDefault="002B630D" w:rsidP="002B630D">
      <w:pPr>
        <w:jc w:val="both"/>
        <w:rPr>
          <w:rFonts w:ascii="Times New Roman" w:eastAsia="Times New Roman" w:hAnsi="Times New Roman" w:cs="Times New Roman"/>
          <w:sz w:val="28"/>
          <w:szCs w:val="28"/>
          <w:lang w:val="en-IN"/>
        </w:rPr>
      </w:pPr>
      <w:r w:rsidRPr="002B630D">
        <w:rPr>
          <w:rFonts w:ascii="Times New Roman" w:eastAsia="Times New Roman" w:hAnsi="Times New Roman" w:cs="Times New Roman"/>
          <w:sz w:val="28"/>
          <w:szCs w:val="28"/>
          <w:lang w:val="en-IN"/>
        </w:rPr>
        <w:t xml:space="preserve">In this study, a one-vs-rest ROC analysis was performed for each defect category to evaluate the model's ability to distinguish between different classes. The ROC curve plots the True Positive Rate (TPR) against the False Positive Rate (FPR), </w:t>
      </w:r>
      <w:r w:rsidRPr="002B630D">
        <w:rPr>
          <w:rFonts w:ascii="Times New Roman" w:eastAsia="Times New Roman" w:hAnsi="Times New Roman" w:cs="Times New Roman"/>
          <w:sz w:val="28"/>
          <w:szCs w:val="28"/>
          <w:lang w:val="en-IN"/>
        </w:rPr>
        <w:lastRenderedPageBreak/>
        <w:t>allowing us to visualize the classification performance of the CNN model for each defect type.</w:t>
      </w:r>
    </w:p>
    <w:p w14:paraId="3A5A98DB" w14:textId="77777777" w:rsidR="002B630D" w:rsidRPr="002B630D" w:rsidRDefault="002B630D" w:rsidP="002B630D">
      <w:pPr>
        <w:jc w:val="both"/>
        <w:rPr>
          <w:rFonts w:ascii="Times New Roman" w:eastAsia="Times New Roman" w:hAnsi="Times New Roman" w:cs="Times New Roman"/>
          <w:sz w:val="28"/>
          <w:szCs w:val="28"/>
          <w:lang w:val="en-IN"/>
        </w:rPr>
      </w:pPr>
      <w:r w:rsidRPr="002B630D">
        <w:rPr>
          <w:rFonts w:ascii="Times New Roman" w:eastAsia="Times New Roman" w:hAnsi="Times New Roman" w:cs="Times New Roman"/>
          <w:sz w:val="28"/>
          <w:szCs w:val="28"/>
          <w:lang w:val="en-IN"/>
        </w:rPr>
        <w:t>The Area Under the Curve (AUC) value represents the model's ability to correctly classify images belonging to each defect category. Higher AUC values indicate better classification performance.</w:t>
      </w:r>
    </w:p>
    <w:p w14:paraId="40A6D17D" w14:textId="77777777" w:rsidR="002B630D" w:rsidRPr="002B630D" w:rsidRDefault="002B630D" w:rsidP="002B630D">
      <w:pPr>
        <w:jc w:val="both"/>
        <w:rPr>
          <w:rFonts w:ascii="Times New Roman" w:eastAsia="Times New Roman" w:hAnsi="Times New Roman" w:cs="Times New Roman"/>
          <w:sz w:val="28"/>
          <w:szCs w:val="28"/>
          <w:lang w:val="en-IN"/>
        </w:rPr>
      </w:pPr>
      <w:r w:rsidRPr="002B630D">
        <w:rPr>
          <w:rFonts w:ascii="Times New Roman" w:eastAsia="Times New Roman" w:hAnsi="Times New Roman" w:cs="Times New Roman"/>
          <w:sz w:val="28"/>
          <w:szCs w:val="28"/>
          <w:lang w:val="en-IN"/>
        </w:rPr>
        <w:t>From the ROC analysis, it can be observed that the CNN model demonstrates varying classification performance across the six defect classes, including crazing, inclusion, patches, pitted surface, rolled-in scale, and scratches. The ROC curves provide insights into how effectively the model distinguishes between defective surface patterns.</w:t>
      </w:r>
    </w:p>
    <w:p w14:paraId="3F041AED" w14:textId="04FC8DCC" w:rsidR="002B630D" w:rsidRDefault="002B630D" w:rsidP="002B630D">
      <w:pPr>
        <w:jc w:val="both"/>
        <w:rPr>
          <w:rFonts w:ascii="Times New Roman" w:eastAsia="Times New Roman" w:hAnsi="Times New Roman" w:cs="Times New Roman"/>
          <w:sz w:val="28"/>
          <w:szCs w:val="28"/>
          <w:lang w:val="en-IN"/>
        </w:rPr>
      </w:pPr>
      <w:r w:rsidRPr="002B630D">
        <w:rPr>
          <w:rFonts w:ascii="Times New Roman" w:eastAsia="Times New Roman" w:hAnsi="Times New Roman" w:cs="Times New Roman"/>
          <w:sz w:val="28"/>
          <w:szCs w:val="28"/>
          <w:lang w:val="en-IN"/>
        </w:rPr>
        <w:t>The dashed diagonal line in the graph represents a random classifier, while curves positioned above this line indicate improved classification performance compared to random predictions.</w:t>
      </w:r>
    </w:p>
    <w:p w14:paraId="021C8A18" w14:textId="2093DF2A" w:rsidR="002B630D" w:rsidRPr="002B630D" w:rsidRDefault="002B630D" w:rsidP="002B630D">
      <w:pPr>
        <w:rPr>
          <w:rFonts w:ascii="Times New Roman" w:eastAsia="Times New Roman" w:hAnsi="Times New Roman" w:cs="Times New Roman"/>
          <w:sz w:val="28"/>
          <w:szCs w:val="28"/>
          <w:lang w:val="en-IN"/>
        </w:rPr>
      </w:pPr>
      <w:r w:rsidRPr="002B630D">
        <w:rPr>
          <w:rFonts w:ascii="Times New Roman" w:eastAsia="Times New Roman" w:hAnsi="Times New Roman" w:cs="Times New Roman"/>
          <w:sz w:val="28"/>
          <w:szCs w:val="28"/>
          <w:lang w:val="en-IN"/>
        </w:rPr>
        <w:t xml:space="preserve">Figure </w:t>
      </w:r>
      <w:r>
        <w:rPr>
          <w:rFonts w:ascii="Times New Roman" w:eastAsia="Times New Roman" w:hAnsi="Times New Roman" w:cs="Times New Roman"/>
          <w:sz w:val="28"/>
          <w:szCs w:val="28"/>
          <w:lang w:val="en-IN"/>
        </w:rPr>
        <w:t>7</w:t>
      </w:r>
      <w:r w:rsidRPr="002B630D">
        <w:rPr>
          <w:rFonts w:ascii="Times New Roman" w:eastAsia="Times New Roman" w:hAnsi="Times New Roman" w:cs="Times New Roman"/>
          <w:sz w:val="28"/>
          <w:szCs w:val="28"/>
          <w:lang w:val="en-IN"/>
        </w:rPr>
        <w:t xml:space="preserve"> illustrates the ROC curves for each defect class along with their respective AUC values.</w:t>
      </w:r>
      <w:r w:rsidRPr="002B630D">
        <w:rPr>
          <w:rFonts w:ascii="Times New Roman" w:eastAsia="Times New Roman" w:hAnsi="Times New Roman" w:cs="Times New Roman"/>
          <w:noProof/>
          <w:sz w:val="28"/>
          <w:szCs w:val="28"/>
          <w:lang w:val="en-IN"/>
          <w14:ligatures w14:val="standardContextual"/>
        </w:rPr>
        <w:t xml:space="preserve"> </w:t>
      </w:r>
      <w:r>
        <w:rPr>
          <w:rFonts w:ascii="Times New Roman" w:eastAsia="Times New Roman" w:hAnsi="Times New Roman" w:cs="Times New Roman"/>
          <w:noProof/>
          <w:sz w:val="28"/>
          <w:szCs w:val="28"/>
          <w:lang w:val="en-IN"/>
          <w14:ligatures w14:val="standardContextual"/>
        </w:rPr>
        <w:drawing>
          <wp:inline distT="0" distB="0" distL="0" distR="0" wp14:anchorId="5BCF4A14" wp14:editId="7054EC5D">
            <wp:extent cx="5731510" cy="4943475"/>
            <wp:effectExtent l="0" t="0" r="2540" b="9525"/>
            <wp:docPr id="129307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70095" name="Picture 1293070095"/>
                    <pic:cNvPicPr/>
                  </pic:nvPicPr>
                  <pic:blipFill>
                    <a:blip r:embed="rId16">
                      <a:extLst>
                        <a:ext uri="{28A0092B-C50C-407E-A947-70E740481C1C}">
                          <a14:useLocalDpi xmlns:a14="http://schemas.microsoft.com/office/drawing/2010/main" val="0"/>
                        </a:ext>
                      </a:extLst>
                    </a:blip>
                    <a:stretch>
                      <a:fillRect/>
                    </a:stretch>
                  </pic:blipFill>
                  <pic:spPr>
                    <a:xfrm>
                      <a:off x="0" y="0"/>
                      <a:ext cx="5731510" cy="4943475"/>
                    </a:xfrm>
                    <a:prstGeom prst="rect">
                      <a:avLst/>
                    </a:prstGeom>
                  </pic:spPr>
                </pic:pic>
              </a:graphicData>
            </a:graphic>
          </wp:inline>
        </w:drawing>
      </w:r>
    </w:p>
    <w:p w14:paraId="737F611C" w14:textId="6F51DF26" w:rsidR="002B630D" w:rsidRPr="00D42BD1" w:rsidRDefault="00D42BD1" w:rsidP="00D42BD1">
      <w:pPr>
        <w:jc w:val="center"/>
        <w:rPr>
          <w:rFonts w:ascii="Times New Roman" w:eastAsia="Times New Roman" w:hAnsi="Times New Roman" w:cs="Times New Roman"/>
          <w:b/>
          <w:bCs/>
          <w:sz w:val="28"/>
          <w:szCs w:val="28"/>
          <w:lang w:val="en-IN"/>
        </w:rPr>
      </w:pPr>
      <w:r w:rsidRPr="00D42BD1">
        <w:rPr>
          <w:rFonts w:ascii="Times New Roman" w:eastAsia="Times New Roman" w:hAnsi="Times New Roman" w:cs="Times New Roman"/>
          <w:b/>
          <w:bCs/>
          <w:sz w:val="28"/>
          <w:szCs w:val="28"/>
        </w:rPr>
        <w:lastRenderedPageBreak/>
        <w:t xml:space="preserve">Figure </w:t>
      </w:r>
      <w:r>
        <w:rPr>
          <w:rFonts w:ascii="Times New Roman" w:eastAsia="Times New Roman" w:hAnsi="Times New Roman" w:cs="Times New Roman"/>
          <w:b/>
          <w:bCs/>
          <w:sz w:val="28"/>
          <w:szCs w:val="28"/>
        </w:rPr>
        <w:t>7</w:t>
      </w:r>
      <w:r w:rsidRPr="00D42BD1">
        <w:rPr>
          <w:rFonts w:ascii="Times New Roman" w:eastAsia="Times New Roman" w:hAnsi="Times New Roman" w:cs="Times New Roman"/>
          <w:b/>
          <w:bCs/>
          <w:sz w:val="28"/>
          <w:szCs w:val="28"/>
        </w:rPr>
        <w:t>: Receiver Operating Characteristic (ROC) Curve for Multi-Class Surface Defect Classification</w:t>
      </w:r>
    </w:p>
    <w:p w14:paraId="7C21C66D" w14:textId="77777777" w:rsidR="00D42BD1" w:rsidRDefault="00D42BD1" w:rsidP="00197262">
      <w:pPr>
        <w:jc w:val="both"/>
        <w:rPr>
          <w:rFonts w:ascii="Times New Roman" w:eastAsia="Times New Roman" w:hAnsi="Times New Roman" w:cs="Times New Roman"/>
          <w:sz w:val="28"/>
          <w:szCs w:val="28"/>
          <w:lang w:val="en-IN"/>
        </w:rPr>
      </w:pPr>
    </w:p>
    <w:p w14:paraId="3DA5FDEA" w14:textId="55D389DB"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11. Sample Predictions</w:t>
      </w:r>
    </w:p>
    <w:p w14:paraId="140328B6" w14:textId="57924D14" w:rsidR="00AB0E9D" w:rsidRDefault="00AB0E9D" w:rsidP="00197262">
      <w:pPr>
        <w:jc w:val="both"/>
        <w:rPr>
          <w:rFonts w:ascii="Times New Roman" w:eastAsia="Times New Roman" w:hAnsi="Times New Roman" w:cs="Times New Roman"/>
          <w:sz w:val="28"/>
          <w:szCs w:val="28"/>
          <w:lang w:val="en-IN"/>
        </w:rPr>
      </w:pPr>
      <w:r w:rsidRPr="00AB0E9D">
        <w:rPr>
          <w:rFonts w:ascii="Times New Roman" w:eastAsia="Times New Roman" w:hAnsi="Times New Roman" w:cs="Times New Roman"/>
          <w:sz w:val="28"/>
          <w:szCs w:val="28"/>
          <w:lang w:val="en-IN"/>
        </w:rPr>
        <w:t>To evaluate the model's real-world performance, predictions were generated on unseen validation images.</w:t>
      </w:r>
    </w:p>
    <w:p w14:paraId="595F897A" w14:textId="77777777" w:rsidR="00086089" w:rsidRDefault="00086089" w:rsidP="00197262">
      <w:pPr>
        <w:jc w:val="both"/>
        <w:rPr>
          <w:rFonts w:ascii="Times New Roman" w:eastAsia="Times New Roman" w:hAnsi="Times New Roman" w:cs="Times New Roman"/>
          <w:sz w:val="28"/>
          <w:szCs w:val="28"/>
          <w:lang w:val="en-IN"/>
        </w:rPr>
      </w:pPr>
    </w:p>
    <w:p w14:paraId="03BD71B8" w14:textId="77777777" w:rsidR="00086089" w:rsidRDefault="00086089" w:rsidP="00197262">
      <w:pPr>
        <w:jc w:val="both"/>
        <w:rPr>
          <w:rFonts w:ascii="Times New Roman" w:eastAsia="Times New Roman" w:hAnsi="Times New Roman" w:cs="Times New Roman"/>
          <w:sz w:val="28"/>
          <w:szCs w:val="28"/>
          <w:lang w:val="en-IN"/>
        </w:rPr>
      </w:pPr>
    </w:p>
    <w:p w14:paraId="0FADB26E" w14:textId="77777777" w:rsidR="00086089" w:rsidRPr="00AB0E9D" w:rsidRDefault="00086089" w:rsidP="00197262">
      <w:pPr>
        <w:jc w:val="both"/>
        <w:rPr>
          <w:rFonts w:ascii="Times New Roman" w:eastAsia="Times New Roman" w:hAnsi="Times New Roman" w:cs="Times New Roman"/>
          <w:sz w:val="28"/>
          <w:szCs w:val="28"/>
          <w:lang w:val="en-IN"/>
        </w:rPr>
      </w:pPr>
    </w:p>
    <w:p w14:paraId="492BC6B4" w14:textId="4886DB43" w:rsidR="00AB0E9D" w:rsidRPr="00AB0E9D" w:rsidRDefault="00086089" w:rsidP="008A00D3">
      <w:pPr>
        <w:jc w:val="center"/>
        <w:rPr>
          <w:rFonts w:ascii="Times New Roman" w:eastAsia="Times New Roman" w:hAnsi="Times New Roman" w:cs="Times New Roman"/>
          <w:sz w:val="28"/>
          <w:szCs w:val="28"/>
          <w:lang w:val="en-IN"/>
        </w:rPr>
      </w:pPr>
      <w:r>
        <w:rPr>
          <w:rFonts w:ascii="Times New Roman" w:eastAsia="Times New Roman" w:hAnsi="Times New Roman" w:cs="Times New Roman"/>
          <w:b/>
          <w:bCs/>
          <w:noProof/>
          <w:sz w:val="28"/>
          <w:szCs w:val="28"/>
          <w:lang w:val="en-IN"/>
          <w14:ligatures w14:val="standardContextual"/>
        </w:rPr>
        <w:drawing>
          <wp:inline distT="0" distB="0" distL="0" distR="0" wp14:anchorId="3D06A466" wp14:editId="14CDA9EE">
            <wp:extent cx="5731510" cy="4257040"/>
            <wp:effectExtent l="0" t="0" r="2540" b="0"/>
            <wp:docPr id="1934462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62591" name="Picture 1934462591"/>
                    <pic:cNvPicPr/>
                  </pic:nvPicPr>
                  <pic:blipFill>
                    <a:blip r:embed="rId17">
                      <a:extLst>
                        <a:ext uri="{28A0092B-C50C-407E-A947-70E740481C1C}">
                          <a14:useLocalDpi xmlns:a14="http://schemas.microsoft.com/office/drawing/2010/main" val="0"/>
                        </a:ext>
                      </a:extLst>
                    </a:blip>
                    <a:stretch>
                      <a:fillRect/>
                    </a:stretch>
                  </pic:blipFill>
                  <pic:spPr>
                    <a:xfrm>
                      <a:off x="0" y="0"/>
                      <a:ext cx="5731510" cy="4257040"/>
                    </a:xfrm>
                    <a:prstGeom prst="rect">
                      <a:avLst/>
                    </a:prstGeom>
                  </pic:spPr>
                </pic:pic>
              </a:graphicData>
            </a:graphic>
          </wp:inline>
        </w:drawing>
      </w:r>
      <w:r w:rsidR="00AB0E9D" w:rsidRPr="00AB0E9D">
        <w:rPr>
          <w:rFonts w:ascii="Times New Roman" w:eastAsia="Times New Roman" w:hAnsi="Times New Roman" w:cs="Times New Roman"/>
          <w:b/>
          <w:bCs/>
          <w:sz w:val="28"/>
          <w:szCs w:val="28"/>
          <w:lang w:val="en-IN"/>
        </w:rPr>
        <w:t xml:space="preserve">Figure </w:t>
      </w:r>
      <w:r w:rsidR="002B630D">
        <w:rPr>
          <w:rFonts w:ascii="Times New Roman" w:eastAsia="Times New Roman" w:hAnsi="Times New Roman" w:cs="Times New Roman"/>
          <w:b/>
          <w:bCs/>
          <w:sz w:val="28"/>
          <w:szCs w:val="28"/>
          <w:lang w:val="en-IN"/>
        </w:rPr>
        <w:t>8</w:t>
      </w:r>
      <w:r w:rsidR="00AB0E9D" w:rsidRPr="00AB0E9D">
        <w:rPr>
          <w:rFonts w:ascii="Times New Roman" w:eastAsia="Times New Roman" w:hAnsi="Times New Roman" w:cs="Times New Roman"/>
          <w:b/>
          <w:bCs/>
          <w:sz w:val="28"/>
          <w:szCs w:val="28"/>
          <w:lang w:val="en-IN"/>
        </w:rPr>
        <w:t>: CNN Model Predictions on Validation Images</w:t>
      </w:r>
    </w:p>
    <w:p w14:paraId="4A9AC79A" w14:textId="77777777" w:rsidR="00160B19" w:rsidRPr="00086089" w:rsidRDefault="00160B19" w:rsidP="00197262">
      <w:pPr>
        <w:jc w:val="both"/>
        <w:rPr>
          <w:rFonts w:ascii="Times New Roman" w:eastAsia="Times New Roman" w:hAnsi="Times New Roman" w:cs="Times New Roman"/>
          <w:sz w:val="32"/>
          <w:szCs w:val="32"/>
          <w:lang w:val="en-IN"/>
        </w:rPr>
      </w:pPr>
    </w:p>
    <w:p w14:paraId="17DFB434" w14:textId="77777777" w:rsidR="008A00D3" w:rsidRDefault="008A00D3" w:rsidP="00197262">
      <w:pPr>
        <w:jc w:val="both"/>
        <w:rPr>
          <w:rFonts w:ascii="Times New Roman" w:eastAsia="Times New Roman" w:hAnsi="Times New Roman" w:cs="Times New Roman"/>
          <w:b/>
          <w:bCs/>
          <w:color w:val="2F5496" w:themeColor="accent1" w:themeShade="BF"/>
          <w:sz w:val="32"/>
          <w:szCs w:val="32"/>
          <w:lang w:val="en-IN"/>
        </w:rPr>
      </w:pPr>
    </w:p>
    <w:p w14:paraId="4EC86DCD" w14:textId="7C10F026" w:rsidR="008A00D3"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12. Managerial Implications</w:t>
      </w:r>
    </w:p>
    <w:p w14:paraId="4390D10D"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The application of CNN-based defect detection systems provides several important managerial benefits for manufacturing organizations:</w:t>
      </w:r>
    </w:p>
    <w:p w14:paraId="25B0A662"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Improved Quality Control:</w:t>
      </w:r>
      <w:r w:rsidRPr="00160B19">
        <w:rPr>
          <w:rFonts w:ascii="Times New Roman" w:eastAsia="Times New Roman" w:hAnsi="Times New Roman" w:cs="Times New Roman"/>
          <w:sz w:val="28"/>
          <w:szCs w:val="28"/>
          <w:lang w:val="en-IN"/>
        </w:rPr>
        <w:t xml:space="preserve"> Automated defect detection systems enable consistent and accurate identification of surface defects, reducing reliance on manual inspection.</w:t>
      </w:r>
    </w:p>
    <w:p w14:paraId="04EBBC18"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lastRenderedPageBreak/>
        <w:t xml:space="preserve">• </w:t>
      </w:r>
      <w:r w:rsidRPr="00160B19">
        <w:rPr>
          <w:rFonts w:ascii="Times New Roman" w:eastAsia="Times New Roman" w:hAnsi="Times New Roman" w:cs="Times New Roman"/>
          <w:b/>
          <w:bCs/>
          <w:sz w:val="28"/>
          <w:szCs w:val="28"/>
          <w:lang w:val="en-IN"/>
        </w:rPr>
        <w:t>Operational Efficiency:</w:t>
      </w:r>
      <w:r w:rsidRPr="00160B19">
        <w:rPr>
          <w:rFonts w:ascii="Times New Roman" w:eastAsia="Times New Roman" w:hAnsi="Times New Roman" w:cs="Times New Roman"/>
          <w:sz w:val="28"/>
          <w:szCs w:val="28"/>
          <w:lang w:val="en-IN"/>
        </w:rPr>
        <w:t xml:space="preserve"> CNN-based inspection systems can analyze images in real time, allowing manufacturers to detect defects earlier in the production process and improve workflow efficiency.</w:t>
      </w:r>
    </w:p>
    <w:p w14:paraId="629BAAED"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Cost Reduction:</w:t>
      </w:r>
      <w:r w:rsidRPr="00160B19">
        <w:rPr>
          <w:rFonts w:ascii="Times New Roman" w:eastAsia="Times New Roman" w:hAnsi="Times New Roman" w:cs="Times New Roman"/>
          <w:sz w:val="28"/>
          <w:szCs w:val="28"/>
          <w:lang w:val="en-IN"/>
        </w:rPr>
        <w:t xml:space="preserve"> Early detection of defects helps reduce costs associated with product rework, waste, and recalls, ultimately improving overall operational profitability.</w:t>
      </w:r>
    </w:p>
    <w:p w14:paraId="08F92782"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Data-Driven Decision Making:</w:t>
      </w:r>
      <w:r w:rsidRPr="00160B19">
        <w:rPr>
          <w:rFonts w:ascii="Times New Roman" w:eastAsia="Times New Roman" w:hAnsi="Times New Roman" w:cs="Times New Roman"/>
          <w:sz w:val="28"/>
          <w:szCs w:val="28"/>
          <w:lang w:val="en-IN"/>
        </w:rPr>
        <w:t xml:space="preserve"> The insights generated from defect detection models allow managers to identify recurring production issues and implement targeted process improvements.</w:t>
      </w:r>
    </w:p>
    <w:p w14:paraId="596D5ECC"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Enhanced Product Reliability:</w:t>
      </w:r>
      <w:r w:rsidRPr="00160B19">
        <w:rPr>
          <w:rFonts w:ascii="Times New Roman" w:eastAsia="Times New Roman" w:hAnsi="Times New Roman" w:cs="Times New Roman"/>
          <w:sz w:val="28"/>
          <w:szCs w:val="28"/>
          <w:lang w:val="en-IN"/>
        </w:rPr>
        <w:t xml:space="preserve"> By ensuring that defective products are detected before reaching customers, companies can strengthen brand reputation and maintain higher product standards.</w:t>
      </w:r>
    </w:p>
    <w:p w14:paraId="53DA9744"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Strategic Advantage:</w:t>
      </w:r>
      <w:r w:rsidRPr="00160B19">
        <w:rPr>
          <w:rFonts w:ascii="Times New Roman" w:eastAsia="Times New Roman" w:hAnsi="Times New Roman" w:cs="Times New Roman"/>
          <w:sz w:val="28"/>
          <w:szCs w:val="28"/>
          <w:lang w:val="en-IN"/>
        </w:rPr>
        <w:t xml:space="preserve"> Organizations adopting AI-powered quality inspection systems can achieve higher efficiency and competitive advantage in modern smart manufacturing environments.</w:t>
      </w:r>
    </w:p>
    <w:p w14:paraId="7C0F8B12" w14:textId="6B2B6A3B" w:rsidR="00AB0E9D" w:rsidRDefault="00AB0E9D" w:rsidP="00197262">
      <w:pPr>
        <w:jc w:val="both"/>
        <w:rPr>
          <w:rFonts w:ascii="Times New Roman" w:eastAsia="Times New Roman" w:hAnsi="Times New Roman" w:cs="Times New Roman"/>
          <w:sz w:val="28"/>
          <w:szCs w:val="28"/>
          <w:lang w:val="en-IN"/>
        </w:rPr>
      </w:pPr>
    </w:p>
    <w:p w14:paraId="7B5734E3"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13. Conclusion</w:t>
      </w:r>
    </w:p>
    <w:p w14:paraId="3042F13A"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This project successfully implemented a Convolutional Neural Network (CNN) model to classify steel surface defects using the NEU Surface Defect dataset.</w:t>
      </w:r>
    </w:p>
    <w:p w14:paraId="132D1D9B"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The CNN model effectively learned image features through convolutional and pooling layers, enabling accurate classification of multiple defect categories.</w:t>
      </w:r>
    </w:p>
    <w:p w14:paraId="44D58D7D"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The experimental results demonstrate that deep learning techniques can significantly improve the efficiency and reliability of automated defect detection systems.</w:t>
      </w:r>
    </w:p>
    <w:p w14:paraId="4FA1C781"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The developed model shows strong potential for practical deployment in industrial quality inspection systems.</w:t>
      </w:r>
    </w:p>
    <w:p w14:paraId="0C6F8A91"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The study highlights how computer vision and artificial intelligence technologies can transform traditional manual inspection processes into automated and intelligent quality control systems.</w:t>
      </w:r>
    </w:p>
    <w:p w14:paraId="3E261697" w14:textId="586ADB81" w:rsidR="00AB0E9D" w:rsidRPr="00AB0E9D" w:rsidRDefault="00AB0E9D" w:rsidP="00197262">
      <w:pPr>
        <w:jc w:val="both"/>
        <w:rPr>
          <w:rFonts w:ascii="Times New Roman" w:eastAsia="Times New Roman" w:hAnsi="Times New Roman" w:cs="Times New Roman"/>
          <w:sz w:val="28"/>
          <w:szCs w:val="28"/>
          <w:lang w:val="en-IN"/>
        </w:rPr>
      </w:pPr>
    </w:p>
    <w:p w14:paraId="563D6C68" w14:textId="77777777" w:rsidR="00AB0E9D" w:rsidRPr="008A00D3" w:rsidRDefault="00AB0E9D" w:rsidP="00197262">
      <w:pPr>
        <w:jc w:val="both"/>
        <w:rPr>
          <w:rFonts w:ascii="Times New Roman" w:eastAsia="Times New Roman" w:hAnsi="Times New Roman" w:cs="Times New Roman"/>
          <w:b/>
          <w:bCs/>
          <w:color w:val="2F5496" w:themeColor="accent1" w:themeShade="BF"/>
          <w:sz w:val="32"/>
          <w:szCs w:val="32"/>
          <w:lang w:val="en-IN"/>
        </w:rPr>
      </w:pPr>
      <w:r w:rsidRPr="008A00D3">
        <w:rPr>
          <w:rFonts w:ascii="Times New Roman" w:eastAsia="Times New Roman" w:hAnsi="Times New Roman" w:cs="Times New Roman"/>
          <w:b/>
          <w:bCs/>
          <w:color w:val="2F5496" w:themeColor="accent1" w:themeShade="BF"/>
          <w:sz w:val="32"/>
          <w:szCs w:val="32"/>
          <w:lang w:val="en-IN"/>
        </w:rPr>
        <w:t>14. Future Scope</w:t>
      </w:r>
    </w:p>
    <w:p w14:paraId="79A87626"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Several potential improvements can further enhance the effectiveness of this system:</w:t>
      </w:r>
    </w:p>
    <w:p w14:paraId="4EC994CD"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Transfer Learning Implementation:</w:t>
      </w:r>
      <w:r w:rsidRPr="00160B19">
        <w:rPr>
          <w:rFonts w:ascii="Times New Roman" w:eastAsia="Times New Roman" w:hAnsi="Times New Roman" w:cs="Times New Roman"/>
          <w:sz w:val="28"/>
          <w:szCs w:val="28"/>
          <w:lang w:val="en-IN"/>
        </w:rPr>
        <w:t xml:space="preserve"> Future work could utilize advanced deep learning architectures such as </w:t>
      </w:r>
      <w:r w:rsidRPr="00160B19">
        <w:rPr>
          <w:rFonts w:ascii="Times New Roman" w:eastAsia="Times New Roman" w:hAnsi="Times New Roman" w:cs="Times New Roman"/>
          <w:b/>
          <w:bCs/>
          <w:sz w:val="28"/>
          <w:szCs w:val="28"/>
          <w:lang w:val="en-IN"/>
        </w:rPr>
        <w:t>ResNet, VGGNet, or EfficientNet</w:t>
      </w:r>
      <w:r w:rsidRPr="00160B19">
        <w:rPr>
          <w:rFonts w:ascii="Times New Roman" w:eastAsia="Times New Roman" w:hAnsi="Times New Roman" w:cs="Times New Roman"/>
          <w:sz w:val="28"/>
          <w:szCs w:val="28"/>
          <w:lang w:val="en-IN"/>
        </w:rPr>
        <w:t xml:space="preserve"> to improve classification accuracy.</w:t>
      </w:r>
    </w:p>
    <w:p w14:paraId="265E6633"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lastRenderedPageBreak/>
        <w:t xml:space="preserve">• </w:t>
      </w:r>
      <w:r w:rsidRPr="00160B19">
        <w:rPr>
          <w:rFonts w:ascii="Times New Roman" w:eastAsia="Times New Roman" w:hAnsi="Times New Roman" w:cs="Times New Roman"/>
          <w:b/>
          <w:bCs/>
          <w:sz w:val="28"/>
          <w:szCs w:val="28"/>
          <w:lang w:val="en-IN"/>
        </w:rPr>
        <w:t>Real-Time Inspection Systems:</w:t>
      </w:r>
      <w:r w:rsidRPr="00160B19">
        <w:rPr>
          <w:rFonts w:ascii="Times New Roman" w:eastAsia="Times New Roman" w:hAnsi="Times New Roman" w:cs="Times New Roman"/>
          <w:sz w:val="28"/>
          <w:szCs w:val="28"/>
          <w:lang w:val="en-IN"/>
        </w:rPr>
        <w:t xml:space="preserve"> Integrating CNN models with industrial cameras can enable real-time defect detection directly on manufacturing production lines.</w:t>
      </w:r>
    </w:p>
    <w:p w14:paraId="0E837152"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Larger and More Diverse Datasets:</w:t>
      </w:r>
      <w:r w:rsidRPr="00160B19">
        <w:rPr>
          <w:rFonts w:ascii="Times New Roman" w:eastAsia="Times New Roman" w:hAnsi="Times New Roman" w:cs="Times New Roman"/>
          <w:sz w:val="28"/>
          <w:szCs w:val="28"/>
          <w:lang w:val="en-IN"/>
        </w:rPr>
        <w:t xml:space="preserve"> Expanding the dataset with more varied images can improve model robustness and generalization under different industrial conditions.</w:t>
      </w:r>
    </w:p>
    <w:p w14:paraId="639F1281"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Integration with Smart Manufacturing Systems:</w:t>
      </w:r>
      <w:r w:rsidRPr="00160B19">
        <w:rPr>
          <w:rFonts w:ascii="Times New Roman" w:eastAsia="Times New Roman" w:hAnsi="Times New Roman" w:cs="Times New Roman"/>
          <w:sz w:val="28"/>
          <w:szCs w:val="28"/>
          <w:lang w:val="en-IN"/>
        </w:rPr>
        <w:t xml:space="preserve"> Combining defect detection models with IoT and Industry 4.0 technologies can support automated monitoring and predictive maintenance.</w:t>
      </w:r>
    </w:p>
    <w:p w14:paraId="6895D626" w14:textId="77777777" w:rsidR="00160B19" w:rsidRPr="00160B19" w:rsidRDefault="00160B19" w:rsidP="00197262">
      <w:pPr>
        <w:jc w:val="both"/>
        <w:rPr>
          <w:rFonts w:ascii="Times New Roman" w:eastAsia="Times New Roman" w:hAnsi="Times New Roman" w:cs="Times New Roman"/>
          <w:sz w:val="28"/>
          <w:szCs w:val="28"/>
          <w:lang w:val="en-IN"/>
        </w:rPr>
      </w:pPr>
      <w:r w:rsidRPr="00160B19">
        <w:rPr>
          <w:rFonts w:ascii="Times New Roman" w:eastAsia="Times New Roman" w:hAnsi="Times New Roman" w:cs="Times New Roman"/>
          <w:sz w:val="28"/>
          <w:szCs w:val="28"/>
          <w:lang w:val="en-IN"/>
        </w:rPr>
        <w:t xml:space="preserve">• </w:t>
      </w:r>
      <w:r w:rsidRPr="00160B19">
        <w:rPr>
          <w:rFonts w:ascii="Times New Roman" w:eastAsia="Times New Roman" w:hAnsi="Times New Roman" w:cs="Times New Roman"/>
          <w:b/>
          <w:bCs/>
          <w:sz w:val="28"/>
          <w:szCs w:val="28"/>
          <w:lang w:val="en-IN"/>
        </w:rPr>
        <w:t>Advanced Analytics:</w:t>
      </w:r>
      <w:r w:rsidRPr="00160B19">
        <w:rPr>
          <w:rFonts w:ascii="Times New Roman" w:eastAsia="Times New Roman" w:hAnsi="Times New Roman" w:cs="Times New Roman"/>
          <w:sz w:val="28"/>
          <w:szCs w:val="28"/>
          <w:lang w:val="en-IN"/>
        </w:rPr>
        <w:t xml:space="preserve"> Defect detection data can be used to identify recurring production issues and support proactive quality management strategies.</w:t>
      </w:r>
    </w:p>
    <w:p w14:paraId="32C33DD5" w14:textId="77777777" w:rsidR="00AB0E9D" w:rsidRPr="0052626A" w:rsidRDefault="00AB0E9D" w:rsidP="00197262">
      <w:pPr>
        <w:jc w:val="both"/>
        <w:rPr>
          <w:rFonts w:ascii="Times New Roman" w:eastAsia="Times New Roman" w:hAnsi="Times New Roman" w:cs="Times New Roman"/>
          <w:sz w:val="28"/>
          <w:szCs w:val="28"/>
        </w:rPr>
      </w:pPr>
    </w:p>
    <w:sectPr w:rsidR="00AB0E9D" w:rsidRPr="0052626A" w:rsidSect="0052626A">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AC715" w14:textId="77777777" w:rsidR="004F4D0A" w:rsidRDefault="004F4D0A" w:rsidP="00086089">
      <w:pPr>
        <w:spacing w:line="240" w:lineRule="auto"/>
      </w:pPr>
      <w:r>
        <w:separator/>
      </w:r>
    </w:p>
  </w:endnote>
  <w:endnote w:type="continuationSeparator" w:id="0">
    <w:p w14:paraId="62331C33" w14:textId="77777777" w:rsidR="004F4D0A" w:rsidRDefault="004F4D0A" w:rsidP="00086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790287"/>
      <w:docPartObj>
        <w:docPartGallery w:val="Page Numbers (Bottom of Page)"/>
        <w:docPartUnique/>
      </w:docPartObj>
    </w:sdtPr>
    <w:sdtEndPr>
      <w:rPr>
        <w:noProof/>
      </w:rPr>
    </w:sdtEndPr>
    <w:sdtContent>
      <w:p w14:paraId="733151A2" w14:textId="77777777" w:rsidR="00086089" w:rsidRDefault="00086089">
        <w:pPr>
          <w:pStyle w:val="Footer"/>
          <w:jc w:val="center"/>
        </w:pPr>
      </w:p>
      <w:p w14:paraId="37EDDAA1" w14:textId="14E3689F" w:rsidR="00086089" w:rsidRDefault="000860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879E8D" w14:textId="77777777" w:rsidR="00086089" w:rsidRDefault="00086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2B510" w14:textId="77777777" w:rsidR="004F4D0A" w:rsidRDefault="004F4D0A" w:rsidP="00086089">
      <w:pPr>
        <w:spacing w:line="240" w:lineRule="auto"/>
      </w:pPr>
      <w:r>
        <w:separator/>
      </w:r>
    </w:p>
  </w:footnote>
  <w:footnote w:type="continuationSeparator" w:id="0">
    <w:p w14:paraId="57E0CDFE" w14:textId="77777777" w:rsidR="004F4D0A" w:rsidRDefault="004F4D0A" w:rsidP="000860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A58B7"/>
    <w:multiLevelType w:val="multilevel"/>
    <w:tmpl w:val="34A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84593"/>
    <w:multiLevelType w:val="multilevel"/>
    <w:tmpl w:val="9E54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259AF"/>
    <w:multiLevelType w:val="multilevel"/>
    <w:tmpl w:val="8D04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41DD3"/>
    <w:multiLevelType w:val="multilevel"/>
    <w:tmpl w:val="DF2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14F0A"/>
    <w:multiLevelType w:val="multilevel"/>
    <w:tmpl w:val="DCD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A25F0"/>
    <w:multiLevelType w:val="multilevel"/>
    <w:tmpl w:val="1E0AB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B52EA"/>
    <w:multiLevelType w:val="multilevel"/>
    <w:tmpl w:val="5976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7B42D6"/>
    <w:multiLevelType w:val="multilevel"/>
    <w:tmpl w:val="8C1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0B2274"/>
    <w:multiLevelType w:val="multilevel"/>
    <w:tmpl w:val="D636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850454">
    <w:abstractNumId w:val="8"/>
  </w:num>
  <w:num w:numId="2" w16cid:durableId="1003555775">
    <w:abstractNumId w:val="5"/>
  </w:num>
  <w:num w:numId="3" w16cid:durableId="274800303">
    <w:abstractNumId w:val="4"/>
  </w:num>
  <w:num w:numId="4" w16cid:durableId="1798647682">
    <w:abstractNumId w:val="3"/>
  </w:num>
  <w:num w:numId="5" w16cid:durableId="1213805369">
    <w:abstractNumId w:val="1"/>
  </w:num>
  <w:num w:numId="6" w16cid:durableId="1999112701">
    <w:abstractNumId w:val="2"/>
  </w:num>
  <w:num w:numId="7" w16cid:durableId="766383519">
    <w:abstractNumId w:val="7"/>
  </w:num>
  <w:num w:numId="8" w16cid:durableId="76678760">
    <w:abstractNumId w:val="0"/>
  </w:num>
  <w:num w:numId="9" w16cid:durableId="19721290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6A"/>
    <w:rsid w:val="00046F4B"/>
    <w:rsid w:val="00086089"/>
    <w:rsid w:val="00160B19"/>
    <w:rsid w:val="00197262"/>
    <w:rsid w:val="002B630D"/>
    <w:rsid w:val="004C2C5A"/>
    <w:rsid w:val="004F4D0A"/>
    <w:rsid w:val="0052626A"/>
    <w:rsid w:val="005C1ACF"/>
    <w:rsid w:val="005C3CBB"/>
    <w:rsid w:val="007C3DF6"/>
    <w:rsid w:val="0082321E"/>
    <w:rsid w:val="008A00D3"/>
    <w:rsid w:val="00912606"/>
    <w:rsid w:val="00AB0E9D"/>
    <w:rsid w:val="00AC78FA"/>
    <w:rsid w:val="00D42BD1"/>
    <w:rsid w:val="00E77912"/>
    <w:rsid w:val="00E807B5"/>
    <w:rsid w:val="00F50710"/>
    <w:rsid w:val="00FC5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A4916"/>
  <w15:chartTrackingRefBased/>
  <w15:docId w15:val="{023CA532-74F5-4416-80F2-288F3E40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26A"/>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526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6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2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2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2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2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2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2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2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2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62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62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2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2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26A"/>
    <w:rPr>
      <w:rFonts w:eastAsiaTheme="majorEastAsia" w:cstheme="majorBidi"/>
      <w:color w:val="272727" w:themeColor="text1" w:themeTint="D8"/>
    </w:rPr>
  </w:style>
  <w:style w:type="paragraph" w:styleId="Title">
    <w:name w:val="Title"/>
    <w:basedOn w:val="Normal"/>
    <w:next w:val="Normal"/>
    <w:link w:val="TitleChar"/>
    <w:uiPriority w:val="10"/>
    <w:qFormat/>
    <w:rsid w:val="00526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26A"/>
    <w:pPr>
      <w:spacing w:before="160"/>
      <w:jc w:val="center"/>
    </w:pPr>
    <w:rPr>
      <w:i/>
      <w:iCs/>
      <w:color w:val="404040" w:themeColor="text1" w:themeTint="BF"/>
    </w:rPr>
  </w:style>
  <w:style w:type="character" w:customStyle="1" w:styleId="QuoteChar">
    <w:name w:val="Quote Char"/>
    <w:basedOn w:val="DefaultParagraphFont"/>
    <w:link w:val="Quote"/>
    <w:uiPriority w:val="29"/>
    <w:rsid w:val="0052626A"/>
    <w:rPr>
      <w:i/>
      <w:iCs/>
      <w:color w:val="404040" w:themeColor="text1" w:themeTint="BF"/>
    </w:rPr>
  </w:style>
  <w:style w:type="paragraph" w:styleId="ListParagraph">
    <w:name w:val="List Paragraph"/>
    <w:basedOn w:val="Normal"/>
    <w:uiPriority w:val="34"/>
    <w:qFormat/>
    <w:rsid w:val="0052626A"/>
    <w:pPr>
      <w:ind w:left="720"/>
      <w:contextualSpacing/>
    </w:pPr>
  </w:style>
  <w:style w:type="character" w:styleId="IntenseEmphasis">
    <w:name w:val="Intense Emphasis"/>
    <w:basedOn w:val="DefaultParagraphFont"/>
    <w:uiPriority w:val="21"/>
    <w:qFormat/>
    <w:rsid w:val="0052626A"/>
    <w:rPr>
      <w:i/>
      <w:iCs/>
      <w:color w:val="2F5496" w:themeColor="accent1" w:themeShade="BF"/>
    </w:rPr>
  </w:style>
  <w:style w:type="paragraph" w:styleId="IntenseQuote">
    <w:name w:val="Intense Quote"/>
    <w:basedOn w:val="Normal"/>
    <w:next w:val="Normal"/>
    <w:link w:val="IntenseQuoteChar"/>
    <w:uiPriority w:val="30"/>
    <w:qFormat/>
    <w:rsid w:val="00526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26A"/>
    <w:rPr>
      <w:i/>
      <w:iCs/>
      <w:color w:val="2F5496" w:themeColor="accent1" w:themeShade="BF"/>
    </w:rPr>
  </w:style>
  <w:style w:type="character" w:styleId="IntenseReference">
    <w:name w:val="Intense Reference"/>
    <w:basedOn w:val="DefaultParagraphFont"/>
    <w:uiPriority w:val="32"/>
    <w:qFormat/>
    <w:rsid w:val="0052626A"/>
    <w:rPr>
      <w:b/>
      <w:bCs/>
      <w:smallCaps/>
      <w:color w:val="2F5496" w:themeColor="accent1" w:themeShade="BF"/>
      <w:spacing w:val="5"/>
    </w:rPr>
  </w:style>
  <w:style w:type="paragraph" w:styleId="Header">
    <w:name w:val="header"/>
    <w:basedOn w:val="Normal"/>
    <w:link w:val="HeaderChar"/>
    <w:uiPriority w:val="99"/>
    <w:unhideWhenUsed/>
    <w:rsid w:val="00086089"/>
    <w:pPr>
      <w:tabs>
        <w:tab w:val="center" w:pos="4513"/>
        <w:tab w:val="right" w:pos="9026"/>
      </w:tabs>
      <w:spacing w:line="240" w:lineRule="auto"/>
    </w:pPr>
  </w:style>
  <w:style w:type="character" w:customStyle="1" w:styleId="HeaderChar">
    <w:name w:val="Header Char"/>
    <w:basedOn w:val="DefaultParagraphFont"/>
    <w:link w:val="Header"/>
    <w:uiPriority w:val="99"/>
    <w:rsid w:val="00086089"/>
    <w:rPr>
      <w:rFonts w:ascii="Arial" w:eastAsia="Arial" w:hAnsi="Arial" w:cs="Arial"/>
      <w:kern w:val="0"/>
      <w:sz w:val="22"/>
      <w:szCs w:val="22"/>
      <w:lang w:val="en" w:eastAsia="en-IN"/>
      <w14:ligatures w14:val="none"/>
    </w:rPr>
  </w:style>
  <w:style w:type="paragraph" w:styleId="Footer">
    <w:name w:val="footer"/>
    <w:basedOn w:val="Normal"/>
    <w:link w:val="FooterChar"/>
    <w:uiPriority w:val="99"/>
    <w:unhideWhenUsed/>
    <w:rsid w:val="00086089"/>
    <w:pPr>
      <w:tabs>
        <w:tab w:val="center" w:pos="4513"/>
        <w:tab w:val="right" w:pos="9026"/>
      </w:tabs>
      <w:spacing w:line="240" w:lineRule="auto"/>
    </w:pPr>
  </w:style>
  <w:style w:type="character" w:customStyle="1" w:styleId="FooterChar">
    <w:name w:val="Footer Char"/>
    <w:basedOn w:val="DefaultParagraphFont"/>
    <w:link w:val="Footer"/>
    <w:uiPriority w:val="99"/>
    <w:rsid w:val="00086089"/>
    <w:rPr>
      <w:rFonts w:ascii="Arial" w:eastAsia="Arial" w:hAnsi="Arial" w:cs="Arial"/>
      <w:kern w:val="0"/>
      <w:sz w:val="22"/>
      <w:szCs w:val="22"/>
      <w:lang w:val="en" w:eastAsia="en-IN"/>
      <w14:ligatures w14:val="none"/>
    </w:rPr>
  </w:style>
  <w:style w:type="table" w:styleId="TableGrid">
    <w:name w:val="Table Grid"/>
    <w:basedOn w:val="TableNormal"/>
    <w:uiPriority w:val="39"/>
    <w:rsid w:val="00AC7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14</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Verma</dc:creator>
  <cp:keywords/>
  <dc:description/>
  <cp:lastModifiedBy>Aman Verma</cp:lastModifiedBy>
  <cp:revision>6</cp:revision>
  <dcterms:created xsi:type="dcterms:W3CDTF">2026-03-16T10:17:00Z</dcterms:created>
  <dcterms:modified xsi:type="dcterms:W3CDTF">2026-03-16T12:03:00Z</dcterms:modified>
</cp:coreProperties>
</file>