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cs="Calibri"/>
          <w:b/>
          <w:bCs/>
        </w:rPr>
        <w:t>AARON MEEK</w:t>
      </w:r>
    </w:p>
    <w:p>
      <w:pPr>
        <w:pStyle w:val="Normal"/>
        <w:spacing w:lineRule="auto" w:line="240" w:before="0" w:after="0"/>
        <w:jc w:val="center"/>
        <w:rPr/>
      </w:pPr>
      <w:r>
        <w:rPr>
          <w:rFonts w:cs="Calibri"/>
        </w:rPr>
        <w:t>Richmond Hill, Ontario</w:t>
      </w:r>
    </w:p>
    <w:p>
      <w:pPr>
        <w:pStyle w:val="Normal"/>
        <w:spacing w:lineRule="auto" w:line="240" w:before="0" w:after="0"/>
        <w:jc w:val="center"/>
        <w:rPr/>
      </w:pPr>
      <w:r>
        <w:rPr>
          <w:rFonts w:cs="Calibri"/>
        </w:rPr>
        <w:t>647-884-5152</w:t>
      </w:r>
      <w:r>
        <w:rPr>
          <w:rFonts w:cs="Calibri"/>
        </w:rPr>
        <w:t xml:space="preserve"> - </w:t>
      </w:r>
      <w:hyperlink r:id="rId2">
        <w:r>
          <w:rPr>
            <w:rStyle w:val="InternetLink"/>
            <w:rFonts w:cs="Calibri"/>
          </w:rPr>
          <w:t>ameek1@myseneca.ca</w:t>
        </w:r>
      </w:hyperlink>
    </w:p>
    <w:p>
      <w:pPr>
        <w:pStyle w:val="Normal"/>
        <w:spacing w:lineRule="auto" w:line="240"/>
        <w:jc w:val="center"/>
        <w:rPr>
          <w:rFonts w:cs="Calibri"/>
          <w:b/>
          <w:b/>
          <w:bCs/>
        </w:rPr>
      </w:pPr>
      <w:r>
        <w:rPr>
          <w:rFonts w:cs="Calibri"/>
          <w:b/>
          <w:bCs/>
        </w:rPr>
        <mc:AlternateContent>
          <mc:Choice Requires="wps">
            <w:drawing>
              <wp:anchor behindDoc="0" distT="0" distB="0" distL="0" distR="0" simplePos="0" locked="0" layoutInCell="0" allowOverlap="1" relativeHeight="2" wp14:anchorId="6EABE1AC">
                <wp:simplePos x="0" y="0"/>
                <wp:positionH relativeFrom="column">
                  <wp:posOffset>-85725</wp:posOffset>
                </wp:positionH>
                <wp:positionV relativeFrom="paragraph">
                  <wp:posOffset>132080</wp:posOffset>
                </wp:positionV>
                <wp:extent cx="6192520" cy="1270"/>
                <wp:effectExtent l="9525" t="9525" r="18415" b="9525"/>
                <wp:wrapNone/>
                <wp:docPr id="1" name="Straight Arrow Connector 3"/>
                <a:graphic xmlns:a="http://schemas.openxmlformats.org/drawingml/2006/main">
                  <a:graphicData uri="http://schemas.microsoft.com/office/word/2010/wordprocessingShape">
                    <wps:wsp>
                      <wps:cNvSpPr/>
                      <wps:spPr>
                        <a:xfrm>
                          <a:off x="0" y="0"/>
                          <a:ext cx="6192000" cy="720"/>
                        </a:xfrm>
                        <a:prstGeom prst="straightConnector1">
                          <a:avLst/>
                        </a:prstGeom>
                        <a:noFill/>
                        <a:ln w="1905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 stroked="t" o:allowincell="f" style="position:absolute;margin-left:-6.75pt;margin-top:10.4pt;width:487.5pt;height:0pt;mso-wrap-style:none;v-text-anchor:middle" wp14:anchorId="6EABE1AC" type="_x0000_t32">
                <v:fill o:detectmouseclick="t" on="false"/>
                <v:stroke color="black" weight="19080" joinstyle="round" endcap="flat"/>
                <w10:wrap type="none"/>
              </v:shape>
            </w:pict>
          </mc:Fallback>
        </mc:AlternateContent>
      </w:r>
    </w:p>
    <w:p>
      <w:pPr>
        <w:pStyle w:val="Normal"/>
        <w:spacing w:lineRule="auto" w:line="240"/>
        <w:jc w:val="center"/>
        <w:rPr/>
      </w:pPr>
      <w:r>
        <w:rPr>
          <w:rFonts w:cs="Calibri"/>
        </w:rPr>
        <w:t xml:space="preserve">Currently seeking a position as a Jr. </w:t>
      </w:r>
      <w:r>
        <w:rPr>
          <w:rFonts w:cs="Calibri"/>
        </w:rPr>
        <w:t>Software Developer</w:t>
      </w:r>
      <w:r>
        <w:rPr>
          <w:rFonts w:cs="Calibri"/>
        </w:rPr>
        <w:t>.</w:t>
      </w:r>
    </w:p>
    <w:p>
      <w:pPr>
        <w:pStyle w:val="Normal"/>
        <w:spacing w:lineRule="auto" w:line="240"/>
        <w:jc w:val="center"/>
        <w:rPr>
          <w:rFonts w:cs="Calibri"/>
        </w:rPr>
      </w:pPr>
      <w:r>
        <w:rPr>
          <w:rFonts w:cs="Calibri"/>
        </w:rPr>
      </w:r>
    </w:p>
    <w:p>
      <w:pPr>
        <w:pStyle w:val="Normal"/>
        <w:spacing w:lineRule="auto" w:line="240"/>
        <w:rPr/>
      </w:pPr>
      <w:r>
        <w:rPr>
          <w:rFonts w:cs="Calibri"/>
          <w:b/>
          <w:bCs/>
        </w:rPr>
        <w:t>Knowledge, traits, and capabilities:</w:t>
      </w:r>
    </w:p>
    <w:p>
      <w:pPr>
        <w:pStyle w:val="Normal"/>
        <w:numPr>
          <w:ilvl w:val="0"/>
          <w:numId w:val="1"/>
        </w:numPr>
        <w:spacing w:lineRule="auto" w:line="240"/>
        <w:rPr/>
      </w:pPr>
      <w:r>
        <w:rPr>
          <w:rFonts w:cs="Calibri"/>
        </w:rPr>
        <w:t xml:space="preserve">C/C++, JavaScript, </w:t>
      </w:r>
      <w:r>
        <w:rPr>
          <w:rFonts w:cs="Calibri"/>
        </w:rPr>
        <w:t>Python, Auto Cad</w:t>
      </w:r>
    </w:p>
    <w:p>
      <w:pPr>
        <w:pStyle w:val="Normal"/>
        <w:numPr>
          <w:ilvl w:val="0"/>
          <w:numId w:val="1"/>
        </w:numPr>
        <w:spacing w:lineRule="auto" w:line="240"/>
        <w:rPr/>
      </w:pPr>
      <w:r>
        <w:rPr>
          <w:rFonts w:cs="Calibri"/>
        </w:rPr>
        <w:t>Electron JS, Qt for C++</w:t>
      </w:r>
    </w:p>
    <w:p>
      <w:pPr>
        <w:pStyle w:val="Normal"/>
        <w:numPr>
          <w:ilvl w:val="0"/>
          <w:numId w:val="1"/>
        </w:numPr>
        <w:spacing w:lineRule="auto" w:line="240"/>
        <w:rPr/>
      </w:pPr>
      <w:r>
        <w:rPr>
          <w:rFonts w:cs="Calibri"/>
        </w:rPr>
        <w:t>Mathematics &amp; Computational Physics</w:t>
      </w:r>
    </w:p>
    <w:p>
      <w:pPr>
        <w:pStyle w:val="Normal"/>
        <w:numPr>
          <w:ilvl w:val="0"/>
          <w:numId w:val="1"/>
        </w:numPr>
        <w:spacing w:lineRule="auto" w:line="240"/>
        <w:rPr/>
      </w:pPr>
      <w:r>
        <w:rPr>
          <w:rFonts w:cs="Calibri"/>
        </w:rPr>
        <w:t>Well organized, analytical, and creative</w:t>
      </w:r>
    </w:p>
    <w:p>
      <w:pPr>
        <w:pStyle w:val="Normal"/>
        <w:numPr>
          <w:ilvl w:val="0"/>
          <w:numId w:val="1"/>
        </w:numPr>
        <w:spacing w:lineRule="auto" w:line="240"/>
        <w:rPr/>
      </w:pPr>
      <w:r>
        <w:rPr>
          <w:rFonts w:cs="Calibri"/>
        </w:rPr>
        <w:t>Motivational &amp; ethical</w:t>
      </w:r>
    </w:p>
    <w:p>
      <w:pPr>
        <w:pStyle w:val="Normal"/>
        <w:numPr>
          <w:ilvl w:val="0"/>
          <w:numId w:val="1"/>
        </w:numPr>
        <w:spacing w:lineRule="auto" w:line="240"/>
        <w:rPr/>
      </w:pPr>
      <w:r>
        <w:rPr>
          <w:rFonts w:cs="Calibri"/>
        </w:rPr>
        <w:t>Safe and honest worker</w:t>
      </w:r>
    </w:p>
    <w:p>
      <w:pPr>
        <w:pStyle w:val="Normal"/>
        <w:spacing w:lineRule="auto" w:line="240"/>
        <w:jc w:val="center"/>
        <w:rPr>
          <w:rFonts w:cs="Calibri"/>
        </w:rPr>
      </w:pPr>
      <w:r>
        <w:rPr>
          <w:rFonts w:cs="Calibri"/>
        </w:rPr>
        <mc:AlternateContent>
          <mc:Choice Requires="wps">
            <w:drawing>
              <wp:anchor behindDoc="0" distT="0" distB="0" distL="0" distR="0" simplePos="0" locked="0" layoutInCell="0" allowOverlap="1" relativeHeight="3" wp14:anchorId="52FD79CC">
                <wp:simplePos x="0" y="0"/>
                <wp:positionH relativeFrom="column">
                  <wp:posOffset>-66675</wp:posOffset>
                </wp:positionH>
                <wp:positionV relativeFrom="paragraph">
                  <wp:posOffset>80010</wp:posOffset>
                </wp:positionV>
                <wp:extent cx="6192520" cy="1270"/>
                <wp:effectExtent l="9525" t="13970" r="8890" b="5080"/>
                <wp:wrapNone/>
                <wp:docPr id="2" name="Straight Arrow Connector 2"/>
                <a:graphic xmlns:a="http://schemas.openxmlformats.org/drawingml/2006/main">
                  <a:graphicData uri="http://schemas.microsoft.com/office/word/2010/wordprocessingShape">
                    <wps:wsp>
                      <wps:cNvSpPr/>
                      <wps:spPr>
                        <a:xfrm>
                          <a:off x="0" y="0"/>
                          <a:ext cx="6192000" cy="720"/>
                        </a:xfrm>
                        <a:prstGeom prst="straightConnector1">
                          <a:avLst/>
                        </a:prstGeom>
                        <a:noFill/>
                        <a:ln w="9525">
                          <a:solidFill>
                            <a:srgbClr val="000000"/>
                          </a:solidFill>
                          <a:prstDash val="sysDot"/>
                          <a:round/>
                        </a:ln>
                      </wps:spPr>
                      <wps:style>
                        <a:lnRef idx="0"/>
                        <a:fillRef idx="0"/>
                        <a:effectRef idx="0"/>
                        <a:fontRef idx="minor"/>
                      </wps:style>
                      <wps:bodyPr/>
                    </wps:wsp>
                  </a:graphicData>
                </a:graphic>
              </wp:anchor>
            </w:drawing>
          </mc:Choice>
          <mc:Fallback>
            <w:pict>
              <v:shape id="shape_0" ID="Straight Arrow Connector 2" stroked="t" o:allowincell="f" style="position:absolute;margin-left:-5.25pt;margin-top:6.3pt;width:487.5pt;height:0pt;mso-wrap-style:none;v-text-anchor:middle" wp14:anchorId="52FD79CC" type="_x0000_t32">
                <v:fill o:detectmouseclick="t" on="false"/>
                <v:stroke color="black" weight="9360" dashstyle="shortdot" joinstyle="round" endcap="flat"/>
                <w10:wrap type="none"/>
              </v:shape>
            </w:pict>
          </mc:Fallback>
        </mc:AlternateContent>
      </w:r>
    </w:p>
    <w:p>
      <w:pPr>
        <w:pStyle w:val="Normal"/>
        <w:spacing w:lineRule="auto" w:line="240"/>
        <w:jc w:val="center"/>
        <w:rPr/>
      </w:pPr>
      <w:r>
        <w:rPr>
          <w:rFonts w:cs="Calibri"/>
          <w:b/>
          <w:bCs/>
          <w:u w:val="single"/>
        </w:rPr>
        <w:t>EDUCATION</w:t>
      </w:r>
    </w:p>
    <w:p>
      <w:pPr>
        <w:pStyle w:val="Normal"/>
        <w:spacing w:lineRule="auto" w:line="240" w:before="0" w:after="0"/>
        <w:rPr/>
      </w:pPr>
      <w:r>
        <w:rPr>
          <w:rFonts w:cs="Calibri"/>
          <w:b/>
          <w:bCs/>
        </w:rPr>
        <w:t xml:space="preserve">Seneca College, Civil Engineering Technology </w:t>
        <w:tab/>
        <w:tab/>
        <w:tab/>
        <w:tab/>
        <w:tab/>
        <w:tab/>
        <w:t xml:space="preserve">2020 to </w:t>
      </w:r>
      <w:r>
        <w:rPr>
          <w:rFonts w:cs="Calibri"/>
          <w:b/>
          <w:bCs/>
        </w:rPr>
        <w:t>2021</w:t>
      </w:r>
    </w:p>
    <w:p>
      <w:pPr>
        <w:pStyle w:val="Normal"/>
        <w:numPr>
          <w:ilvl w:val="0"/>
          <w:numId w:val="2"/>
        </w:numPr>
        <w:spacing w:lineRule="auto" w:line="240"/>
        <w:rPr/>
      </w:pPr>
      <w:r>
        <w:rPr>
          <w:rFonts w:cs="Calibri"/>
        </w:rPr>
        <w:t>Structural &amp; Materials Analysis</w:t>
      </w:r>
    </w:p>
    <w:p>
      <w:pPr>
        <w:pStyle w:val="Normal"/>
        <w:numPr>
          <w:ilvl w:val="0"/>
          <w:numId w:val="2"/>
        </w:numPr>
        <w:spacing w:lineRule="auto" w:line="240"/>
        <w:rPr/>
      </w:pPr>
      <w:r>
        <w:rPr>
          <w:rFonts w:cs="Calibri"/>
        </w:rPr>
        <w:t>Mathematics</w:t>
      </w:r>
    </w:p>
    <w:p>
      <w:pPr>
        <w:pStyle w:val="Normal"/>
        <w:numPr>
          <w:ilvl w:val="0"/>
          <w:numId w:val="2"/>
        </w:numPr>
        <w:spacing w:lineRule="auto" w:line="240"/>
        <w:rPr/>
      </w:pPr>
      <w:r>
        <w:rPr>
          <w:rFonts w:cs="Calibri"/>
        </w:rPr>
        <w:t>Environmental Studies</w:t>
      </w:r>
    </w:p>
    <w:p>
      <w:pPr>
        <w:pStyle w:val="Normal"/>
        <w:numPr>
          <w:ilvl w:val="0"/>
          <w:numId w:val="2"/>
        </w:numPr>
        <w:spacing w:lineRule="auto" w:line="240"/>
        <w:rPr/>
      </w:pPr>
      <w:r>
        <w:rPr>
          <w:rFonts w:cs="Calibri"/>
        </w:rPr>
        <w:t>Auto Cad: Structural &amp; Geographical</w:t>
      </w:r>
    </w:p>
    <w:p>
      <w:pPr>
        <w:pStyle w:val="Normal"/>
        <w:numPr>
          <w:ilvl w:val="0"/>
          <w:numId w:val="2"/>
        </w:numPr>
        <w:spacing w:lineRule="auto" w:line="240"/>
        <w:rPr/>
      </w:pPr>
      <w:r>
        <w:rPr>
          <w:rFonts w:cs="Calibri"/>
        </w:rPr>
        <w:t>Surveying</w:t>
      </w:r>
    </w:p>
    <w:p>
      <w:pPr>
        <w:pStyle w:val="Normal"/>
        <w:numPr>
          <w:ilvl w:val="0"/>
          <w:numId w:val="2"/>
        </w:numPr>
        <w:spacing w:lineRule="auto" w:line="240"/>
        <w:rPr/>
      </w:pPr>
      <w:r>
        <w:rPr>
          <w:rFonts w:cs="Calibri"/>
        </w:rPr>
        <w:t>Aiming to complete the program</w:t>
      </w:r>
    </w:p>
    <w:p>
      <w:pPr>
        <w:pStyle w:val="Normal"/>
        <w:spacing w:lineRule="auto" w:line="240" w:before="0" w:after="0"/>
        <w:rPr/>
      </w:pPr>
      <w:r>
        <w:rPr>
          <w:rFonts w:cs="Calibri"/>
          <w:b/>
          <w:bCs/>
        </w:rPr>
        <w:t xml:space="preserve">Seneca College, </w:t>
      </w:r>
      <w:r>
        <w:rPr>
          <w:rFonts w:cs="Calibri"/>
          <w:b/>
          <w:bCs/>
        </w:rPr>
        <w:t>Computer Programming</w:t>
      </w:r>
      <w:r>
        <w:rPr>
          <w:rFonts w:cs="Calibri"/>
          <w:b/>
          <w:bCs/>
        </w:rPr>
        <w:t xml:space="preserve"> </w:t>
        <w:tab/>
        <w:tab/>
        <w:tab/>
        <w:tab/>
        <w:tab/>
        <w:tab/>
        <w:t>202</w:t>
      </w:r>
      <w:r>
        <w:rPr>
          <w:rFonts w:cs="Calibri"/>
          <w:b/>
          <w:bCs/>
        </w:rPr>
        <w:t xml:space="preserve">1 </w:t>
      </w:r>
      <w:r>
        <w:rPr>
          <w:rFonts w:cs="Calibri"/>
          <w:b/>
          <w:bCs/>
        </w:rPr>
        <w:t xml:space="preserve">to </w:t>
      </w:r>
      <w:r>
        <w:rPr>
          <w:rFonts w:cs="Calibri"/>
          <w:b/>
          <w:bCs/>
        </w:rPr>
        <w:t>Current</w:t>
      </w:r>
    </w:p>
    <w:p>
      <w:pPr>
        <w:pStyle w:val="Normal"/>
        <w:numPr>
          <w:ilvl w:val="0"/>
          <w:numId w:val="2"/>
        </w:numPr>
        <w:spacing w:lineRule="auto" w:line="240"/>
        <w:rPr/>
      </w:pPr>
      <w:r>
        <w:rPr>
          <w:rFonts w:cs="Calibri"/>
        </w:rPr>
        <w:t xml:space="preserve">C/C++,  JavaScript, HTML, CSS, </w:t>
      </w:r>
      <w:r>
        <w:rPr>
          <w:rFonts w:cs="Calibri"/>
        </w:rPr>
        <w:t>oracle SQL</w:t>
      </w:r>
    </w:p>
    <w:p>
      <w:pPr>
        <w:pStyle w:val="Normal"/>
        <w:numPr>
          <w:ilvl w:val="0"/>
          <w:numId w:val="2"/>
        </w:numPr>
        <w:spacing w:lineRule="auto" w:line="240"/>
        <w:rPr/>
      </w:pPr>
      <w:r>
        <w:rPr>
          <w:rFonts w:cs="Calibri"/>
        </w:rPr>
        <w:t>Database Design</w:t>
      </w:r>
    </w:p>
    <w:p>
      <w:pPr>
        <w:pStyle w:val="Normal"/>
        <w:spacing w:lineRule="auto" w:line="240" w:before="0" w:after="0"/>
        <w:rPr/>
      </w:pPr>
      <w:r>
        <w:rPr>
          <w:rFonts w:cs="Calibri"/>
          <w:b/>
          <w:bCs/>
        </w:rPr>
        <w:t>Online Courses: Udemy, LinkedIn Learning, etc</w:t>
        <w:tab/>
        <w:tab/>
        <w:tab/>
        <w:tab/>
        <w:tab/>
        <w:tab/>
        <w:t>2017 to Current</w:t>
      </w:r>
    </w:p>
    <w:p>
      <w:pPr>
        <w:pStyle w:val="Normal"/>
        <w:numPr>
          <w:ilvl w:val="0"/>
          <w:numId w:val="2"/>
        </w:numPr>
        <w:spacing w:lineRule="auto" w:line="240"/>
        <w:rPr/>
      </w:pPr>
      <w:r>
        <w:rPr>
          <w:rFonts w:cs="Calibri"/>
        </w:rPr>
        <w:t>Physics: Clac. Based Classical &amp; Electrical</w:t>
      </w:r>
    </w:p>
    <w:p>
      <w:pPr>
        <w:pStyle w:val="Normal"/>
        <w:numPr>
          <w:ilvl w:val="0"/>
          <w:numId w:val="2"/>
        </w:numPr>
        <w:spacing w:lineRule="auto" w:line="240"/>
        <w:rPr/>
      </w:pPr>
      <w:r>
        <w:rPr>
          <w:rFonts w:cs="Calibri"/>
        </w:rPr>
        <w:t>Mathematics: Calculus, Concrete, Linear Algebra</w:t>
      </w:r>
    </w:p>
    <w:p>
      <w:pPr>
        <w:pStyle w:val="Normal"/>
        <w:numPr>
          <w:ilvl w:val="0"/>
          <w:numId w:val="2"/>
        </w:numPr>
        <w:spacing w:lineRule="auto" w:line="240"/>
        <w:rPr/>
      </w:pPr>
      <w:r>
        <w:rPr>
          <w:rFonts w:cs="Calibri"/>
        </w:rPr>
        <w:t>Data Structures &amp; Algorithms</w:t>
      </w:r>
    </w:p>
    <w:p>
      <w:pPr>
        <w:pStyle w:val="Normal"/>
        <w:numPr>
          <w:ilvl w:val="0"/>
          <w:numId w:val="2"/>
        </w:numPr>
        <w:spacing w:lineRule="auto" w:line="240"/>
        <w:rPr/>
      </w:pPr>
      <w:r>
        <w:rPr>
          <w:rFonts w:cs="Calibri"/>
        </w:rPr>
        <w:t>Network Communications for CCNA</w:t>
      </w:r>
    </w:p>
    <w:p>
      <w:pPr>
        <w:pStyle w:val="Normal"/>
        <w:spacing w:lineRule="auto" w:line="240"/>
        <w:rPr/>
      </w:pPr>
      <w:r>
        <w:rPr/>
      </w:r>
    </w:p>
    <w:p>
      <w:pPr>
        <w:pStyle w:val="Normal"/>
        <w:spacing w:lineRule="auto" w:line="240"/>
        <w:jc w:val="center"/>
        <w:rPr>
          <w:rFonts w:cs="Calibri"/>
        </w:rPr>
      </w:pPr>
      <w:r>
        <w:rPr>
          <w:rFonts w:cs="Calibri"/>
        </w:rPr>
        <mc:AlternateContent>
          <mc:Choice Requires="wps">
            <w:drawing>
              <wp:anchor behindDoc="0" distT="0" distB="0" distL="0" distR="0" simplePos="0" locked="0" layoutInCell="0" allowOverlap="1" relativeHeight="4" wp14:anchorId="613659C1">
                <wp:simplePos x="0" y="0"/>
                <wp:positionH relativeFrom="column">
                  <wp:posOffset>-114300</wp:posOffset>
                </wp:positionH>
                <wp:positionV relativeFrom="paragraph">
                  <wp:posOffset>68580</wp:posOffset>
                </wp:positionV>
                <wp:extent cx="6221095" cy="1270"/>
                <wp:effectExtent l="9525" t="6350" r="8890" b="12700"/>
                <wp:wrapNone/>
                <wp:docPr id="3" name="Straight Arrow Connector 1"/>
                <a:graphic xmlns:a="http://schemas.openxmlformats.org/drawingml/2006/main">
                  <a:graphicData uri="http://schemas.microsoft.com/office/word/2010/wordprocessingShape">
                    <wps:wsp>
                      <wps:cNvSpPr/>
                      <wps:spPr>
                        <a:xfrm>
                          <a:off x="0" y="0"/>
                          <a:ext cx="622044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Straight Arrow Connector 1" stroked="t" o:allowincell="f" style="position:absolute;margin-left:-9pt;margin-top:5.4pt;width:489.75pt;height:0pt;mso-wrap-style:none;v-text-anchor:middle" wp14:anchorId="613659C1" type="_x0000_t32">
                <v:fill o:detectmouseclick="t" on="false"/>
                <v:stroke color="black" weight="9360" joinstyle="round" endcap="flat"/>
                <w10:wrap type="none"/>
              </v:shape>
            </w:pict>
          </mc:Fallback>
        </mc:AlternateContent>
      </w:r>
    </w:p>
    <w:p>
      <w:pPr>
        <w:pStyle w:val="Normal"/>
        <w:spacing w:lineRule="auto" w:line="240"/>
        <w:jc w:val="center"/>
        <w:rPr/>
      </w:pPr>
      <w:r>
        <w:rPr>
          <w:rFonts w:cs="Calibri"/>
          <w:b/>
          <w:bCs/>
          <w:u w:val="single"/>
        </w:rPr>
        <w:t>WORK HISTORY</w:t>
      </w:r>
    </w:p>
    <w:p>
      <w:pPr>
        <w:pStyle w:val="Normal"/>
        <w:spacing w:lineRule="auto" w:line="240"/>
        <w:jc w:val="left"/>
        <w:rPr>
          <w:u w:val="none"/>
        </w:rPr>
      </w:pPr>
      <w:r>
        <w:rPr>
          <w:rFonts w:cs="Calibri"/>
          <w:b/>
          <w:bCs/>
          <w:u w:val="none"/>
        </w:rPr>
        <w:t>SOLA Engineering, Materials Tester</w:t>
      </w:r>
    </w:p>
    <w:p>
      <w:pPr>
        <w:pStyle w:val="Normal"/>
        <w:spacing w:lineRule="auto" w:line="240"/>
        <w:jc w:val="left"/>
        <w:rPr>
          <w:b w:val="false"/>
          <w:b w:val="false"/>
          <w:bCs w:val="false"/>
          <w:u w:val="none"/>
        </w:rPr>
      </w:pPr>
      <w:r>
        <w:rPr>
          <w:rFonts w:cs="Calibri"/>
          <w:b w:val="false"/>
          <w:bCs w:val="false"/>
          <w:u w:val="none"/>
        </w:rPr>
        <w:tab/>
        <w:t xml:space="preserve">Responsibilities: Understand blueprints, inspect structural materials, perform Nuclear Gauge testing, perform tests under safe conditions, lab testing for materials, maintain laboratory records and equipment, </w:t>
      </w:r>
      <w:r>
        <w:rPr>
          <w:rFonts w:cs="Calibri"/>
          <w:b w:val="false"/>
          <w:bCs w:val="false"/>
          <w:u w:val="none"/>
        </w:rPr>
        <w:t xml:space="preserve">perform calculations, </w:t>
      </w:r>
      <w:r>
        <w:rPr>
          <w:rFonts w:cs="Calibri"/>
          <w:b w:val="false"/>
          <w:bCs w:val="false"/>
          <w:u w:val="none"/>
        </w:rPr>
        <w:t>record and organize data, keep work area clean, perform independent or group work, work with laboratory equipment, follow site procedures.</w:t>
      </w:r>
    </w:p>
    <w:p>
      <w:pPr>
        <w:pStyle w:val="Normal"/>
        <w:spacing w:lineRule="auto" w:line="240"/>
        <w:rPr/>
      </w:pPr>
      <w:r>
        <w:rPr>
          <w:rFonts w:cs="Calibri"/>
          <w:b/>
          <w:bCs/>
        </w:rPr>
        <w:t xml:space="preserve">JNG Electric Inc., </w:t>
      </w:r>
      <w:r>
        <w:rPr>
          <w:rFonts w:cs="Calibri"/>
          <w:b/>
          <w:bCs/>
          <w:i/>
          <w:iCs/>
        </w:rPr>
        <w:t>Electrical Apprentice</w:t>
        <w:tab/>
      </w:r>
      <w:r>
        <w:rPr>
          <w:rFonts w:cs="Calibri"/>
          <w:i/>
          <w:iCs/>
        </w:rPr>
        <w:tab/>
      </w:r>
      <w:r>
        <w:rPr>
          <w:rFonts w:cs="Calibri"/>
        </w:rPr>
        <w:tab/>
        <w:tab/>
        <w:tab/>
        <w:tab/>
        <w:tab/>
      </w:r>
      <w:r>
        <w:rPr>
          <w:rFonts w:cs="Calibri"/>
          <w:b/>
          <w:bCs/>
        </w:rPr>
        <w:t>2018 to 2019</w:t>
      </w:r>
    </w:p>
    <w:p>
      <w:pPr>
        <w:pStyle w:val="Normal"/>
        <w:spacing w:lineRule="auto" w:line="240"/>
        <w:rPr/>
      </w:pPr>
      <w:r>
        <w:rPr>
          <w:rFonts w:cs="Calibri"/>
        </w:rPr>
        <w:tab/>
        <w:t>Responsibilities: Understand blueprints, inspect utilities and completed work, operate scissor lifts, pull wires, perform long cable runs, install/replace utilities and appliances, set up receptacles for equipment, installations for fire prevention, fix faulty equipment, communicate clearly to peers, keep workspace clean, perform independent or group work, work with tools, work from heights, follow construction site procedures, and perform commercial or industrial work.</w:t>
      </w:r>
    </w:p>
    <w:p>
      <w:pPr>
        <w:pStyle w:val="Normal"/>
        <w:spacing w:lineRule="auto" w:line="240"/>
        <w:rPr>
          <w:rFonts w:cs="Calibri"/>
        </w:rPr>
      </w:pPr>
      <w:r>
        <w:rPr>
          <w:rFonts w:cs="Calibri"/>
        </w:rPr>
      </w:r>
    </w:p>
    <w:p>
      <w:pPr>
        <w:pStyle w:val="Normal"/>
        <w:spacing w:lineRule="auto" w:line="240"/>
        <w:rPr/>
      </w:pPr>
      <w:r>
        <w:rPr>
          <w:rFonts w:cs="Calibri"/>
          <w:b/>
          <w:bCs/>
        </w:rPr>
        <w:t xml:space="preserve">Dynamix, </w:t>
      </w:r>
      <w:r>
        <w:rPr>
          <w:rFonts w:cs="Calibri"/>
          <w:b/>
          <w:bCs/>
          <w:i/>
          <w:iCs/>
        </w:rPr>
        <w:t>AV Technician</w:t>
      </w:r>
      <w:r>
        <w:rPr>
          <w:rFonts w:cs="Calibri"/>
        </w:rPr>
        <w:tab/>
        <w:tab/>
        <w:tab/>
        <w:tab/>
        <w:tab/>
        <w:tab/>
        <w:tab/>
        <w:tab/>
      </w:r>
      <w:r>
        <w:rPr>
          <w:rFonts w:cs="Calibri"/>
          <w:b/>
          <w:bCs/>
        </w:rPr>
        <w:t>2014 to 2015</w:t>
      </w:r>
    </w:p>
    <w:p>
      <w:pPr>
        <w:pStyle w:val="Normal"/>
        <w:spacing w:lineRule="auto" w:line="240"/>
        <w:rPr/>
      </w:pPr>
      <w:r>
        <w:rPr>
          <w:rFonts w:cs="Calibri"/>
        </w:rPr>
        <w:tab/>
        <w:t>Responsibilities: Follow orders, communicate clearly with peers, perform equipment installation, pull wires, perform long cable runs, inspect equipment, perform heavy lifting. Perform independent or group work, organize warehouse, and follow construction site procedures.</w:t>
      </w:r>
    </w:p>
    <w:p>
      <w:pPr>
        <w:pStyle w:val="Normal"/>
        <w:spacing w:lineRule="auto" w:line="240"/>
        <w:rPr/>
      </w:pPr>
      <w:r>
        <w:rPr/>
      </w:r>
    </w:p>
    <w:p>
      <w:pPr>
        <w:pStyle w:val="Normal"/>
        <w:spacing w:lineRule="auto" w:line="240"/>
        <w:rPr>
          <w:b/>
          <w:b/>
          <w:bCs/>
        </w:rPr>
      </w:pPr>
      <w:r>
        <w:rPr>
          <w:b/>
          <w:bCs/>
        </w:rPr>
        <w:t>Veterinarian, Assistant</w:t>
        <w:tab/>
        <w:tab/>
        <w:tab/>
        <w:tab/>
        <w:tab/>
        <w:tab/>
        <w:tab/>
        <w:tab/>
        <w:tab/>
        <w:t xml:space="preserve">2013 </w:t>
      </w:r>
      <w:r>
        <w:rPr>
          <w:b/>
          <w:bCs/>
        </w:rPr>
        <w:t xml:space="preserve">to </w:t>
      </w:r>
      <w:r>
        <w:rPr>
          <w:b/>
          <w:bCs/>
        </w:rPr>
        <w:t>2014</w:t>
      </w:r>
    </w:p>
    <w:p>
      <w:pPr>
        <w:pStyle w:val="Normal"/>
        <w:spacing w:lineRule="auto" w:line="240"/>
        <w:rPr>
          <w:b/>
          <w:b/>
          <w:bCs/>
        </w:rPr>
      </w:pPr>
      <w:r>
        <w:rPr>
          <w:b/>
          <w:bCs/>
        </w:rPr>
        <w:tab/>
      </w:r>
      <w:r>
        <w:rPr>
          <w:b w:val="false"/>
          <w:bCs w:val="false"/>
        </w:rPr>
        <w:t>Responsibilities: Learn to interact and care for animals, assistant to animal surgery, learn about x-rays and ultrasounds, clean facility, follow a schedule, clean and set-up equipment</w:t>
      </w:r>
    </w:p>
    <w:p>
      <w:pPr>
        <w:pStyle w:val="Normal"/>
        <w:spacing w:lineRule="auto" w:line="240"/>
        <w:rPr>
          <w:b/>
          <w:b/>
          <w:bCs/>
        </w:rPr>
      </w:pPr>
      <w:r>
        <w:rPr>
          <w:b/>
          <w:bCs/>
        </w:rPr>
        <w:t xml:space="preserve">Sobeys, Produce Clerk </w:t>
      </w:r>
      <w:r>
        <w:rPr>
          <w:b/>
          <w:bCs/>
        </w:rPr>
        <w:t>(on-and-off)</w:t>
      </w:r>
      <w:r>
        <w:rPr>
          <w:b/>
          <w:bCs/>
        </w:rPr>
        <w:tab/>
        <w:tab/>
        <w:tab/>
        <w:tab/>
        <w:tab/>
        <w:tab/>
        <w:tab/>
      </w:r>
      <w:r>
        <w:rPr>
          <w:b/>
          <w:bCs/>
        </w:rPr>
        <w:t>2017 to 2020</w:t>
      </w:r>
    </w:p>
    <w:p>
      <w:pPr>
        <w:pStyle w:val="Normal"/>
        <w:spacing w:lineRule="auto" w:line="240" w:before="0" w:after="160"/>
        <w:rPr>
          <w:b/>
          <w:b/>
          <w:bCs/>
        </w:rPr>
      </w:pPr>
      <w:r>
        <w:rPr>
          <w:b/>
          <w:bCs/>
        </w:rPr>
        <w:tab/>
        <w:t xml:space="preserve"> </w:t>
      </w:r>
      <w:r>
        <w:rPr>
          <w:rFonts w:cs="Calibri"/>
          <w:b w:val="false"/>
          <w:bCs w:val="false"/>
        </w:rPr>
        <w:t xml:space="preserve">Responsibilities: Customer support, maintaining the produce section, interact with customers and co-workers, </w:t>
      </w:r>
      <w:r>
        <w:rPr>
          <w:rFonts w:cs="Calibri"/>
          <w:b w:val="false"/>
          <w:bCs w:val="false"/>
        </w:rPr>
        <w:t>unload delivered produce sticks.</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209f"/>
    <w:pPr>
      <w:widowControl/>
      <w:bidi w:val="0"/>
      <w:spacing w:lineRule="auto" w:line="259" w:before="0" w:after="160"/>
      <w:jc w:val="left"/>
    </w:pPr>
    <w:rPr>
      <w:rFonts w:eastAsia="" w:cs="Times New Roman" w:eastAsiaTheme="minorEastAsia" w:ascii="Calibri" w:hAnsi="Calibr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f209f"/>
    <w:rPr>
      <w:rFonts w:cs="Times New Roman"/>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eek1@myseneca.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LibreOffice/7.2.5.2$Windows_X86_64 LibreOffice_project/499f9727c189e6ef3471021d6132d4c694f357e5</Application>
  <AppVersion>15.0000</AppVersion>
  <Pages>2</Pages>
  <Words>349</Words>
  <Characters>2236</Characters>
  <CharactersWithSpaces>2580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2021-03-27T18:07:00Z</dcterms:created>
  <dc:creator>Aaron Meek</dc:creator>
  <dc:description/>
  <dc:language>en-US</dc:language>
  <cp:lastModifiedBy/>
  <dcterms:modified xsi:type="dcterms:W3CDTF">2022-04-11T23:02:50Z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