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5F32F" w14:textId="77777777" w:rsidR="00DE32C0" w:rsidRDefault="00DE32C0" w:rsidP="00DE32C0">
      <w:r>
        <w:t>Tel que convenu pendant la rencontre, voici les liens que vous pourrez communiquer à vos étudiants :</w:t>
      </w:r>
    </w:p>
    <w:p w14:paraId="6F7F2B16" w14:textId="77777777" w:rsidR="00DE32C0" w:rsidRDefault="00DE32C0" w:rsidP="00DE32C0">
      <w:pPr>
        <w:pStyle w:val="Paragraphedeliste"/>
        <w:numPr>
          <w:ilvl w:val="0"/>
          <w:numId w:val="1"/>
        </w:numPr>
        <w:rPr>
          <w:rFonts w:eastAsia="Times New Roman"/>
        </w:rPr>
      </w:pPr>
      <w:hyperlink r:id="rId5" w:history="1">
        <w:r>
          <w:rPr>
            <w:rStyle w:val="Lienhypertexte"/>
            <w:rFonts w:eastAsia="Times New Roman"/>
          </w:rPr>
          <w:t>https://www.technocompetences.qc.ca/</w:t>
        </w:r>
      </w:hyperlink>
    </w:p>
    <w:p w14:paraId="7CA4E319" w14:textId="77777777" w:rsidR="00DE32C0" w:rsidRDefault="00DE32C0" w:rsidP="00DE32C0">
      <w:pPr>
        <w:pStyle w:val="Paragraphedeliste"/>
        <w:numPr>
          <w:ilvl w:val="0"/>
          <w:numId w:val="1"/>
        </w:numPr>
        <w:rPr>
          <w:rFonts w:eastAsia="Times New Roman"/>
        </w:rPr>
      </w:pPr>
      <w:hyperlink r:id="rId6" w:history="1">
        <w:r>
          <w:rPr>
            <w:rStyle w:val="Lienhypertexte"/>
            <w:rFonts w:eastAsia="Times New Roman"/>
          </w:rPr>
          <w:t>https://www.technocompetences.qc.ca/wp-content/uploads/2021/08/TC_Diagnostic-Sectoriel_Page_LowRes_20200802.pdf</w:t>
        </w:r>
      </w:hyperlink>
    </w:p>
    <w:p w14:paraId="5CA93CE0" w14:textId="77777777" w:rsidR="00DE32C0" w:rsidRDefault="00DE32C0" w:rsidP="00DE32C0">
      <w:pPr>
        <w:pStyle w:val="Paragraphedeliste"/>
        <w:numPr>
          <w:ilvl w:val="0"/>
          <w:numId w:val="1"/>
        </w:numPr>
        <w:rPr>
          <w:rFonts w:eastAsia="Times New Roman"/>
        </w:rPr>
      </w:pPr>
      <w:hyperlink r:id="rId7" w:history="1">
        <w:r>
          <w:rPr>
            <w:rStyle w:val="Lienhypertexte"/>
            <w:rFonts w:eastAsia="Times New Roman"/>
          </w:rPr>
          <w:t>https://www.clementine.jobs/fiches-metiers/</w:t>
        </w:r>
      </w:hyperlink>
    </w:p>
    <w:p w14:paraId="5692539B" w14:textId="77777777" w:rsidR="00B540ED" w:rsidRDefault="00B540ED"/>
    <w:sectPr w:rsidR="00B540E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662079"/>
    <w:multiLevelType w:val="hybridMultilevel"/>
    <w:tmpl w:val="D2AE067A"/>
    <w:lvl w:ilvl="0" w:tplc="0C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1007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157"/>
    <w:rsid w:val="00101A9D"/>
    <w:rsid w:val="008D69F0"/>
    <w:rsid w:val="009D4157"/>
    <w:rsid w:val="00B540ED"/>
    <w:rsid w:val="00C15C10"/>
    <w:rsid w:val="00DE3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72896"/>
  <w15:chartTrackingRefBased/>
  <w15:docId w15:val="{0003FDAB-4BA0-4047-A92C-34E2C45F8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2C0"/>
    <w:pPr>
      <w:spacing w:after="0" w:line="240" w:lineRule="auto"/>
    </w:pPr>
    <w:rPr>
      <w:rFonts w:ascii="Calibri" w:hAnsi="Calibri" w:cs="Calibr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DE32C0"/>
    <w:rPr>
      <w:color w:val="0563C1"/>
      <w:u w:val="single"/>
    </w:rPr>
  </w:style>
  <w:style w:type="paragraph" w:styleId="Paragraphedeliste">
    <w:name w:val="List Paragraph"/>
    <w:basedOn w:val="Normal"/>
    <w:uiPriority w:val="34"/>
    <w:qFormat/>
    <w:rsid w:val="00DE32C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4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lementine.jobs/fiches-metier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echnocompetences.qc.ca/wp-content/uploads/2021/08/TC_Diagnostic-Sectoriel_Page_LowRes_20200802.pdf" TargetMode="External"/><Relationship Id="rId5" Type="http://schemas.openxmlformats.org/officeDocument/2006/relationships/hyperlink" Target="https://www.technocompetences.qc.c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454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Hardy</dc:creator>
  <cp:keywords/>
  <dc:description/>
  <cp:lastModifiedBy>Martin Hardy</cp:lastModifiedBy>
  <cp:revision>2</cp:revision>
  <dcterms:created xsi:type="dcterms:W3CDTF">2022-11-10T20:23:00Z</dcterms:created>
  <dcterms:modified xsi:type="dcterms:W3CDTF">2022-11-10T20:23:00Z</dcterms:modified>
</cp:coreProperties>
</file>