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42C" w:rsidRPr="003A7F74" w:rsidRDefault="0063078B" w:rsidP="007B142C">
      <w:pPr>
        <w:spacing w:after="0" w:line="240" w:lineRule="auto"/>
        <w:jc w:val="both"/>
        <w:rPr>
          <w:rFonts w:eastAsia="Times New Roman" w:cs="Tahoma"/>
          <w:b/>
          <w:color w:val="00B0F0"/>
          <w:szCs w:val="20"/>
          <w:lang w:eastAsia="en-US"/>
        </w:rPr>
      </w:pPr>
      <w:r>
        <w:rPr>
          <w:rFonts w:eastAsia="Times New Roman" w:cs="Tahoma"/>
          <w:b/>
          <w:color w:val="00B0F0"/>
          <w:szCs w:val="20"/>
          <w:lang w:eastAsia="en-US"/>
        </w:rPr>
        <w:t xml:space="preserve">VEEVE </w:t>
      </w:r>
      <w:r w:rsidR="007B142C" w:rsidRPr="003A7F74">
        <w:rPr>
          <w:rFonts w:eastAsia="Times New Roman" w:cs="Tahoma"/>
          <w:b/>
          <w:color w:val="00B0F0"/>
          <w:szCs w:val="20"/>
          <w:lang w:eastAsia="en-US"/>
        </w:rPr>
        <w:t>Data Protection Policy</w:t>
      </w:r>
    </w:p>
    <w:p w:rsidR="007B142C" w:rsidRPr="007B142C" w:rsidRDefault="007B142C" w:rsidP="007B142C">
      <w:pPr>
        <w:spacing w:after="0" w:line="240" w:lineRule="auto"/>
        <w:jc w:val="both"/>
        <w:rPr>
          <w:rFonts w:eastAsia="Times New Roman" w:cs="Tahoma"/>
          <w:b/>
          <w:szCs w:val="20"/>
          <w:lang w:eastAsia="en-US"/>
        </w:rPr>
      </w:pPr>
    </w:p>
    <w:p w:rsidR="007B142C" w:rsidRPr="003A7F74" w:rsidRDefault="007B142C" w:rsidP="007B142C">
      <w:pPr>
        <w:spacing w:after="0" w:line="240" w:lineRule="auto"/>
        <w:jc w:val="both"/>
        <w:rPr>
          <w:rFonts w:eastAsia="Times New Roman" w:cs="Tahoma"/>
          <w:color w:val="00B0F0"/>
          <w:szCs w:val="20"/>
          <w:lang w:eastAsia="en-US"/>
        </w:rPr>
      </w:pPr>
      <w:r w:rsidRPr="003A7F74">
        <w:rPr>
          <w:rFonts w:eastAsia="Times New Roman" w:cs="Tahoma"/>
          <w:color w:val="00B0F0"/>
          <w:szCs w:val="20"/>
          <w:lang w:eastAsia="en-US"/>
        </w:rPr>
        <w:t>Introduction</w:t>
      </w:r>
    </w:p>
    <w:p w:rsidR="007B142C" w:rsidRPr="007B142C" w:rsidRDefault="007B142C" w:rsidP="007B142C">
      <w:pPr>
        <w:spacing w:after="0" w:line="240" w:lineRule="auto"/>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In the course of your work, you may come into contact with, and use confidential personal information about other employees, clients, customers, suppliers, agents, contractors and other people. This policy helps you to ensure that you do not breach the Data Protection Act 1998. The Act provides strict rules governing the collection, retention, storage, use and disclosure of personal information. Information protected by the Act includes not only personal data held on computer but also certain manual records that form part of a structured filing system. If you are in any doubt about what you can or cannot disclose and to whom, do not disclose the personal information until you have sought further advice from your Line Manager or HR. It is a criminal offence to knowingly or recklessly disclose personal data in breach of the Act. Accessing another employee’s personal records without authority to do so is a disciplinary offence and may amount to potential gross misconduct.</w:t>
      </w:r>
    </w:p>
    <w:p w:rsidR="007B142C" w:rsidRPr="007B142C" w:rsidRDefault="007B142C" w:rsidP="007B142C">
      <w:pPr>
        <w:spacing w:after="0" w:line="240" w:lineRule="auto"/>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 xml:space="preserve">We hold personal data about you and will process this data in accordance with your rights under the Act. </w:t>
      </w:r>
    </w:p>
    <w:p w:rsidR="007B142C" w:rsidRPr="004F74AC" w:rsidRDefault="007B142C" w:rsidP="007B142C">
      <w:pPr>
        <w:spacing w:after="0" w:line="240" w:lineRule="auto"/>
        <w:jc w:val="both"/>
        <w:rPr>
          <w:rFonts w:eastAsia="Times New Roman" w:cs="Tahoma"/>
          <w:color w:val="7030A0"/>
          <w:szCs w:val="20"/>
          <w:lang w:eastAsia="en-US"/>
        </w:rPr>
      </w:pPr>
    </w:p>
    <w:p w:rsidR="007B142C" w:rsidRPr="003A7F74" w:rsidRDefault="007B142C" w:rsidP="007B142C">
      <w:pPr>
        <w:spacing w:after="0" w:line="240" w:lineRule="auto"/>
        <w:jc w:val="both"/>
        <w:rPr>
          <w:rFonts w:eastAsia="Times New Roman" w:cs="Tahoma"/>
          <w:color w:val="00B0F0"/>
          <w:szCs w:val="20"/>
          <w:lang w:eastAsia="en-US"/>
        </w:rPr>
      </w:pPr>
      <w:r w:rsidRPr="003A7F74">
        <w:rPr>
          <w:rFonts w:eastAsia="Times New Roman" w:cs="Tahoma"/>
          <w:color w:val="00B0F0"/>
          <w:szCs w:val="20"/>
          <w:lang w:eastAsia="en-US"/>
        </w:rPr>
        <w:t>The Data Protection Principles</w:t>
      </w:r>
    </w:p>
    <w:p w:rsidR="007B142C" w:rsidRPr="007B142C" w:rsidRDefault="007B142C" w:rsidP="007B142C">
      <w:pPr>
        <w:spacing w:after="0" w:line="240" w:lineRule="auto"/>
        <w:jc w:val="both"/>
        <w:rPr>
          <w:rFonts w:eastAsia="Times New Roman" w:cs="Tahoma"/>
          <w:b/>
          <w:szCs w:val="20"/>
          <w:lang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The Act requires that eight data protection principles be followed in the handling of personal data. These are that personal data must be:</w:t>
      </w:r>
    </w:p>
    <w:p w:rsidR="007B142C" w:rsidRPr="007B142C" w:rsidRDefault="007B142C" w:rsidP="007B142C">
      <w:pPr>
        <w:adjustRightInd w:val="0"/>
        <w:spacing w:after="0" w:line="240" w:lineRule="auto"/>
        <w:jc w:val="both"/>
        <w:rPr>
          <w:rFonts w:eastAsia="Times New Roman" w:cs="Tahoma"/>
          <w:szCs w:val="20"/>
          <w:lang w:eastAsia="en-US"/>
        </w:rPr>
      </w:pPr>
    </w:p>
    <w:p w:rsidR="007B142C" w:rsidRPr="007B142C" w:rsidRDefault="007B142C" w:rsidP="007B142C">
      <w:pPr>
        <w:numPr>
          <w:ilvl w:val="0"/>
          <w:numId w:val="12"/>
        </w:numPr>
        <w:adjustRightInd w:val="0"/>
        <w:spacing w:after="0" w:line="240" w:lineRule="auto"/>
        <w:jc w:val="both"/>
        <w:rPr>
          <w:rFonts w:eastAsia="Times New Roman" w:cs="Tahoma"/>
          <w:szCs w:val="20"/>
          <w:lang w:val="en-US" w:eastAsia="en-US"/>
        </w:rPr>
      </w:pPr>
      <w:r w:rsidRPr="007B142C">
        <w:rPr>
          <w:rFonts w:eastAsia="Times New Roman" w:cs="Tahoma"/>
          <w:szCs w:val="20"/>
          <w:lang w:val="en-US" w:eastAsia="en-US"/>
        </w:rPr>
        <w:t>Fairly and lawfully processed.</w:t>
      </w:r>
    </w:p>
    <w:p w:rsidR="007B142C" w:rsidRPr="007B142C" w:rsidRDefault="007B142C" w:rsidP="007B142C">
      <w:pPr>
        <w:tabs>
          <w:tab w:val="num" w:pos="851"/>
        </w:tabs>
        <w:adjustRightInd w:val="0"/>
        <w:spacing w:after="0" w:line="240" w:lineRule="auto"/>
        <w:ind w:left="851" w:hanging="851"/>
        <w:jc w:val="both"/>
        <w:rPr>
          <w:rFonts w:eastAsia="Times New Roman" w:cs="Tahoma"/>
          <w:szCs w:val="20"/>
          <w:lang w:val="en-US" w:eastAsia="en-US"/>
        </w:rPr>
      </w:pPr>
    </w:p>
    <w:p w:rsidR="007B142C" w:rsidRPr="007B142C" w:rsidRDefault="007B142C" w:rsidP="007B142C">
      <w:pPr>
        <w:numPr>
          <w:ilvl w:val="0"/>
          <w:numId w:val="12"/>
        </w:numPr>
        <w:adjustRightInd w:val="0"/>
        <w:spacing w:after="0" w:line="240" w:lineRule="auto"/>
        <w:jc w:val="both"/>
        <w:rPr>
          <w:rFonts w:eastAsia="Times New Roman" w:cs="Tahoma"/>
          <w:szCs w:val="20"/>
          <w:lang w:val="en-US" w:eastAsia="en-US"/>
        </w:rPr>
      </w:pPr>
      <w:r w:rsidRPr="007B142C">
        <w:rPr>
          <w:rFonts w:eastAsia="Times New Roman" w:cs="Tahoma"/>
          <w:szCs w:val="20"/>
          <w:lang w:val="en-US" w:eastAsia="en-US"/>
        </w:rPr>
        <w:t>Processed for limited purposes and not in any manner incompatible with those purposes.</w:t>
      </w:r>
    </w:p>
    <w:p w:rsidR="007B142C" w:rsidRPr="007B142C" w:rsidRDefault="007B142C" w:rsidP="007B142C">
      <w:pPr>
        <w:tabs>
          <w:tab w:val="num" w:pos="851"/>
        </w:tabs>
        <w:adjustRightInd w:val="0"/>
        <w:spacing w:after="0" w:line="240" w:lineRule="auto"/>
        <w:ind w:left="851" w:hanging="851"/>
        <w:jc w:val="both"/>
        <w:rPr>
          <w:rFonts w:eastAsia="Times New Roman" w:cs="Tahoma"/>
          <w:szCs w:val="20"/>
          <w:lang w:val="en-US" w:eastAsia="en-US"/>
        </w:rPr>
      </w:pPr>
    </w:p>
    <w:p w:rsidR="007B142C" w:rsidRPr="007B142C" w:rsidRDefault="007B142C" w:rsidP="007B142C">
      <w:pPr>
        <w:numPr>
          <w:ilvl w:val="0"/>
          <w:numId w:val="12"/>
        </w:numPr>
        <w:adjustRightInd w:val="0"/>
        <w:spacing w:after="0" w:line="240" w:lineRule="auto"/>
        <w:jc w:val="both"/>
        <w:rPr>
          <w:rFonts w:eastAsia="Times New Roman" w:cs="Tahoma"/>
          <w:szCs w:val="20"/>
          <w:lang w:val="en-US" w:eastAsia="en-US"/>
        </w:rPr>
      </w:pPr>
      <w:r w:rsidRPr="007B142C">
        <w:rPr>
          <w:rFonts w:eastAsia="Times New Roman" w:cs="Tahoma"/>
          <w:szCs w:val="20"/>
          <w:lang w:val="en-US" w:eastAsia="en-US"/>
        </w:rPr>
        <w:t>Adequate, relevant and not excessive.</w:t>
      </w:r>
    </w:p>
    <w:p w:rsidR="007B142C" w:rsidRPr="007B142C" w:rsidRDefault="007B142C" w:rsidP="007B142C">
      <w:pPr>
        <w:tabs>
          <w:tab w:val="num" w:pos="851"/>
        </w:tabs>
        <w:adjustRightInd w:val="0"/>
        <w:spacing w:after="0" w:line="240" w:lineRule="auto"/>
        <w:ind w:left="851" w:hanging="851"/>
        <w:jc w:val="both"/>
        <w:rPr>
          <w:rFonts w:eastAsia="Times New Roman" w:cs="Tahoma"/>
          <w:szCs w:val="20"/>
          <w:lang w:val="en-US" w:eastAsia="en-US"/>
        </w:rPr>
      </w:pPr>
    </w:p>
    <w:p w:rsidR="007B142C" w:rsidRPr="007B142C" w:rsidRDefault="007B142C" w:rsidP="007B142C">
      <w:pPr>
        <w:numPr>
          <w:ilvl w:val="0"/>
          <w:numId w:val="12"/>
        </w:numPr>
        <w:adjustRightInd w:val="0"/>
        <w:spacing w:after="0" w:line="240" w:lineRule="auto"/>
        <w:jc w:val="both"/>
        <w:rPr>
          <w:rFonts w:eastAsia="Times New Roman" w:cs="Tahoma"/>
          <w:szCs w:val="20"/>
          <w:lang w:val="en-US" w:eastAsia="en-US"/>
        </w:rPr>
      </w:pPr>
      <w:r w:rsidRPr="007B142C">
        <w:rPr>
          <w:rFonts w:eastAsia="Times New Roman" w:cs="Tahoma"/>
          <w:szCs w:val="20"/>
          <w:lang w:val="en-US" w:eastAsia="en-US"/>
        </w:rPr>
        <w:t>Accurate.</w:t>
      </w:r>
    </w:p>
    <w:p w:rsidR="007B142C" w:rsidRPr="007B142C" w:rsidRDefault="007B142C" w:rsidP="007B142C">
      <w:pPr>
        <w:tabs>
          <w:tab w:val="num" w:pos="851"/>
        </w:tabs>
        <w:adjustRightInd w:val="0"/>
        <w:spacing w:after="0" w:line="240" w:lineRule="auto"/>
        <w:ind w:left="851" w:hanging="851"/>
        <w:jc w:val="both"/>
        <w:rPr>
          <w:rFonts w:eastAsia="Times New Roman" w:cs="Tahoma"/>
          <w:szCs w:val="20"/>
          <w:lang w:val="en-US" w:eastAsia="en-US"/>
        </w:rPr>
      </w:pPr>
    </w:p>
    <w:p w:rsidR="007B142C" w:rsidRPr="007B142C" w:rsidRDefault="007B142C" w:rsidP="007B142C">
      <w:pPr>
        <w:numPr>
          <w:ilvl w:val="0"/>
          <w:numId w:val="12"/>
        </w:numPr>
        <w:adjustRightInd w:val="0"/>
        <w:spacing w:after="0" w:line="240" w:lineRule="auto"/>
        <w:jc w:val="both"/>
        <w:rPr>
          <w:rFonts w:eastAsia="Times New Roman" w:cs="Tahoma"/>
          <w:szCs w:val="20"/>
          <w:lang w:val="en-US" w:eastAsia="en-US"/>
        </w:rPr>
      </w:pPr>
      <w:r w:rsidRPr="007B142C">
        <w:rPr>
          <w:rFonts w:eastAsia="Times New Roman" w:cs="Tahoma"/>
          <w:szCs w:val="20"/>
          <w:lang w:val="en-US" w:eastAsia="en-US"/>
        </w:rPr>
        <w:t>Not kept for longer than is necessary.</w:t>
      </w:r>
    </w:p>
    <w:p w:rsidR="007B142C" w:rsidRPr="007B142C" w:rsidRDefault="007B142C" w:rsidP="007B142C">
      <w:pPr>
        <w:tabs>
          <w:tab w:val="num" w:pos="851"/>
        </w:tabs>
        <w:adjustRightInd w:val="0"/>
        <w:spacing w:after="0" w:line="240" w:lineRule="auto"/>
        <w:ind w:left="851" w:hanging="851"/>
        <w:jc w:val="both"/>
        <w:rPr>
          <w:rFonts w:eastAsia="Times New Roman" w:cs="Tahoma"/>
          <w:szCs w:val="20"/>
          <w:lang w:val="en-US" w:eastAsia="en-US"/>
        </w:rPr>
      </w:pPr>
    </w:p>
    <w:p w:rsidR="007B142C" w:rsidRPr="007B142C" w:rsidRDefault="007B142C" w:rsidP="007B142C">
      <w:pPr>
        <w:numPr>
          <w:ilvl w:val="0"/>
          <w:numId w:val="12"/>
        </w:numPr>
        <w:adjustRightInd w:val="0"/>
        <w:spacing w:after="0" w:line="240" w:lineRule="auto"/>
        <w:jc w:val="both"/>
        <w:rPr>
          <w:rFonts w:eastAsia="Times New Roman" w:cs="Tahoma"/>
          <w:szCs w:val="20"/>
          <w:lang w:val="en-US" w:eastAsia="en-US"/>
        </w:rPr>
      </w:pPr>
      <w:r w:rsidRPr="007B142C">
        <w:rPr>
          <w:rFonts w:eastAsia="Times New Roman" w:cs="Tahoma"/>
          <w:szCs w:val="20"/>
          <w:lang w:val="en-US" w:eastAsia="en-US"/>
        </w:rPr>
        <w:t>Processed in accordance with the data subject's rights.</w:t>
      </w:r>
    </w:p>
    <w:p w:rsidR="007B142C" w:rsidRPr="007B142C" w:rsidRDefault="007B142C" w:rsidP="007B142C">
      <w:pPr>
        <w:tabs>
          <w:tab w:val="num" w:pos="851"/>
        </w:tabs>
        <w:adjustRightInd w:val="0"/>
        <w:spacing w:after="0" w:line="240" w:lineRule="auto"/>
        <w:ind w:left="851" w:hanging="851"/>
        <w:jc w:val="both"/>
        <w:rPr>
          <w:rFonts w:eastAsia="Times New Roman" w:cs="Tahoma"/>
          <w:szCs w:val="20"/>
          <w:lang w:val="en-US" w:eastAsia="en-US"/>
        </w:rPr>
      </w:pPr>
    </w:p>
    <w:p w:rsidR="007B142C" w:rsidRPr="007B142C" w:rsidRDefault="007B142C" w:rsidP="007B142C">
      <w:pPr>
        <w:numPr>
          <w:ilvl w:val="0"/>
          <w:numId w:val="12"/>
        </w:numPr>
        <w:adjustRightInd w:val="0"/>
        <w:spacing w:after="0" w:line="240" w:lineRule="auto"/>
        <w:jc w:val="both"/>
        <w:rPr>
          <w:rFonts w:eastAsia="Times New Roman" w:cs="Tahoma"/>
          <w:szCs w:val="20"/>
          <w:lang w:val="en-US" w:eastAsia="en-US"/>
        </w:rPr>
      </w:pPr>
      <w:r w:rsidRPr="007B142C">
        <w:rPr>
          <w:rFonts w:eastAsia="Times New Roman" w:cs="Tahoma"/>
          <w:szCs w:val="20"/>
          <w:lang w:val="en-US" w:eastAsia="en-US"/>
        </w:rPr>
        <w:t>Secure.</w:t>
      </w:r>
    </w:p>
    <w:p w:rsidR="007B142C" w:rsidRPr="007B142C" w:rsidRDefault="007B142C" w:rsidP="007B142C">
      <w:pPr>
        <w:tabs>
          <w:tab w:val="num" w:pos="851"/>
        </w:tabs>
        <w:adjustRightInd w:val="0"/>
        <w:spacing w:after="0" w:line="240" w:lineRule="auto"/>
        <w:ind w:left="851" w:hanging="851"/>
        <w:jc w:val="both"/>
        <w:rPr>
          <w:rFonts w:eastAsia="Times New Roman" w:cs="Tahoma"/>
          <w:szCs w:val="20"/>
          <w:lang w:val="en-US" w:eastAsia="en-US"/>
        </w:rPr>
      </w:pPr>
    </w:p>
    <w:p w:rsidR="007B142C" w:rsidRPr="007B142C" w:rsidRDefault="007B142C" w:rsidP="007B142C">
      <w:pPr>
        <w:numPr>
          <w:ilvl w:val="0"/>
          <w:numId w:val="12"/>
        </w:numPr>
        <w:adjustRightInd w:val="0"/>
        <w:spacing w:after="0" w:line="240" w:lineRule="auto"/>
        <w:jc w:val="both"/>
        <w:rPr>
          <w:rFonts w:eastAsia="Times New Roman" w:cs="Tahoma"/>
          <w:szCs w:val="20"/>
          <w:lang w:val="en-US" w:eastAsia="en-US"/>
        </w:rPr>
      </w:pPr>
      <w:r w:rsidRPr="007B142C">
        <w:rPr>
          <w:rFonts w:eastAsia="Times New Roman" w:cs="Tahoma"/>
          <w:szCs w:val="20"/>
          <w:lang w:val="en-US" w:eastAsia="en-US"/>
        </w:rPr>
        <w:t>Not transferred between countries without adequate protection.</w:t>
      </w:r>
    </w:p>
    <w:p w:rsidR="007B142C" w:rsidRPr="007B142C" w:rsidRDefault="007B142C" w:rsidP="007B142C">
      <w:pPr>
        <w:spacing w:after="0" w:line="240" w:lineRule="auto"/>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We are committed to following these principles and will be open and transparent about what the data will be used for. We will process personal data about you only as far as is necessary for the purpose of managing the Company’s business in which you are employed. Unless you expressly authorise its disclosure, your personal data will not be disclosed to anyone other than authorised employees, those who provide relevant products to the Company (such as advisers and payroll administrators), regulatory authorities, potential or future employers, governmental or quasi-governmental organisations and potential purchasers of the Company or of that part of the business in which you work. The Company will only obtain personal data about you that it requires for the purpose of managing its business and dealing with you as an employee of that business.</w:t>
      </w:r>
    </w:p>
    <w:p w:rsidR="007B142C" w:rsidRPr="007B142C" w:rsidRDefault="007B142C" w:rsidP="007B142C">
      <w:pPr>
        <w:spacing w:after="0" w:line="240" w:lineRule="auto"/>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 xml:space="preserve">We will take all reasonable steps to ensure that the personal data we process is accurate and not excessive. Personal data will be retained as necessary during the course of your employment and records will be retained for up to six years after you leave the Company’s employment in case legal proceedings arise during that period. Different categories of data may be retained for different periods of </w:t>
      </w:r>
      <w:bookmarkStart w:id="0" w:name="_GoBack"/>
      <w:bookmarkEnd w:id="0"/>
      <w:r w:rsidRPr="007B142C">
        <w:rPr>
          <w:rFonts w:eastAsia="Times New Roman" w:cs="Tahoma"/>
          <w:szCs w:val="20"/>
          <w:lang w:eastAsia="en-US"/>
        </w:rPr>
        <w:t>time depending on legal, operational and financial requirements. Data will only be retained for a period of longer than six years if it is material to on</w:t>
      </w:r>
      <w:r w:rsidR="00D30424">
        <w:rPr>
          <w:rFonts w:eastAsia="Times New Roman" w:cs="Tahoma"/>
          <w:szCs w:val="20"/>
          <w:lang w:eastAsia="en-US"/>
        </w:rPr>
        <w:t>-</w:t>
      </w:r>
      <w:r w:rsidRPr="007B142C">
        <w:rPr>
          <w:rFonts w:eastAsia="Times New Roman" w:cs="Tahoma"/>
          <w:szCs w:val="20"/>
          <w:lang w:eastAsia="en-US"/>
        </w:rPr>
        <w:t>going legal proceedings or if it should otherwise be retained in the interests of the Company after that period.</w:t>
      </w:r>
    </w:p>
    <w:p w:rsidR="007B142C" w:rsidRPr="007B142C" w:rsidRDefault="007B142C" w:rsidP="007B142C">
      <w:pPr>
        <w:spacing w:after="0" w:line="240" w:lineRule="auto"/>
        <w:ind w:left="851"/>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Manual personal data (such as Employee files) is stored in locked filing cabinets. Personal data held on computer is stored confidentially by means of password protection. We have a network of back-up procedures to ensure that data on computers cannot accidentally be lost or destroyed.</w:t>
      </w:r>
    </w:p>
    <w:p w:rsidR="007B142C" w:rsidRPr="007B142C" w:rsidRDefault="007B142C" w:rsidP="007B142C">
      <w:pPr>
        <w:spacing w:after="0" w:line="240" w:lineRule="auto"/>
        <w:ind w:left="851"/>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val="en-US" w:eastAsia="en-US"/>
        </w:rPr>
      </w:pPr>
      <w:r w:rsidRPr="007B142C">
        <w:rPr>
          <w:rFonts w:eastAsia="Times New Roman" w:cs="Tahoma"/>
          <w:szCs w:val="20"/>
          <w:lang w:eastAsia="en-US"/>
        </w:rPr>
        <w:t xml:space="preserve">The Act prohibits the transfer of personal data outside the </w:t>
      </w:r>
      <w:r w:rsidRPr="007B142C">
        <w:rPr>
          <w:rFonts w:eastAsia="Times New Roman" w:cs="Tahoma"/>
          <w:szCs w:val="20"/>
          <w:lang w:val="en-US" w:eastAsia="en-US"/>
        </w:rPr>
        <w:t>European Economic Area to countries that do not have similar protection of data except in some circumstances or with the subject’s consent. We r</w:t>
      </w:r>
      <w:r w:rsidR="004D283E">
        <w:rPr>
          <w:rFonts w:eastAsia="Times New Roman" w:cs="Tahoma"/>
          <w:szCs w:val="20"/>
          <w:lang w:val="en-US" w:eastAsia="en-US"/>
        </w:rPr>
        <w:t xml:space="preserve">equire your consent </w:t>
      </w:r>
      <w:r w:rsidRPr="007B142C">
        <w:rPr>
          <w:rFonts w:eastAsia="Times New Roman" w:cs="Tahoma"/>
          <w:szCs w:val="20"/>
          <w:lang w:val="en-US" w:eastAsia="en-US"/>
        </w:rPr>
        <w:t>to such transfers should they be necessary. Also, the Company may have offices or subsidiary companies or agents or contractors in such countries (now or in the future) and therefore transfers of data could be necessary as part of the management of the Company’s business and the performance of your Contract of Employment.</w:t>
      </w:r>
    </w:p>
    <w:p w:rsidR="007B142C" w:rsidRPr="007B142C" w:rsidRDefault="007B142C" w:rsidP="007B142C">
      <w:pPr>
        <w:spacing w:after="0" w:line="240" w:lineRule="auto"/>
        <w:jc w:val="both"/>
        <w:rPr>
          <w:rFonts w:eastAsia="Times New Roman" w:cs="Tahoma"/>
          <w:szCs w:val="20"/>
          <w:lang w:val="en-US" w:eastAsia="en-US"/>
        </w:rPr>
      </w:pPr>
    </w:p>
    <w:p w:rsidR="007B142C" w:rsidRPr="003A7F74" w:rsidRDefault="007B142C" w:rsidP="007B142C">
      <w:pPr>
        <w:spacing w:after="0" w:line="240" w:lineRule="auto"/>
        <w:jc w:val="both"/>
        <w:rPr>
          <w:rFonts w:eastAsia="Times New Roman" w:cs="Tahoma"/>
          <w:color w:val="00B0F0"/>
          <w:szCs w:val="20"/>
          <w:lang w:eastAsia="en-US"/>
        </w:rPr>
      </w:pPr>
      <w:r w:rsidRPr="003A7F74">
        <w:rPr>
          <w:rFonts w:eastAsia="Times New Roman" w:cs="Tahoma"/>
          <w:color w:val="00B0F0"/>
          <w:szCs w:val="20"/>
          <w:lang w:val="en-US" w:eastAsia="en-US"/>
        </w:rPr>
        <w:t>Consent to Processing</w:t>
      </w:r>
    </w:p>
    <w:p w:rsidR="007B142C" w:rsidRPr="007B142C" w:rsidRDefault="007B142C" w:rsidP="007B142C">
      <w:pPr>
        <w:spacing w:after="0" w:line="240" w:lineRule="auto"/>
        <w:jc w:val="both"/>
        <w:rPr>
          <w:rFonts w:eastAsia="Times New Roman" w:cs="Tahoma"/>
          <w:szCs w:val="20"/>
          <w:lang w:val="en-US"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It is a requirement under the Act that you consent to us processing personal data about you. Some data is referred to in the Act as ‘sensitive’ personal data. This means personal data comprising information relating to:</w:t>
      </w:r>
    </w:p>
    <w:p w:rsidR="007B142C" w:rsidRPr="007B142C" w:rsidRDefault="007B142C" w:rsidP="007B142C">
      <w:pPr>
        <w:spacing w:after="0" w:line="240" w:lineRule="auto"/>
        <w:jc w:val="both"/>
        <w:rPr>
          <w:rFonts w:eastAsia="Times New Roman" w:cs="Tahoma"/>
          <w:szCs w:val="20"/>
          <w:lang w:eastAsia="en-US"/>
        </w:rPr>
      </w:pPr>
    </w:p>
    <w:p w:rsidR="007B142C" w:rsidRPr="007B142C" w:rsidRDefault="007B142C" w:rsidP="007B142C">
      <w:pPr>
        <w:numPr>
          <w:ilvl w:val="0"/>
          <w:numId w:val="13"/>
        </w:numPr>
        <w:spacing w:after="0" w:line="240" w:lineRule="auto"/>
        <w:jc w:val="both"/>
        <w:rPr>
          <w:rFonts w:eastAsia="Times New Roman" w:cs="Tahoma"/>
          <w:szCs w:val="20"/>
          <w:lang w:eastAsia="en-US"/>
        </w:rPr>
      </w:pPr>
      <w:r w:rsidRPr="007B142C">
        <w:rPr>
          <w:rFonts w:eastAsia="Times New Roman" w:cs="Tahoma"/>
          <w:szCs w:val="20"/>
          <w:lang w:eastAsia="en-US"/>
        </w:rPr>
        <w:t>Race or ethnic origin.</w:t>
      </w:r>
    </w:p>
    <w:p w:rsidR="007B142C" w:rsidRPr="007B142C" w:rsidRDefault="007B142C" w:rsidP="007B142C">
      <w:pPr>
        <w:tabs>
          <w:tab w:val="num" w:pos="851"/>
        </w:tabs>
        <w:spacing w:after="0" w:line="240" w:lineRule="auto"/>
        <w:jc w:val="both"/>
        <w:rPr>
          <w:rFonts w:eastAsia="Times New Roman" w:cs="Tahoma"/>
          <w:szCs w:val="20"/>
          <w:lang w:eastAsia="en-US"/>
        </w:rPr>
      </w:pPr>
    </w:p>
    <w:p w:rsidR="007B142C" w:rsidRPr="007B142C" w:rsidRDefault="007B142C" w:rsidP="007B142C">
      <w:pPr>
        <w:numPr>
          <w:ilvl w:val="0"/>
          <w:numId w:val="13"/>
        </w:numPr>
        <w:spacing w:after="0" w:line="240" w:lineRule="auto"/>
        <w:jc w:val="both"/>
        <w:rPr>
          <w:rFonts w:eastAsia="Times New Roman" w:cs="Tahoma"/>
          <w:szCs w:val="20"/>
          <w:lang w:eastAsia="en-US"/>
        </w:rPr>
      </w:pPr>
      <w:r w:rsidRPr="007B142C">
        <w:rPr>
          <w:rFonts w:eastAsia="Times New Roman" w:cs="Tahoma"/>
          <w:szCs w:val="20"/>
          <w:lang w:eastAsia="en-US"/>
        </w:rPr>
        <w:t>Political opinions.</w:t>
      </w:r>
    </w:p>
    <w:p w:rsidR="007B142C" w:rsidRPr="007B142C" w:rsidRDefault="007B142C" w:rsidP="007B142C">
      <w:pPr>
        <w:tabs>
          <w:tab w:val="num" w:pos="851"/>
        </w:tabs>
        <w:spacing w:after="0" w:line="240" w:lineRule="auto"/>
        <w:jc w:val="both"/>
        <w:rPr>
          <w:rFonts w:eastAsia="Times New Roman" w:cs="Tahoma"/>
          <w:szCs w:val="20"/>
          <w:lang w:eastAsia="en-US"/>
        </w:rPr>
      </w:pPr>
    </w:p>
    <w:p w:rsidR="007B142C" w:rsidRPr="007B142C" w:rsidRDefault="007B142C" w:rsidP="007B142C">
      <w:pPr>
        <w:numPr>
          <w:ilvl w:val="0"/>
          <w:numId w:val="13"/>
        </w:numPr>
        <w:spacing w:after="0" w:line="240" w:lineRule="auto"/>
        <w:jc w:val="both"/>
        <w:rPr>
          <w:rFonts w:eastAsia="Times New Roman" w:cs="Tahoma"/>
          <w:szCs w:val="20"/>
          <w:lang w:eastAsia="en-US"/>
        </w:rPr>
      </w:pPr>
      <w:r w:rsidRPr="007B142C">
        <w:rPr>
          <w:rFonts w:eastAsia="Times New Roman" w:cs="Tahoma"/>
          <w:szCs w:val="20"/>
          <w:lang w:eastAsia="en-US"/>
        </w:rPr>
        <w:t>Trade Union membership.</w:t>
      </w:r>
    </w:p>
    <w:p w:rsidR="007B142C" w:rsidRPr="007B142C" w:rsidRDefault="007B142C" w:rsidP="007B142C">
      <w:pPr>
        <w:tabs>
          <w:tab w:val="num" w:pos="851"/>
        </w:tabs>
        <w:spacing w:after="0" w:line="240" w:lineRule="auto"/>
        <w:jc w:val="both"/>
        <w:rPr>
          <w:rFonts w:eastAsia="Times New Roman" w:cs="Tahoma"/>
          <w:szCs w:val="20"/>
          <w:lang w:eastAsia="en-US"/>
        </w:rPr>
      </w:pPr>
    </w:p>
    <w:p w:rsidR="007B142C" w:rsidRPr="007B142C" w:rsidRDefault="007B142C" w:rsidP="007B142C">
      <w:pPr>
        <w:numPr>
          <w:ilvl w:val="0"/>
          <w:numId w:val="13"/>
        </w:numPr>
        <w:spacing w:after="0" w:line="240" w:lineRule="auto"/>
        <w:jc w:val="both"/>
        <w:rPr>
          <w:rFonts w:eastAsia="Times New Roman" w:cs="Tahoma"/>
          <w:szCs w:val="20"/>
          <w:lang w:eastAsia="en-US"/>
        </w:rPr>
      </w:pPr>
      <w:r w:rsidRPr="007B142C">
        <w:rPr>
          <w:rFonts w:eastAsia="Times New Roman" w:cs="Tahoma"/>
          <w:szCs w:val="20"/>
          <w:lang w:eastAsia="en-US"/>
        </w:rPr>
        <w:t>Religious or other beliefs.</w:t>
      </w:r>
    </w:p>
    <w:p w:rsidR="007B142C" w:rsidRPr="007B142C" w:rsidRDefault="007B142C" w:rsidP="007B142C">
      <w:pPr>
        <w:tabs>
          <w:tab w:val="num" w:pos="851"/>
        </w:tabs>
        <w:spacing w:after="0" w:line="240" w:lineRule="auto"/>
        <w:jc w:val="both"/>
        <w:rPr>
          <w:rFonts w:eastAsia="Times New Roman" w:cs="Tahoma"/>
          <w:szCs w:val="20"/>
          <w:lang w:eastAsia="en-US"/>
        </w:rPr>
      </w:pPr>
    </w:p>
    <w:p w:rsidR="007B142C" w:rsidRPr="007B142C" w:rsidRDefault="007B142C" w:rsidP="007B142C">
      <w:pPr>
        <w:numPr>
          <w:ilvl w:val="0"/>
          <w:numId w:val="13"/>
        </w:numPr>
        <w:spacing w:after="0" w:line="240" w:lineRule="auto"/>
        <w:jc w:val="both"/>
        <w:rPr>
          <w:rFonts w:eastAsia="Times New Roman" w:cs="Tahoma"/>
          <w:szCs w:val="20"/>
          <w:lang w:eastAsia="en-US"/>
        </w:rPr>
      </w:pPr>
      <w:r w:rsidRPr="007B142C">
        <w:rPr>
          <w:rFonts w:eastAsia="Times New Roman" w:cs="Tahoma"/>
          <w:szCs w:val="20"/>
          <w:lang w:eastAsia="en-US"/>
        </w:rPr>
        <w:t>Physical or mental health or condition.</w:t>
      </w:r>
    </w:p>
    <w:p w:rsidR="007B142C" w:rsidRPr="007B142C" w:rsidRDefault="007B142C" w:rsidP="007B142C">
      <w:pPr>
        <w:tabs>
          <w:tab w:val="num" w:pos="851"/>
        </w:tabs>
        <w:spacing w:after="0" w:line="240" w:lineRule="auto"/>
        <w:jc w:val="both"/>
        <w:rPr>
          <w:rFonts w:eastAsia="Times New Roman" w:cs="Tahoma"/>
          <w:szCs w:val="20"/>
          <w:lang w:eastAsia="en-US"/>
        </w:rPr>
      </w:pPr>
    </w:p>
    <w:p w:rsidR="007B142C" w:rsidRPr="007B142C" w:rsidRDefault="007B142C" w:rsidP="007B142C">
      <w:pPr>
        <w:numPr>
          <w:ilvl w:val="0"/>
          <w:numId w:val="13"/>
        </w:numPr>
        <w:spacing w:after="0" w:line="240" w:lineRule="auto"/>
        <w:jc w:val="both"/>
        <w:rPr>
          <w:rFonts w:eastAsia="Times New Roman" w:cs="Tahoma"/>
          <w:szCs w:val="20"/>
          <w:lang w:eastAsia="en-US"/>
        </w:rPr>
      </w:pPr>
      <w:r w:rsidRPr="007B142C">
        <w:rPr>
          <w:rFonts w:eastAsia="Times New Roman" w:cs="Tahoma"/>
          <w:szCs w:val="20"/>
          <w:lang w:eastAsia="en-US"/>
        </w:rPr>
        <w:t>Sexual life.</w:t>
      </w:r>
    </w:p>
    <w:p w:rsidR="007B142C" w:rsidRPr="007B142C" w:rsidRDefault="007B142C" w:rsidP="007B142C">
      <w:pPr>
        <w:tabs>
          <w:tab w:val="num" w:pos="851"/>
        </w:tabs>
        <w:spacing w:after="0" w:line="240" w:lineRule="auto"/>
        <w:jc w:val="both"/>
        <w:rPr>
          <w:rFonts w:eastAsia="Times New Roman" w:cs="Tahoma"/>
          <w:szCs w:val="20"/>
          <w:lang w:eastAsia="en-US"/>
        </w:rPr>
      </w:pPr>
    </w:p>
    <w:p w:rsidR="007B142C" w:rsidRPr="007B142C" w:rsidRDefault="007B142C" w:rsidP="007B142C">
      <w:pPr>
        <w:numPr>
          <w:ilvl w:val="0"/>
          <w:numId w:val="13"/>
        </w:numPr>
        <w:spacing w:after="0" w:line="240" w:lineRule="auto"/>
        <w:jc w:val="both"/>
        <w:rPr>
          <w:rFonts w:eastAsia="Times New Roman" w:cs="Tahoma"/>
          <w:szCs w:val="20"/>
          <w:lang w:eastAsia="en-US"/>
        </w:rPr>
      </w:pPr>
      <w:r w:rsidRPr="007B142C">
        <w:rPr>
          <w:rFonts w:eastAsia="Times New Roman" w:cs="Tahoma"/>
          <w:szCs w:val="20"/>
          <w:lang w:eastAsia="en-US"/>
        </w:rPr>
        <w:t>Criminal offences, both committed and alleged.</w:t>
      </w:r>
    </w:p>
    <w:p w:rsidR="007B142C" w:rsidRPr="007B142C" w:rsidRDefault="007B142C" w:rsidP="007B142C">
      <w:pPr>
        <w:spacing w:after="0" w:line="240" w:lineRule="auto"/>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It therefore follows that some of the personal information that we will have to process about you will be sensitive personal data (for example, information about your physical or mental health, in order to monitor sick leave and take decisions about your fitness for work, or information about your racial or ethnic origin, or religious or similar beliefs, in order to monitor compliance with equal opportunities legislation).</w:t>
      </w:r>
    </w:p>
    <w:p w:rsidR="007B142C" w:rsidRPr="007B142C" w:rsidRDefault="007B142C" w:rsidP="007B142C">
      <w:pPr>
        <w:spacing w:after="0" w:line="240" w:lineRule="auto"/>
        <w:ind w:left="851"/>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 xml:space="preserve">It is a term of your Contract of Employment that you expressly consent to the Company collecting, retaining and processing data (including sensitive personal data) about you for legal, personnel, administrative and management purposes. This data includes (but is not limited to) your name and </w:t>
      </w:r>
      <w:r w:rsidRPr="007B142C">
        <w:rPr>
          <w:rFonts w:eastAsia="Times New Roman" w:cs="Tahoma"/>
          <w:szCs w:val="20"/>
          <w:lang w:eastAsia="en-US"/>
        </w:rPr>
        <w:lastRenderedPageBreak/>
        <w:t>address, salary details, bank details, date of birth, age, sex, ethnic origin, next of kin, sickness records, medical reports and details of criminal convictions. This information will only be used in order that we can monitor our compliance with the law and best practice in areas such as equal opportunity, pay and benefits, administration, performance appraisal and disciplinary matters. If your personal information changes, you should let us know so that our records can be updated.</w:t>
      </w:r>
    </w:p>
    <w:p w:rsidR="007B142C" w:rsidRPr="007B142C" w:rsidRDefault="007B142C" w:rsidP="007B142C">
      <w:pPr>
        <w:spacing w:after="0" w:line="240" w:lineRule="auto"/>
        <w:ind w:left="851"/>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eastAsia="en-US"/>
        </w:rPr>
        <w:t>Unless you give this consent it is not necessarily lawful for us to process the personal data that we need in order to keep the necessary records about your employment and, therefore, it is not possible for us to meet the needs of running our business in relation to your employment without your consent.</w:t>
      </w:r>
    </w:p>
    <w:p w:rsidR="007B142C" w:rsidRPr="003A7F74" w:rsidRDefault="007B142C" w:rsidP="007B142C">
      <w:pPr>
        <w:spacing w:after="0" w:line="240" w:lineRule="auto"/>
        <w:jc w:val="both"/>
        <w:rPr>
          <w:rFonts w:eastAsia="Times New Roman" w:cs="Tahoma"/>
          <w:color w:val="00B0F0"/>
          <w:szCs w:val="20"/>
          <w:lang w:eastAsia="en-US"/>
        </w:rPr>
      </w:pPr>
    </w:p>
    <w:p w:rsidR="007B142C" w:rsidRPr="003A7F74" w:rsidRDefault="007B142C" w:rsidP="007B142C">
      <w:pPr>
        <w:spacing w:after="0" w:line="240" w:lineRule="auto"/>
        <w:jc w:val="both"/>
        <w:rPr>
          <w:rFonts w:eastAsia="Times New Roman" w:cs="Tahoma"/>
          <w:color w:val="00B0F0"/>
          <w:szCs w:val="20"/>
          <w:lang w:eastAsia="en-US"/>
        </w:rPr>
      </w:pPr>
      <w:r w:rsidRPr="003A7F74">
        <w:rPr>
          <w:rFonts w:eastAsia="Times New Roman" w:cs="Tahoma"/>
          <w:color w:val="00B0F0"/>
          <w:szCs w:val="20"/>
          <w:lang w:val="en-US" w:eastAsia="en-US"/>
        </w:rPr>
        <w:t>Your Rights to Access Personal Information</w:t>
      </w:r>
    </w:p>
    <w:p w:rsidR="007B142C" w:rsidRPr="007B142C" w:rsidRDefault="007B142C" w:rsidP="007B142C">
      <w:pPr>
        <w:spacing w:after="0" w:line="240" w:lineRule="auto"/>
        <w:jc w:val="both"/>
        <w:rPr>
          <w:rFonts w:eastAsia="Times New Roman" w:cs="Tahoma"/>
          <w:szCs w:val="20"/>
          <w:lang w:val="en-US" w:eastAsia="en-US"/>
        </w:rPr>
      </w:pPr>
    </w:p>
    <w:p w:rsidR="007B142C" w:rsidRPr="007B142C" w:rsidRDefault="007B142C" w:rsidP="007B142C">
      <w:pPr>
        <w:spacing w:after="0" w:line="240" w:lineRule="auto"/>
        <w:jc w:val="both"/>
        <w:rPr>
          <w:rFonts w:eastAsia="Times New Roman" w:cs="Tahoma"/>
          <w:szCs w:val="20"/>
          <w:lang w:val="en-US" w:eastAsia="en-US"/>
        </w:rPr>
      </w:pPr>
      <w:r w:rsidRPr="007B142C">
        <w:rPr>
          <w:rFonts w:eastAsia="Times New Roman" w:cs="Tahoma"/>
          <w:szCs w:val="20"/>
          <w:lang w:val="en-US" w:eastAsia="en-US"/>
        </w:rPr>
        <w:t>Under the Act, you have the right to find out what personal information we hold about you, and to ask for a copy of that personal data. You also have the right to demand that any inaccurate data be corrected or removed and to seek compensation where you suffer damage as a result of any breach of the Act by the Company.</w:t>
      </w:r>
    </w:p>
    <w:p w:rsidR="007B142C" w:rsidRPr="007B142C" w:rsidRDefault="007B142C" w:rsidP="007B142C">
      <w:pPr>
        <w:spacing w:after="0" w:line="240" w:lineRule="auto"/>
        <w:jc w:val="both"/>
        <w:rPr>
          <w:rFonts w:eastAsia="Times New Roman" w:cs="Tahoma"/>
          <w:szCs w:val="20"/>
          <w:lang w:val="en-US" w:eastAsia="en-US"/>
        </w:rPr>
      </w:pPr>
    </w:p>
    <w:p w:rsidR="007B142C" w:rsidRPr="007B142C" w:rsidRDefault="007B142C" w:rsidP="007B142C">
      <w:pPr>
        <w:spacing w:after="0" w:line="240" w:lineRule="auto"/>
        <w:jc w:val="both"/>
        <w:rPr>
          <w:rFonts w:eastAsia="Times New Roman" w:cs="Tahoma"/>
          <w:szCs w:val="20"/>
          <w:lang w:val="en-US" w:eastAsia="en-US"/>
        </w:rPr>
      </w:pPr>
      <w:r w:rsidRPr="007B142C">
        <w:rPr>
          <w:rFonts w:eastAsia="Times New Roman" w:cs="Tahoma"/>
          <w:szCs w:val="20"/>
          <w:lang w:val="en-US" w:eastAsia="en-US"/>
        </w:rPr>
        <w:t>You have the right on request to:</w:t>
      </w:r>
    </w:p>
    <w:p w:rsidR="007B142C" w:rsidRPr="007B142C" w:rsidRDefault="007B142C" w:rsidP="007B142C">
      <w:pPr>
        <w:spacing w:after="0" w:line="240" w:lineRule="auto"/>
        <w:ind w:left="131" w:firstLine="720"/>
        <w:jc w:val="both"/>
        <w:rPr>
          <w:rFonts w:eastAsia="Times New Roman" w:cs="Tahoma"/>
          <w:szCs w:val="20"/>
          <w:lang w:val="en-US" w:eastAsia="en-US"/>
        </w:rPr>
      </w:pPr>
    </w:p>
    <w:p w:rsidR="007B142C" w:rsidRPr="007B142C" w:rsidRDefault="007B142C" w:rsidP="007B142C">
      <w:pPr>
        <w:numPr>
          <w:ilvl w:val="0"/>
          <w:numId w:val="14"/>
        </w:numPr>
        <w:spacing w:after="0" w:line="240" w:lineRule="auto"/>
        <w:jc w:val="both"/>
        <w:rPr>
          <w:rFonts w:eastAsia="Times New Roman" w:cs="Tahoma"/>
          <w:w w:val="105"/>
          <w:szCs w:val="20"/>
          <w:lang w:val="en-US" w:eastAsia="en-US"/>
        </w:rPr>
      </w:pPr>
      <w:r w:rsidRPr="007B142C">
        <w:rPr>
          <w:rFonts w:eastAsia="Times New Roman" w:cs="Tahoma"/>
          <w:w w:val="105"/>
          <w:szCs w:val="20"/>
          <w:lang w:val="en-US" w:eastAsia="en-US"/>
        </w:rPr>
        <w:t xml:space="preserve">Be told by the Company whether, and for what purpose, personal data about you is being processed. </w:t>
      </w:r>
    </w:p>
    <w:p w:rsidR="007B142C" w:rsidRPr="007B142C" w:rsidRDefault="007B142C" w:rsidP="007B142C">
      <w:pPr>
        <w:tabs>
          <w:tab w:val="num" w:pos="851"/>
        </w:tabs>
        <w:spacing w:after="0" w:line="240" w:lineRule="auto"/>
        <w:ind w:left="851" w:hanging="731"/>
        <w:jc w:val="both"/>
        <w:rPr>
          <w:rFonts w:eastAsia="Times New Roman" w:cs="Tahoma"/>
          <w:w w:val="105"/>
          <w:szCs w:val="20"/>
          <w:lang w:val="en-US" w:eastAsia="en-US"/>
        </w:rPr>
      </w:pPr>
    </w:p>
    <w:p w:rsidR="007B142C" w:rsidRPr="007B142C" w:rsidRDefault="007B142C" w:rsidP="007B142C">
      <w:pPr>
        <w:numPr>
          <w:ilvl w:val="0"/>
          <w:numId w:val="14"/>
        </w:numPr>
        <w:spacing w:after="0" w:line="240" w:lineRule="auto"/>
        <w:jc w:val="both"/>
        <w:rPr>
          <w:rFonts w:eastAsia="Times New Roman" w:cs="Tahoma"/>
          <w:w w:val="105"/>
          <w:szCs w:val="20"/>
          <w:lang w:val="en-US" w:eastAsia="en-US"/>
        </w:rPr>
      </w:pPr>
      <w:r w:rsidRPr="007B142C">
        <w:rPr>
          <w:rFonts w:eastAsia="Times New Roman" w:cs="Tahoma"/>
          <w:w w:val="105"/>
          <w:szCs w:val="20"/>
          <w:lang w:val="en-US" w:eastAsia="en-US"/>
        </w:rPr>
        <w:t>Be given a description of the personal data concerned and the recipients to whom it is or may be disclosed.</w:t>
      </w:r>
    </w:p>
    <w:p w:rsidR="007B142C" w:rsidRPr="007B142C" w:rsidRDefault="007B142C" w:rsidP="007B142C">
      <w:pPr>
        <w:tabs>
          <w:tab w:val="num" w:pos="851"/>
        </w:tabs>
        <w:spacing w:after="0" w:line="240" w:lineRule="auto"/>
        <w:ind w:left="851" w:hanging="851"/>
        <w:jc w:val="both"/>
        <w:rPr>
          <w:rFonts w:eastAsia="Times New Roman" w:cs="Tahoma"/>
          <w:w w:val="105"/>
          <w:szCs w:val="20"/>
          <w:lang w:val="en-US" w:eastAsia="en-US"/>
        </w:rPr>
      </w:pPr>
    </w:p>
    <w:p w:rsidR="007B142C" w:rsidRPr="007B142C" w:rsidRDefault="007B142C" w:rsidP="007B142C">
      <w:pPr>
        <w:numPr>
          <w:ilvl w:val="0"/>
          <w:numId w:val="14"/>
        </w:numPr>
        <w:spacing w:after="0" w:line="240" w:lineRule="auto"/>
        <w:jc w:val="both"/>
        <w:rPr>
          <w:rFonts w:eastAsia="Times New Roman" w:cs="Tahoma"/>
          <w:w w:val="105"/>
          <w:szCs w:val="20"/>
          <w:lang w:val="en-US" w:eastAsia="en-US"/>
        </w:rPr>
      </w:pPr>
      <w:r w:rsidRPr="007B142C">
        <w:rPr>
          <w:rFonts w:eastAsia="Times New Roman" w:cs="Tahoma"/>
          <w:w w:val="105"/>
          <w:szCs w:val="20"/>
          <w:lang w:val="en-US" w:eastAsia="en-US"/>
        </w:rPr>
        <w:t xml:space="preserve">Have communicated in an intelligible form the personal data concerned, and any information available to the Company as to the source of the data. </w:t>
      </w:r>
    </w:p>
    <w:p w:rsidR="007B142C" w:rsidRPr="007B142C" w:rsidRDefault="007B142C" w:rsidP="007B142C">
      <w:pPr>
        <w:tabs>
          <w:tab w:val="num" w:pos="851"/>
        </w:tabs>
        <w:spacing w:after="0" w:line="240" w:lineRule="auto"/>
        <w:ind w:left="851" w:hanging="851"/>
        <w:jc w:val="both"/>
        <w:rPr>
          <w:rFonts w:eastAsia="Times New Roman" w:cs="Tahoma"/>
          <w:w w:val="105"/>
          <w:szCs w:val="20"/>
          <w:lang w:val="en-US" w:eastAsia="en-US"/>
        </w:rPr>
      </w:pPr>
    </w:p>
    <w:p w:rsidR="007B142C" w:rsidRPr="007B142C" w:rsidRDefault="007B142C" w:rsidP="007B142C">
      <w:pPr>
        <w:numPr>
          <w:ilvl w:val="0"/>
          <w:numId w:val="14"/>
        </w:numPr>
        <w:spacing w:after="0" w:line="240" w:lineRule="auto"/>
        <w:jc w:val="both"/>
        <w:rPr>
          <w:rFonts w:eastAsia="Times New Roman" w:cs="Tahoma"/>
          <w:w w:val="105"/>
          <w:szCs w:val="20"/>
          <w:lang w:val="en-US" w:eastAsia="en-US"/>
        </w:rPr>
      </w:pPr>
      <w:r w:rsidRPr="007B142C">
        <w:rPr>
          <w:rFonts w:eastAsia="Times New Roman" w:cs="Tahoma"/>
          <w:w w:val="105"/>
          <w:szCs w:val="20"/>
          <w:lang w:val="en-US" w:eastAsia="en-US"/>
        </w:rPr>
        <w:t>Be informed in certain circumstances of the logic involved in</w:t>
      </w:r>
      <w:r w:rsidRPr="007B142C">
        <w:rPr>
          <w:rFonts w:eastAsia="Times New Roman" w:cs="Tahoma"/>
          <w:w w:val="105"/>
          <w:szCs w:val="20"/>
          <w:lang w:eastAsia="en-US"/>
        </w:rPr>
        <w:t xml:space="preserve"> computerised</w:t>
      </w:r>
      <w:r w:rsidRPr="007B142C">
        <w:rPr>
          <w:rFonts w:eastAsia="Times New Roman" w:cs="Tahoma"/>
          <w:w w:val="105"/>
          <w:szCs w:val="20"/>
          <w:lang w:val="en-US" w:eastAsia="en-US"/>
        </w:rPr>
        <w:t xml:space="preserve"> decision-making.</w:t>
      </w:r>
    </w:p>
    <w:p w:rsidR="007B142C" w:rsidRPr="007B142C" w:rsidRDefault="007B142C" w:rsidP="007B142C">
      <w:pPr>
        <w:spacing w:after="0" w:line="240" w:lineRule="auto"/>
        <w:jc w:val="both"/>
        <w:rPr>
          <w:rFonts w:eastAsia="Times New Roman" w:cs="Tahoma"/>
          <w:w w:val="105"/>
          <w:szCs w:val="20"/>
          <w:lang w:val="en-US" w:eastAsia="en-US"/>
        </w:rPr>
      </w:pPr>
    </w:p>
    <w:p w:rsidR="007B142C" w:rsidRPr="007B142C" w:rsidRDefault="007B142C" w:rsidP="007B142C">
      <w:pPr>
        <w:spacing w:after="0" w:line="240" w:lineRule="auto"/>
        <w:jc w:val="both"/>
        <w:rPr>
          <w:rFonts w:eastAsia="Times New Roman" w:cs="Tahoma"/>
          <w:w w:val="105"/>
          <w:szCs w:val="20"/>
          <w:lang w:val="en-US" w:eastAsia="en-US"/>
        </w:rPr>
      </w:pPr>
      <w:r w:rsidRPr="007B142C">
        <w:rPr>
          <w:rFonts w:eastAsia="Times New Roman" w:cs="Tahoma"/>
          <w:w w:val="105"/>
          <w:szCs w:val="20"/>
          <w:lang w:val="en-US" w:eastAsia="en-US"/>
        </w:rPr>
        <w:t>A request for access to any personal data that relates to you should be made in writing to your Line Manager and should specify what personal data your request relates to. We reserve the right to charge a fee of up to £10.00 (or such higher amount as permitted by law from time to time) before access can be granted. The Company also reserves the right to make further enquiries of you in order to satisfy ourselves as to your identity and to help us locate the personal data that you have requested.</w:t>
      </w:r>
    </w:p>
    <w:p w:rsidR="007B142C" w:rsidRPr="007B142C" w:rsidRDefault="007B142C" w:rsidP="007B142C">
      <w:pPr>
        <w:spacing w:after="0" w:line="240" w:lineRule="auto"/>
        <w:ind w:left="851"/>
        <w:jc w:val="both"/>
        <w:rPr>
          <w:rFonts w:eastAsia="Times New Roman" w:cs="Tahoma"/>
          <w:szCs w:val="20"/>
          <w:lang w:val="en-US" w:eastAsia="en-US"/>
        </w:rPr>
      </w:pPr>
    </w:p>
    <w:p w:rsidR="007B142C" w:rsidRPr="007B142C" w:rsidRDefault="007B142C" w:rsidP="007B142C">
      <w:pPr>
        <w:spacing w:after="0" w:line="240" w:lineRule="auto"/>
        <w:jc w:val="both"/>
        <w:rPr>
          <w:rFonts w:eastAsia="Times New Roman" w:cs="Tahoma"/>
          <w:szCs w:val="20"/>
          <w:lang w:val="en-US" w:eastAsia="en-US"/>
        </w:rPr>
      </w:pPr>
      <w:r w:rsidRPr="007B142C">
        <w:rPr>
          <w:rFonts w:eastAsia="Times New Roman" w:cs="Tahoma"/>
          <w:szCs w:val="20"/>
          <w:lang w:val="en-US" w:eastAsia="en-US"/>
        </w:rPr>
        <w:t>It is our policy to provide copies of all personal data that we are obliged to disclose within 40 days of your request being received. We consider that if a period of less than one year has elapsed since any previous request for access to your personal data was complied with, it is not reasonable to expect us to be obliged to comply with a further request unless there are exceptional circumstances.</w:t>
      </w:r>
    </w:p>
    <w:p w:rsidR="007B142C" w:rsidRPr="007B142C" w:rsidRDefault="007B142C" w:rsidP="007B142C">
      <w:pPr>
        <w:spacing w:after="0" w:line="240" w:lineRule="auto"/>
        <w:jc w:val="both"/>
        <w:rPr>
          <w:rFonts w:eastAsia="Times New Roman" w:cs="Tahoma"/>
          <w:szCs w:val="20"/>
          <w:lang w:val="en-US" w:eastAsia="en-US"/>
        </w:rPr>
      </w:pPr>
    </w:p>
    <w:p w:rsidR="007B142C" w:rsidRPr="007B142C" w:rsidRDefault="007B142C" w:rsidP="007B142C">
      <w:pPr>
        <w:spacing w:after="0" w:line="240" w:lineRule="auto"/>
        <w:jc w:val="both"/>
        <w:rPr>
          <w:rFonts w:eastAsia="Times New Roman" w:cs="Tahoma"/>
          <w:szCs w:val="20"/>
          <w:lang w:eastAsia="en-US"/>
        </w:rPr>
      </w:pPr>
      <w:r w:rsidRPr="007B142C">
        <w:rPr>
          <w:rFonts w:eastAsia="Times New Roman" w:cs="Tahoma"/>
          <w:szCs w:val="20"/>
          <w:lang w:val="en-US" w:eastAsia="en-US"/>
        </w:rPr>
        <w:t xml:space="preserve">Should you wish to bring any inaccuracy in disclosed data to our attention you must do so in writing to </w:t>
      </w:r>
      <w:r w:rsidRPr="007B142C">
        <w:rPr>
          <w:rFonts w:eastAsia="Times New Roman" w:cs="Tahoma"/>
          <w:szCs w:val="20"/>
          <w:lang w:eastAsia="en-US"/>
        </w:rPr>
        <w:t xml:space="preserve">your Line Manager. </w:t>
      </w:r>
      <w:r w:rsidRPr="007B142C">
        <w:rPr>
          <w:rFonts w:eastAsia="Times New Roman" w:cs="Tahoma"/>
          <w:szCs w:val="20"/>
          <w:lang w:val="en-US" w:eastAsia="en-US"/>
        </w:rPr>
        <w:t>It is the Company’s policy to ensure that all data is as accurate as possible and all necessary steps will be taken to ensure that this is the case and to rectify any inaccuracies.</w:t>
      </w:r>
    </w:p>
    <w:p w:rsidR="007B142C" w:rsidRPr="007B142C" w:rsidRDefault="007B142C" w:rsidP="007B142C">
      <w:pPr>
        <w:spacing w:after="0" w:line="240" w:lineRule="auto"/>
        <w:ind w:left="851"/>
        <w:jc w:val="both"/>
        <w:rPr>
          <w:rFonts w:eastAsia="Times New Roman" w:cs="Tahoma"/>
          <w:szCs w:val="20"/>
          <w:lang w:eastAsia="en-US"/>
        </w:rPr>
      </w:pPr>
    </w:p>
    <w:p w:rsidR="007B142C" w:rsidRPr="007B142C" w:rsidRDefault="007B142C" w:rsidP="007B142C">
      <w:pPr>
        <w:spacing w:after="0" w:line="240" w:lineRule="auto"/>
        <w:jc w:val="both"/>
        <w:rPr>
          <w:rFonts w:eastAsia="Times New Roman" w:cs="Tahoma"/>
          <w:szCs w:val="20"/>
          <w:lang w:val="en-US" w:eastAsia="en-US"/>
        </w:rPr>
      </w:pPr>
      <w:r w:rsidRPr="007B142C">
        <w:rPr>
          <w:rFonts w:eastAsia="Times New Roman" w:cs="Tahoma"/>
          <w:szCs w:val="20"/>
          <w:lang w:val="en-US" w:eastAsia="en-US"/>
        </w:rPr>
        <w:t xml:space="preserve">Where we have requested a reference </w:t>
      </w:r>
      <w:r w:rsidRPr="007B142C">
        <w:rPr>
          <w:rFonts w:eastAsia="Times New Roman" w:cs="Tahoma"/>
          <w:bCs/>
          <w:szCs w:val="20"/>
          <w:lang w:val="en-US" w:eastAsia="en-US"/>
        </w:rPr>
        <w:t>in confidence</w:t>
      </w:r>
      <w:r w:rsidRPr="007B142C">
        <w:rPr>
          <w:rFonts w:eastAsia="Times New Roman" w:cs="Tahoma"/>
          <w:szCs w:val="20"/>
          <w:lang w:val="en-US" w:eastAsia="en-US"/>
        </w:rPr>
        <w:t xml:space="preserve"> from a referee and that reference has been given on terms that it is confidential and that the person giving it wishes that it should not to be disclosed to you, it is our policy that it would normally be unreasonable to disclose such a reference to you unless the consent of the person who gave the reference is first obtained.</w:t>
      </w:r>
    </w:p>
    <w:p w:rsidR="007B142C" w:rsidRPr="007B142C" w:rsidRDefault="007B142C" w:rsidP="007B142C">
      <w:pPr>
        <w:spacing w:after="0" w:line="240" w:lineRule="auto"/>
        <w:jc w:val="both"/>
        <w:rPr>
          <w:rFonts w:eastAsia="Times New Roman" w:cs="Tahoma"/>
          <w:szCs w:val="20"/>
          <w:lang w:eastAsia="en-US"/>
        </w:rPr>
      </w:pPr>
    </w:p>
    <w:p w:rsidR="007B142C" w:rsidRPr="003A7F74" w:rsidRDefault="007B142C" w:rsidP="007B142C">
      <w:pPr>
        <w:spacing w:after="0" w:line="240" w:lineRule="auto"/>
        <w:jc w:val="both"/>
        <w:rPr>
          <w:rFonts w:eastAsia="Times New Roman" w:cs="Tahoma"/>
          <w:color w:val="00B0F0"/>
          <w:szCs w:val="20"/>
          <w:lang w:eastAsia="en-US"/>
        </w:rPr>
      </w:pPr>
      <w:proofErr w:type="gramStart"/>
      <w:r w:rsidRPr="003A7F74">
        <w:rPr>
          <w:rFonts w:eastAsia="Times New Roman" w:cs="Tahoma"/>
          <w:color w:val="00B0F0"/>
          <w:szCs w:val="20"/>
          <w:lang w:eastAsia="en-US"/>
        </w:rPr>
        <w:t>Your</w:t>
      </w:r>
      <w:proofErr w:type="gramEnd"/>
      <w:r w:rsidRPr="003A7F74">
        <w:rPr>
          <w:rFonts w:eastAsia="Times New Roman" w:cs="Tahoma"/>
          <w:color w:val="00B0F0"/>
          <w:szCs w:val="20"/>
          <w:lang w:eastAsia="en-US"/>
        </w:rPr>
        <w:t xml:space="preserve"> Obligations in Relation to Personal Information</w:t>
      </w:r>
    </w:p>
    <w:p w:rsidR="007B142C" w:rsidRPr="004F74AC" w:rsidRDefault="007B142C" w:rsidP="007B142C">
      <w:pPr>
        <w:spacing w:after="0" w:line="240" w:lineRule="auto"/>
        <w:ind w:left="900" w:hanging="900"/>
        <w:jc w:val="both"/>
        <w:rPr>
          <w:rFonts w:eastAsia="Times New Roman" w:cs="Tahoma"/>
          <w:color w:val="7030A0"/>
          <w:szCs w:val="20"/>
          <w:lang w:eastAsia="en-US"/>
        </w:rPr>
      </w:pPr>
    </w:p>
    <w:p w:rsidR="007B142C" w:rsidRPr="007B142C" w:rsidRDefault="007B142C" w:rsidP="007B142C">
      <w:pPr>
        <w:tabs>
          <w:tab w:val="left" w:pos="851"/>
        </w:tabs>
        <w:spacing w:after="0" w:line="240" w:lineRule="auto"/>
        <w:jc w:val="both"/>
        <w:rPr>
          <w:rFonts w:eastAsia="Times New Roman" w:cs="Tahoma"/>
          <w:szCs w:val="20"/>
          <w:lang w:eastAsia="en-US"/>
        </w:rPr>
      </w:pPr>
      <w:r w:rsidRPr="007B142C">
        <w:rPr>
          <w:rFonts w:eastAsia="Times New Roman" w:cs="Tahoma"/>
          <w:szCs w:val="20"/>
          <w:lang w:eastAsia="en-US"/>
        </w:rPr>
        <w:t>You must comply with the following guidelines at all times:</w:t>
      </w:r>
    </w:p>
    <w:p w:rsidR="007B142C" w:rsidRPr="007B142C" w:rsidRDefault="007B142C" w:rsidP="007B142C">
      <w:pPr>
        <w:tabs>
          <w:tab w:val="left" w:pos="851"/>
        </w:tabs>
        <w:spacing w:after="0" w:line="240" w:lineRule="auto"/>
        <w:ind w:left="851"/>
        <w:jc w:val="both"/>
        <w:rPr>
          <w:rFonts w:eastAsia="Times New Roman" w:cs="Tahoma"/>
          <w:szCs w:val="20"/>
          <w:lang w:eastAsia="en-US"/>
        </w:rPr>
      </w:pPr>
    </w:p>
    <w:p w:rsidR="007B142C" w:rsidRPr="007B142C" w:rsidRDefault="007B142C" w:rsidP="007B142C">
      <w:pPr>
        <w:numPr>
          <w:ilvl w:val="0"/>
          <w:numId w:val="15"/>
        </w:numPr>
        <w:spacing w:after="0" w:line="240" w:lineRule="auto"/>
        <w:jc w:val="both"/>
        <w:rPr>
          <w:rFonts w:eastAsia="Times New Roman" w:cs="Times New Roman"/>
          <w:szCs w:val="20"/>
          <w:lang w:eastAsia="en-US"/>
        </w:rPr>
      </w:pPr>
      <w:r w:rsidRPr="007B142C">
        <w:rPr>
          <w:rFonts w:eastAsia="Times New Roman" w:cs="Times New Roman"/>
          <w:szCs w:val="20"/>
          <w:lang w:eastAsia="en-US"/>
        </w:rPr>
        <w:t>Do not give out confidential personal information except to the data subject. In particular, it should not be given, either accidentally or otherwise, to any unauthorised third party unless the data subject has given their explicit consent to this (this also applies to family members).</w:t>
      </w:r>
    </w:p>
    <w:p w:rsidR="007B142C" w:rsidRPr="007B142C" w:rsidRDefault="007B142C" w:rsidP="007B142C">
      <w:pPr>
        <w:spacing w:after="0" w:line="240" w:lineRule="auto"/>
        <w:jc w:val="both"/>
        <w:rPr>
          <w:rFonts w:eastAsia="Times New Roman" w:cs="Times New Roman"/>
          <w:szCs w:val="20"/>
          <w:lang w:eastAsia="en-US"/>
        </w:rPr>
      </w:pPr>
    </w:p>
    <w:p w:rsidR="007B142C" w:rsidRPr="007B142C" w:rsidRDefault="007B142C" w:rsidP="007B142C">
      <w:pPr>
        <w:numPr>
          <w:ilvl w:val="0"/>
          <w:numId w:val="15"/>
        </w:numPr>
        <w:spacing w:after="0" w:line="240" w:lineRule="auto"/>
        <w:jc w:val="both"/>
        <w:rPr>
          <w:rFonts w:eastAsia="Times New Roman" w:cs="Times New Roman"/>
          <w:szCs w:val="20"/>
          <w:lang w:eastAsia="en-US"/>
        </w:rPr>
      </w:pPr>
      <w:r w:rsidRPr="007B142C">
        <w:rPr>
          <w:rFonts w:eastAsia="Times New Roman" w:cs="Times New Roman"/>
          <w:szCs w:val="20"/>
          <w:lang w:eastAsia="en-US"/>
        </w:rPr>
        <w:t xml:space="preserve">Be aware that those seeking information sometimes use deception in order to gain access to it. Always verify the identity of the data subject and the legitimacy of the request, particularly before releasing personal information by telephone. </w:t>
      </w:r>
    </w:p>
    <w:p w:rsidR="007B142C" w:rsidRPr="007B142C" w:rsidRDefault="007B142C" w:rsidP="007B142C">
      <w:pPr>
        <w:spacing w:after="0" w:line="240" w:lineRule="auto"/>
        <w:jc w:val="both"/>
        <w:rPr>
          <w:rFonts w:eastAsia="Times New Roman" w:cs="Times New Roman"/>
          <w:szCs w:val="20"/>
          <w:lang w:eastAsia="en-US"/>
        </w:rPr>
      </w:pPr>
    </w:p>
    <w:p w:rsidR="007B142C" w:rsidRPr="007B142C" w:rsidRDefault="007B142C" w:rsidP="007B142C">
      <w:pPr>
        <w:numPr>
          <w:ilvl w:val="0"/>
          <w:numId w:val="15"/>
        </w:numPr>
        <w:spacing w:after="0" w:line="240" w:lineRule="auto"/>
        <w:jc w:val="both"/>
        <w:rPr>
          <w:rFonts w:eastAsia="Times New Roman" w:cs="Times New Roman"/>
          <w:szCs w:val="20"/>
          <w:lang w:eastAsia="en-US"/>
        </w:rPr>
      </w:pPr>
      <w:r w:rsidRPr="007B142C">
        <w:rPr>
          <w:rFonts w:eastAsia="Times New Roman" w:cs="Times New Roman"/>
          <w:szCs w:val="20"/>
          <w:lang w:eastAsia="en-US"/>
        </w:rPr>
        <w:t>Only transmit personal information between locations by fax or email if a secure network is in place (for example, a confidential fax machine or encryption used for email).</w:t>
      </w:r>
    </w:p>
    <w:p w:rsidR="007B142C" w:rsidRPr="007B142C" w:rsidRDefault="007B142C" w:rsidP="007B142C">
      <w:pPr>
        <w:spacing w:after="0" w:line="240" w:lineRule="auto"/>
        <w:jc w:val="both"/>
        <w:rPr>
          <w:rFonts w:eastAsia="Times New Roman" w:cs="Times New Roman"/>
          <w:szCs w:val="20"/>
          <w:lang w:eastAsia="en-US"/>
        </w:rPr>
      </w:pPr>
    </w:p>
    <w:p w:rsidR="007B142C" w:rsidRPr="007B142C" w:rsidRDefault="007B142C" w:rsidP="007B142C">
      <w:pPr>
        <w:numPr>
          <w:ilvl w:val="0"/>
          <w:numId w:val="15"/>
        </w:numPr>
        <w:spacing w:after="0" w:line="240" w:lineRule="auto"/>
        <w:jc w:val="both"/>
        <w:rPr>
          <w:rFonts w:eastAsia="Times New Roman" w:cs="Times New Roman"/>
          <w:szCs w:val="20"/>
          <w:lang w:eastAsia="en-US"/>
        </w:rPr>
      </w:pPr>
      <w:r w:rsidRPr="007B142C">
        <w:rPr>
          <w:rFonts w:eastAsia="Times New Roman" w:cs="Times New Roman"/>
          <w:szCs w:val="20"/>
          <w:lang w:eastAsia="en-US"/>
        </w:rPr>
        <w:t>If you receive a request for personal information about another employee, you should forward this to your Line Manager.</w:t>
      </w:r>
    </w:p>
    <w:p w:rsidR="007B142C" w:rsidRPr="007B142C" w:rsidRDefault="007B142C" w:rsidP="007B142C">
      <w:pPr>
        <w:spacing w:after="0" w:line="240" w:lineRule="auto"/>
        <w:jc w:val="both"/>
        <w:rPr>
          <w:rFonts w:eastAsia="Times New Roman" w:cs="Times New Roman"/>
          <w:szCs w:val="20"/>
          <w:lang w:eastAsia="en-US"/>
        </w:rPr>
      </w:pPr>
    </w:p>
    <w:p w:rsidR="007B142C" w:rsidRPr="007B142C" w:rsidRDefault="007B142C" w:rsidP="007B142C">
      <w:pPr>
        <w:numPr>
          <w:ilvl w:val="0"/>
          <w:numId w:val="15"/>
        </w:numPr>
        <w:spacing w:after="0" w:line="240" w:lineRule="auto"/>
        <w:jc w:val="both"/>
        <w:rPr>
          <w:rFonts w:eastAsia="Times New Roman" w:cs="Times New Roman"/>
          <w:szCs w:val="20"/>
          <w:lang w:eastAsia="en-US"/>
        </w:rPr>
      </w:pPr>
      <w:r w:rsidRPr="007B142C">
        <w:rPr>
          <w:rFonts w:eastAsia="Times New Roman" w:cs="Times New Roman"/>
          <w:szCs w:val="20"/>
          <w:lang w:eastAsia="en-US"/>
        </w:rPr>
        <w:t xml:space="preserve">Ensure that any personal data which you hold is kept securely, either in a locked filing cabinet or, if it is computerised under password protection. </w:t>
      </w:r>
    </w:p>
    <w:p w:rsidR="007B142C" w:rsidRPr="007B142C" w:rsidRDefault="007B142C" w:rsidP="007B142C">
      <w:pPr>
        <w:spacing w:after="0" w:line="240" w:lineRule="auto"/>
        <w:jc w:val="both"/>
        <w:rPr>
          <w:rFonts w:eastAsia="Times New Roman" w:cs="Times New Roman"/>
          <w:szCs w:val="20"/>
          <w:lang w:eastAsia="en-US"/>
        </w:rPr>
      </w:pPr>
    </w:p>
    <w:p w:rsidR="007B142C" w:rsidRPr="007B142C" w:rsidRDefault="007B142C" w:rsidP="007B142C">
      <w:pPr>
        <w:numPr>
          <w:ilvl w:val="0"/>
          <w:numId w:val="15"/>
        </w:numPr>
        <w:spacing w:after="0" w:line="240" w:lineRule="auto"/>
        <w:jc w:val="both"/>
        <w:rPr>
          <w:rFonts w:eastAsia="Times New Roman" w:cs="Times New Roman"/>
          <w:szCs w:val="20"/>
          <w:lang w:eastAsia="en-US"/>
        </w:rPr>
      </w:pPr>
      <w:r w:rsidRPr="007B142C">
        <w:rPr>
          <w:rFonts w:eastAsia="Times New Roman" w:cs="Times New Roman"/>
          <w:szCs w:val="20"/>
          <w:lang w:eastAsia="en-US"/>
        </w:rPr>
        <w:t xml:space="preserve">Do not include personal data in any email addressed to a recipient outside the European Economic Area (EEA) without the data subject’s prior explicit consent. Note: the EEA comprises Member States of the European Union plus Iceland, Liechtenstein and Norway. </w:t>
      </w:r>
    </w:p>
    <w:p w:rsidR="007B142C" w:rsidRPr="007B142C" w:rsidRDefault="007B142C" w:rsidP="007B142C">
      <w:pPr>
        <w:spacing w:after="0" w:line="240" w:lineRule="auto"/>
        <w:jc w:val="both"/>
        <w:rPr>
          <w:rFonts w:eastAsia="Times New Roman" w:cs="Times New Roman"/>
          <w:szCs w:val="20"/>
          <w:lang w:eastAsia="en-US"/>
        </w:rPr>
      </w:pPr>
    </w:p>
    <w:p w:rsidR="007B142C" w:rsidRPr="007B142C" w:rsidRDefault="007B142C" w:rsidP="007B142C">
      <w:pPr>
        <w:spacing w:after="0" w:line="240" w:lineRule="auto"/>
        <w:jc w:val="both"/>
        <w:rPr>
          <w:rFonts w:eastAsia="Times New Roman" w:cs="Times New Roman"/>
          <w:szCs w:val="20"/>
          <w:lang w:eastAsia="en-US"/>
        </w:rPr>
      </w:pPr>
    </w:p>
    <w:p w:rsidR="007B142C" w:rsidRPr="007B142C" w:rsidRDefault="007B142C" w:rsidP="007B142C">
      <w:pPr>
        <w:spacing w:after="0" w:line="240" w:lineRule="auto"/>
        <w:jc w:val="both"/>
        <w:rPr>
          <w:rFonts w:eastAsia="Times New Roman" w:cs="Times New Roman"/>
          <w:szCs w:val="20"/>
          <w:lang w:eastAsia="en-US"/>
        </w:rPr>
      </w:pPr>
    </w:p>
    <w:p w:rsidR="007B142C" w:rsidRPr="007B142C" w:rsidRDefault="007B142C" w:rsidP="007B142C">
      <w:pPr>
        <w:spacing w:after="0" w:line="240" w:lineRule="auto"/>
        <w:jc w:val="both"/>
        <w:rPr>
          <w:rFonts w:eastAsia="Times New Roman" w:cs="Times New Roman"/>
          <w:szCs w:val="20"/>
          <w:lang w:eastAsia="en-US"/>
        </w:rPr>
      </w:pPr>
    </w:p>
    <w:p w:rsidR="007B142C" w:rsidRPr="007B142C" w:rsidRDefault="007B142C" w:rsidP="007B142C">
      <w:pPr>
        <w:spacing w:after="0" w:line="240" w:lineRule="auto"/>
        <w:jc w:val="both"/>
        <w:rPr>
          <w:rFonts w:eastAsia="Times New Roman" w:cs="Tahoma"/>
          <w:szCs w:val="20"/>
          <w:lang w:eastAsia="en-US"/>
        </w:rPr>
      </w:pPr>
    </w:p>
    <w:p w:rsidR="0028639F" w:rsidRPr="007B142C" w:rsidRDefault="0028639F" w:rsidP="005632B8">
      <w:pPr>
        <w:rPr>
          <w:szCs w:val="20"/>
        </w:rPr>
      </w:pPr>
    </w:p>
    <w:p w:rsidR="005632B8" w:rsidRPr="007B142C" w:rsidRDefault="005632B8" w:rsidP="005632B8">
      <w:pPr>
        <w:rPr>
          <w:szCs w:val="20"/>
        </w:rPr>
      </w:pPr>
    </w:p>
    <w:p w:rsidR="005632B8" w:rsidRPr="007B142C" w:rsidRDefault="005632B8" w:rsidP="005632B8">
      <w:pPr>
        <w:rPr>
          <w:szCs w:val="20"/>
        </w:rPr>
      </w:pPr>
    </w:p>
    <w:p w:rsidR="005632B8" w:rsidRPr="007B142C" w:rsidRDefault="005632B8" w:rsidP="005632B8">
      <w:pPr>
        <w:rPr>
          <w:szCs w:val="20"/>
        </w:rPr>
      </w:pPr>
    </w:p>
    <w:p w:rsidR="005632B8" w:rsidRPr="007B142C" w:rsidRDefault="005632B8" w:rsidP="005632B8">
      <w:pPr>
        <w:rPr>
          <w:szCs w:val="20"/>
        </w:rPr>
      </w:pPr>
    </w:p>
    <w:p w:rsidR="005632B8" w:rsidRPr="007B142C" w:rsidRDefault="005632B8" w:rsidP="005632B8">
      <w:pPr>
        <w:rPr>
          <w:szCs w:val="20"/>
        </w:rPr>
      </w:pP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D1D" w:rsidRDefault="00090D1D" w:rsidP="00464C25">
      <w:r>
        <w:separator/>
      </w:r>
    </w:p>
  </w:endnote>
  <w:endnote w:type="continuationSeparator" w:id="0">
    <w:p w:rsidR="00090D1D" w:rsidRDefault="00090D1D"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752" behindDoc="1" locked="0" layoutInCell="1" allowOverlap="1" wp14:anchorId="56B2B4B0" wp14:editId="20CA9610">
          <wp:simplePos x="0" y="0"/>
          <wp:positionH relativeFrom="column">
            <wp:posOffset>-440690</wp:posOffset>
          </wp:positionH>
          <wp:positionV relativeFrom="paragraph">
            <wp:posOffset>866775</wp:posOffset>
          </wp:positionV>
          <wp:extent cx="7556027" cy="113030"/>
          <wp:effectExtent l="0" t="0" r="6985" b="127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7883514" cy="117929"/>
                  </a:xfrm>
                  <a:prstGeom prst="rect">
                    <a:avLst/>
                  </a:prstGeom>
                  <a:noFill/>
                  <a:ln>
                    <a:noFill/>
                  </a:ln>
                </pic:spPr>
              </pic:pic>
            </a:graphicData>
          </a:graphic>
          <wp14:sizeRelH relativeFrom="page">
            <wp14:pctWidth>0</wp14:pctWidth>
          </wp14:sizeRelH>
          <wp14:sizeRelV relativeFrom="page">
            <wp14:pctHeight>0</wp14:pctHeight>
          </wp14:sizeRelV>
        </wp:anchor>
      </w:drawing>
    </w:r>
    <w:r w:rsidR="00C07145">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799465</wp:posOffset>
          </wp:positionV>
          <wp:extent cx="7607300" cy="9525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7932785" cy="9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07145">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D1D" w:rsidRDefault="00090D1D" w:rsidP="00464C25">
      <w:r>
        <w:separator/>
      </w:r>
    </w:p>
  </w:footnote>
  <w:footnote w:type="continuationSeparator" w:id="0">
    <w:p w:rsidR="00090D1D" w:rsidRDefault="00090D1D"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090D1D"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63078B" w:rsidP="0063078B">
    <w:pPr>
      <w:pStyle w:val="Header"/>
      <w:tabs>
        <w:tab w:val="clear" w:pos="9026"/>
        <w:tab w:val="left" w:pos="9027"/>
        <w:tab w:val="right" w:pos="10204"/>
      </w:tabs>
      <w:jc w:val="right"/>
    </w:pPr>
    <w:r>
      <w:rPr>
        <w:noProof/>
      </w:rPr>
      <w:drawing>
        <wp:inline distT="0" distB="0" distL="0" distR="0" wp14:anchorId="0967DC6B" wp14:editId="707FB9E1">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430E3DF8" wp14:editId="146C3BC6">
          <wp:simplePos x="0" y="0"/>
          <wp:positionH relativeFrom="column">
            <wp:posOffset>-362585</wp:posOffset>
          </wp:positionH>
          <wp:positionV relativeFrom="paragraph">
            <wp:posOffset>-1941195</wp:posOffset>
          </wp:positionV>
          <wp:extent cx="7518400" cy="1479765"/>
          <wp:effectExtent l="0" t="0" r="6350" b="635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518400" cy="1479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7145" w:rsidRDefault="00C07145" w:rsidP="00C07145">
    <w:pPr>
      <w:tabs>
        <w:tab w:val="left" w:pos="564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63078B" w:rsidP="0063078B">
    <w:pPr>
      <w:pStyle w:val="Header"/>
      <w:jc w:val="right"/>
    </w:pPr>
    <w:r>
      <w:rPr>
        <w:noProof/>
      </w:rPr>
      <w:drawing>
        <wp:inline distT="0" distB="0" distL="0" distR="0" wp14:anchorId="3A350B1B" wp14:editId="03E627A9">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-531495</wp:posOffset>
          </wp:positionV>
          <wp:extent cx="7604419" cy="142875"/>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944026" cy="14925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B7377A5"/>
    <w:multiLevelType w:val="hybridMultilevel"/>
    <w:tmpl w:val="A698996E"/>
    <w:lvl w:ilvl="0" w:tplc="CE94C07C">
      <w:start w:val="1"/>
      <w:numFmt w:val="bullet"/>
      <w:lvlText w:val=""/>
      <w:lvlJc w:val="left"/>
      <w:pPr>
        <w:tabs>
          <w:tab w:val="num" w:pos="357"/>
        </w:tabs>
        <w:ind w:left="720" w:hanging="363"/>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Courier New"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Courier New"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Courier New"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4"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AB2C8B"/>
    <w:multiLevelType w:val="multilevel"/>
    <w:tmpl w:val="0809001D"/>
    <w:numStyleLink w:val="Style1"/>
  </w:abstractNum>
  <w:abstractNum w:abstractNumId="6" w15:restartNumberingAfterBreak="0">
    <w:nsid w:val="16612E9F"/>
    <w:multiLevelType w:val="hybridMultilevel"/>
    <w:tmpl w:val="8B0AA1FA"/>
    <w:lvl w:ilvl="0" w:tplc="7E26F4C2">
      <w:start w:val="1"/>
      <w:numFmt w:val="bullet"/>
      <w:lvlText w:val=""/>
      <w:lvlJc w:val="left"/>
      <w:pPr>
        <w:tabs>
          <w:tab w:val="num" w:pos="357"/>
        </w:tabs>
        <w:ind w:left="720" w:hanging="363"/>
      </w:pPr>
      <w:rPr>
        <w:rFonts w:ascii="Symbol" w:hAnsi="Symbol" w:hint="default"/>
      </w:rPr>
    </w:lvl>
    <w:lvl w:ilvl="1" w:tplc="08090003">
      <w:start w:val="1"/>
      <w:numFmt w:val="bullet"/>
      <w:lvlText w:val="o"/>
      <w:lvlJc w:val="left"/>
      <w:pPr>
        <w:tabs>
          <w:tab w:val="num" w:pos="2291"/>
        </w:tabs>
        <w:ind w:left="2291" w:hanging="360"/>
      </w:pPr>
      <w:rPr>
        <w:rFonts w:ascii="Courier New" w:hAnsi="Courier New" w:cs="Courier New"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Courier New"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Courier New"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7"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96713A"/>
    <w:multiLevelType w:val="hybridMultilevel"/>
    <w:tmpl w:val="1C961C96"/>
    <w:lvl w:ilvl="0" w:tplc="4F723AF8">
      <w:start w:val="1"/>
      <w:numFmt w:val="bullet"/>
      <w:lvlText w:val=""/>
      <w:lvlJc w:val="left"/>
      <w:pPr>
        <w:tabs>
          <w:tab w:val="num" w:pos="357"/>
        </w:tabs>
        <w:ind w:left="720" w:hanging="363"/>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1"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A21DA8"/>
    <w:multiLevelType w:val="hybridMultilevel"/>
    <w:tmpl w:val="F5D6CF42"/>
    <w:lvl w:ilvl="0" w:tplc="828EFA66">
      <w:start w:val="1"/>
      <w:numFmt w:val="bullet"/>
      <w:lvlText w:val=""/>
      <w:lvlJc w:val="left"/>
      <w:pPr>
        <w:tabs>
          <w:tab w:val="num" w:pos="357"/>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8"/>
  </w:num>
  <w:num w:numId="6">
    <w:abstractNumId w:val="4"/>
  </w:num>
  <w:num w:numId="7">
    <w:abstractNumId w:val="13"/>
  </w:num>
  <w:num w:numId="8">
    <w:abstractNumId w:val="1"/>
  </w:num>
  <w:num w:numId="9">
    <w:abstractNumId w:val="5"/>
  </w:num>
  <w:num w:numId="10">
    <w:abstractNumId w:val="10"/>
  </w:num>
  <w:num w:numId="11">
    <w:abstractNumId w:val="2"/>
  </w:num>
  <w:num w:numId="12">
    <w:abstractNumId w:val="6"/>
  </w:num>
  <w:num w:numId="13">
    <w:abstractNumId w:val="3"/>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90D1D"/>
    <w:rsid w:val="000C604B"/>
    <w:rsid w:val="000E7170"/>
    <w:rsid w:val="0010481D"/>
    <w:rsid w:val="001247FA"/>
    <w:rsid w:val="00126E43"/>
    <w:rsid w:val="00145281"/>
    <w:rsid w:val="00155738"/>
    <w:rsid w:val="001570B1"/>
    <w:rsid w:val="00176EBF"/>
    <w:rsid w:val="0019160F"/>
    <w:rsid w:val="001A0465"/>
    <w:rsid w:val="001B72AB"/>
    <w:rsid w:val="00207C3B"/>
    <w:rsid w:val="00221957"/>
    <w:rsid w:val="0026068A"/>
    <w:rsid w:val="0028639F"/>
    <w:rsid w:val="002A0883"/>
    <w:rsid w:val="002E21D9"/>
    <w:rsid w:val="003045F6"/>
    <w:rsid w:val="0032256F"/>
    <w:rsid w:val="003304DE"/>
    <w:rsid w:val="00361392"/>
    <w:rsid w:val="00374EC4"/>
    <w:rsid w:val="003855E4"/>
    <w:rsid w:val="003900F0"/>
    <w:rsid w:val="00390464"/>
    <w:rsid w:val="00392531"/>
    <w:rsid w:val="003A7F74"/>
    <w:rsid w:val="003B3D7D"/>
    <w:rsid w:val="003C286A"/>
    <w:rsid w:val="003E3549"/>
    <w:rsid w:val="003F2B38"/>
    <w:rsid w:val="0042706F"/>
    <w:rsid w:val="00464C25"/>
    <w:rsid w:val="0047282E"/>
    <w:rsid w:val="00477355"/>
    <w:rsid w:val="00485E28"/>
    <w:rsid w:val="004A032D"/>
    <w:rsid w:val="004A35C6"/>
    <w:rsid w:val="004A635B"/>
    <w:rsid w:val="004B558C"/>
    <w:rsid w:val="004D283E"/>
    <w:rsid w:val="004F219E"/>
    <w:rsid w:val="004F68E4"/>
    <w:rsid w:val="004F74AC"/>
    <w:rsid w:val="00502028"/>
    <w:rsid w:val="005632B8"/>
    <w:rsid w:val="00574057"/>
    <w:rsid w:val="0057697B"/>
    <w:rsid w:val="005922CD"/>
    <w:rsid w:val="005B6BA5"/>
    <w:rsid w:val="005C7A5F"/>
    <w:rsid w:val="005E3E31"/>
    <w:rsid w:val="00620B47"/>
    <w:rsid w:val="0063078B"/>
    <w:rsid w:val="00672CA9"/>
    <w:rsid w:val="006A55CD"/>
    <w:rsid w:val="006A6AA9"/>
    <w:rsid w:val="006E0B5B"/>
    <w:rsid w:val="00776A1D"/>
    <w:rsid w:val="00791B5F"/>
    <w:rsid w:val="00796FD9"/>
    <w:rsid w:val="007B142C"/>
    <w:rsid w:val="007E095C"/>
    <w:rsid w:val="007E0BCE"/>
    <w:rsid w:val="008147FF"/>
    <w:rsid w:val="00815D04"/>
    <w:rsid w:val="008B4503"/>
    <w:rsid w:val="0090087C"/>
    <w:rsid w:val="009024B9"/>
    <w:rsid w:val="009211CB"/>
    <w:rsid w:val="00980B17"/>
    <w:rsid w:val="0099799C"/>
    <w:rsid w:val="009A27A3"/>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27CCB"/>
    <w:rsid w:val="00B86323"/>
    <w:rsid w:val="00B87AC3"/>
    <w:rsid w:val="00B93D0B"/>
    <w:rsid w:val="00B95504"/>
    <w:rsid w:val="00BD5A09"/>
    <w:rsid w:val="00C07145"/>
    <w:rsid w:val="00C10599"/>
    <w:rsid w:val="00C10A09"/>
    <w:rsid w:val="00C556AF"/>
    <w:rsid w:val="00C9560F"/>
    <w:rsid w:val="00C96A5D"/>
    <w:rsid w:val="00CC4750"/>
    <w:rsid w:val="00CC7043"/>
    <w:rsid w:val="00D16F5B"/>
    <w:rsid w:val="00D30424"/>
    <w:rsid w:val="00D32DEE"/>
    <w:rsid w:val="00D331BB"/>
    <w:rsid w:val="00D403E0"/>
    <w:rsid w:val="00D414F8"/>
    <w:rsid w:val="00D51E5C"/>
    <w:rsid w:val="00D851DA"/>
    <w:rsid w:val="00DF3836"/>
    <w:rsid w:val="00E108E5"/>
    <w:rsid w:val="00E27C32"/>
    <w:rsid w:val="00E36655"/>
    <w:rsid w:val="00E549DB"/>
    <w:rsid w:val="00E7116E"/>
    <w:rsid w:val="00F00ECB"/>
    <w:rsid w:val="00F22F77"/>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4799E66C-FD0A-41E2-AB22-5D2FAFE77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 w:type="paragraph" w:styleId="BodyText">
    <w:name w:val="Body Text"/>
    <w:basedOn w:val="Normal"/>
    <w:link w:val="BodyTextChar"/>
    <w:rsid w:val="007B142C"/>
    <w:pPr>
      <w:spacing w:after="120"/>
    </w:pPr>
  </w:style>
  <w:style w:type="character" w:customStyle="1" w:styleId="BodyTextChar">
    <w:name w:val="Body Text Char"/>
    <w:basedOn w:val="DefaultParagraphFont"/>
    <w:link w:val="BodyText"/>
    <w:rsid w:val="007B142C"/>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12</cp:revision>
  <cp:lastPrinted>2010-11-14T15:05:00Z</cp:lastPrinted>
  <dcterms:created xsi:type="dcterms:W3CDTF">2013-02-20T10:34:00Z</dcterms:created>
  <dcterms:modified xsi:type="dcterms:W3CDTF">2015-11-27T13:33:00Z</dcterms:modified>
</cp:coreProperties>
</file>