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523" w:rsidRPr="00827434" w:rsidRDefault="006B591B" w:rsidP="00BE4523">
      <w:pPr>
        <w:tabs>
          <w:tab w:val="center" w:pos="4513"/>
          <w:tab w:val="right" w:pos="9026"/>
        </w:tabs>
        <w:spacing w:after="0" w:line="240" w:lineRule="auto"/>
        <w:rPr>
          <w:rFonts w:eastAsia="Calibri" w:cs="Times New Roman"/>
          <w:b/>
          <w:color w:val="00B0F0"/>
          <w:szCs w:val="20"/>
          <w:lang w:eastAsia="en-US"/>
        </w:rPr>
      </w:pPr>
      <w:r>
        <w:rPr>
          <w:rFonts w:eastAsia="Calibri" w:cs="Times New Roman"/>
          <w:b/>
          <w:color w:val="00B0F0"/>
          <w:szCs w:val="20"/>
          <w:lang w:eastAsia="en-US"/>
        </w:rPr>
        <w:t xml:space="preserve">VEEVE </w:t>
      </w:r>
      <w:r w:rsidR="00BE4523" w:rsidRPr="00827434">
        <w:rPr>
          <w:rFonts w:eastAsia="Calibri" w:cs="Times New Roman"/>
          <w:b/>
          <w:color w:val="00B0F0"/>
          <w:szCs w:val="20"/>
          <w:lang w:eastAsia="en-US"/>
        </w:rPr>
        <w:t>Health and safety policy</w:t>
      </w:r>
    </w:p>
    <w:p w:rsidR="00BE4523" w:rsidRPr="00C04829" w:rsidRDefault="00BE4523" w:rsidP="00BE4523">
      <w:pPr>
        <w:spacing w:after="0" w:line="240" w:lineRule="auto"/>
        <w:rPr>
          <w:rFonts w:eastAsia="Calibri" w:cs="Times New Roman"/>
          <w:b/>
          <w:color w:val="7030A0"/>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Purpose</w:t>
      </w:r>
    </w:p>
    <w:p w:rsidR="00BE4523" w:rsidRPr="00BE4523" w:rsidRDefault="00BE4523" w:rsidP="00BE4523">
      <w:pPr>
        <w:spacing w:after="0" w:line="240" w:lineRule="auto"/>
        <w:rPr>
          <w:rFonts w:eastAsia="Calibri" w:cs="Times New Roman"/>
          <w:b/>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 xml:space="preserve">The purpose of this policy is to set out the responsibilities of both the employer and the employee in relation to health and safety. </w:t>
      </w:r>
    </w:p>
    <w:p w:rsidR="00BE4523" w:rsidRPr="00BE4523" w:rsidRDefault="00BE4523" w:rsidP="00BE4523">
      <w:pPr>
        <w:spacing w:after="0" w:line="240" w:lineRule="auto"/>
        <w:rPr>
          <w:rFonts w:eastAsia="Calibri" w:cs="Times New Roman"/>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Responsibility for health and safety</w:t>
      </w:r>
    </w:p>
    <w:p w:rsidR="00BE4523" w:rsidRPr="00C04829" w:rsidRDefault="00BE4523" w:rsidP="00BE4523">
      <w:pPr>
        <w:spacing w:after="0" w:line="240" w:lineRule="auto"/>
        <w:rPr>
          <w:rFonts w:eastAsia="Calibri" w:cs="Times New Roman"/>
          <w:color w:val="7030A0"/>
          <w:szCs w:val="20"/>
          <w:lang w:eastAsia="en-US"/>
        </w:rPr>
      </w:pPr>
    </w:p>
    <w:p w:rsidR="00BE4523" w:rsidRPr="00BE4523" w:rsidRDefault="00827434" w:rsidP="00BE4523">
      <w:pPr>
        <w:spacing w:after="0" w:line="240" w:lineRule="auto"/>
        <w:rPr>
          <w:rFonts w:eastAsia="Calibri" w:cs="Times New Roman"/>
          <w:szCs w:val="20"/>
          <w:lang w:eastAsia="en-US"/>
        </w:rPr>
      </w:pPr>
      <w:r>
        <w:rPr>
          <w:rFonts w:eastAsia="Calibri" w:cs="Times New Roman"/>
          <w:szCs w:val="20"/>
          <w:lang w:eastAsia="en-US"/>
        </w:rPr>
        <w:t>The Chief Executive Officer</w:t>
      </w:r>
      <w:r w:rsidR="00BE4523" w:rsidRPr="00BE4523">
        <w:rPr>
          <w:rFonts w:eastAsia="Calibri" w:cs="Times New Roman"/>
          <w:szCs w:val="20"/>
          <w:lang w:eastAsia="en-US"/>
        </w:rPr>
        <w:t xml:space="preserve"> is responsible for the health and safety</w:t>
      </w:r>
      <w:r>
        <w:rPr>
          <w:rFonts w:eastAsia="Calibri" w:cs="Times New Roman"/>
          <w:szCs w:val="20"/>
          <w:lang w:eastAsia="en-US"/>
        </w:rPr>
        <w:t xml:space="preserve"> within </w:t>
      </w:r>
      <w:proofErr w:type="spellStart"/>
      <w:r>
        <w:rPr>
          <w:rFonts w:eastAsia="Calibri" w:cs="Times New Roman"/>
          <w:szCs w:val="20"/>
          <w:lang w:eastAsia="en-US"/>
        </w:rPr>
        <w:t>Veeve</w:t>
      </w:r>
      <w:proofErr w:type="spellEnd"/>
      <w:r w:rsidR="00BE4523" w:rsidRPr="00BE4523">
        <w:rPr>
          <w:rFonts w:eastAsia="Calibri" w:cs="Times New Roman"/>
          <w:szCs w:val="20"/>
          <w:lang w:eastAsia="en-US"/>
        </w:rPr>
        <w:t>. Howev</w:t>
      </w:r>
      <w:r w:rsidR="00BE4523">
        <w:rPr>
          <w:rFonts w:eastAsia="Calibri" w:cs="Times New Roman"/>
          <w:szCs w:val="20"/>
          <w:lang w:eastAsia="en-US"/>
        </w:rPr>
        <w:t>er, everyone in the company</w:t>
      </w:r>
      <w:r w:rsidR="00BE4523" w:rsidRPr="00BE4523">
        <w:rPr>
          <w:rFonts w:eastAsia="Calibri" w:cs="Times New Roman"/>
          <w:szCs w:val="20"/>
          <w:lang w:eastAsia="en-US"/>
        </w:rPr>
        <w:t xml:space="preserve"> has responsibilities in relation to health and safety, as set out in this policy.</w:t>
      </w:r>
    </w:p>
    <w:p w:rsidR="00BE4523" w:rsidRPr="00BE4523" w:rsidRDefault="00BE4523" w:rsidP="00BE4523">
      <w:pPr>
        <w:spacing w:after="0" w:line="240" w:lineRule="auto"/>
        <w:rPr>
          <w:rFonts w:eastAsia="Calibri" w:cs="Times New Roman"/>
          <w:szCs w:val="20"/>
          <w:lang w:eastAsia="en-US"/>
        </w:rPr>
      </w:pPr>
    </w:p>
    <w:p w:rsidR="00BE4523" w:rsidRPr="00827434" w:rsidRDefault="00827434" w:rsidP="00BE4523">
      <w:pPr>
        <w:tabs>
          <w:tab w:val="num" w:pos="1080"/>
        </w:tabs>
        <w:spacing w:after="0" w:line="240" w:lineRule="auto"/>
        <w:rPr>
          <w:rFonts w:eastAsia="Calibri" w:cs="Times New Roman"/>
          <w:color w:val="00B0F0"/>
          <w:szCs w:val="20"/>
          <w:lang w:eastAsia="en-US"/>
        </w:rPr>
      </w:pPr>
      <w:r>
        <w:rPr>
          <w:rFonts w:eastAsia="Calibri" w:cs="Times New Roman"/>
          <w:color w:val="00B0F0"/>
          <w:szCs w:val="20"/>
          <w:lang w:eastAsia="en-US"/>
        </w:rPr>
        <w:t xml:space="preserve">Responsibilities of </w:t>
      </w:r>
      <w:proofErr w:type="spellStart"/>
      <w:r>
        <w:rPr>
          <w:rFonts w:eastAsia="Calibri" w:cs="Times New Roman"/>
          <w:color w:val="00B0F0"/>
          <w:szCs w:val="20"/>
          <w:lang w:eastAsia="en-US"/>
        </w:rPr>
        <w:t>Veeve</w:t>
      </w:r>
      <w:proofErr w:type="spellEnd"/>
    </w:p>
    <w:p w:rsidR="00BE4523" w:rsidRPr="00BE4523" w:rsidRDefault="00BE4523" w:rsidP="00BE4523">
      <w:pPr>
        <w:spacing w:after="0" w:line="240" w:lineRule="auto"/>
        <w:rPr>
          <w:rFonts w:eastAsia="Calibri" w:cs="Times New Roman"/>
          <w:b/>
          <w:szCs w:val="20"/>
          <w:lang w:eastAsia="en-US"/>
        </w:rPr>
      </w:pPr>
    </w:p>
    <w:p w:rsidR="00BE4523" w:rsidRPr="00BE4523" w:rsidRDefault="00827434" w:rsidP="00BE4523">
      <w:pPr>
        <w:spacing w:after="0" w:line="240" w:lineRule="auto"/>
        <w:rPr>
          <w:rFonts w:eastAsia="Calibri" w:cs="Times New Roman"/>
          <w:szCs w:val="20"/>
          <w:lang w:eastAsia="en-US"/>
        </w:rPr>
      </w:pPr>
      <w:proofErr w:type="spellStart"/>
      <w:r>
        <w:rPr>
          <w:rFonts w:eastAsia="Calibri" w:cs="Times New Roman"/>
          <w:szCs w:val="20"/>
          <w:lang w:eastAsia="en-US"/>
        </w:rPr>
        <w:t>Veeve</w:t>
      </w:r>
      <w:proofErr w:type="spellEnd"/>
      <w:r w:rsidR="00BE4523">
        <w:rPr>
          <w:rFonts w:eastAsia="Calibri" w:cs="Times New Roman"/>
          <w:szCs w:val="20"/>
          <w:lang w:eastAsia="en-US"/>
        </w:rPr>
        <w:t xml:space="preserve"> </w:t>
      </w:r>
      <w:r w:rsidR="00BE4523" w:rsidRPr="00BE4523">
        <w:rPr>
          <w:rFonts w:eastAsia="Calibri" w:cs="Times New Roman"/>
          <w:szCs w:val="20"/>
          <w:lang w:eastAsia="en-US"/>
        </w:rPr>
        <w:t>is responsible for ensuring that the employee’s health and safety is protected in all activities at work. In particular, the employer is responsible for:</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Ensuring that there is safe and adequate plant and equipment</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The employer will ensure that all plant and equipment is regularly inspected and maintained, in accordance with a maintenance schedule. All repairs will be carried out at the earliest opportunity. If any plant or equipment is judged to be damaged or unsuitable for use for any reason it will be put out of action, with clear signage.</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Safe premises and place of work</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The employer will ensure that the premises are safe, and that all hazards are removed where possible. If it is not possible to remove a hazard</w:t>
      </w:r>
      <w:r w:rsidR="00225B62">
        <w:rPr>
          <w:rFonts w:eastAsia="Calibri" w:cs="Times New Roman"/>
          <w:szCs w:val="20"/>
          <w:lang w:eastAsia="en-US"/>
        </w:rPr>
        <w:t>,</w:t>
      </w:r>
      <w:r w:rsidRPr="00BE4523">
        <w:rPr>
          <w:rFonts w:eastAsia="Calibri" w:cs="Times New Roman"/>
          <w:szCs w:val="20"/>
          <w:lang w:eastAsia="en-US"/>
        </w:rPr>
        <w:t xml:space="preserve"> clear signage will be displayed advising employees and any other visitors to the premises of the nature of the hazard and the precautions that should be taken.</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Competent and safe fellow employees</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The employer will ensure that all employees receive the appropriate training so that they are competent in all their work duties. If any employee acts in a manner that is likely to put others in danger appropriate disciplinary action will be taken.</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A safe system of work</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The employer will ensure that all processes of work are safe. If there are any hazards the employer will endeavour to remove them. If that is not possible appropriate signage will be displayed advising employees and any other visitors to the premises of the nature of the hazard and the precautions that should be taken.</w:t>
      </w:r>
    </w:p>
    <w:p w:rsidR="00BE4523" w:rsidRPr="00BE4523" w:rsidRDefault="00BE4523" w:rsidP="00BE4523">
      <w:pPr>
        <w:spacing w:after="0" w:line="240" w:lineRule="auto"/>
        <w:rPr>
          <w:rFonts w:eastAsia="Calibri" w:cs="Times New Roman"/>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Responsibilities of the employee</w:t>
      </w:r>
    </w:p>
    <w:p w:rsidR="00BE4523" w:rsidRPr="00BE4523" w:rsidRDefault="00BE4523" w:rsidP="00BE4523">
      <w:pPr>
        <w:spacing w:after="0" w:line="240" w:lineRule="auto"/>
        <w:rPr>
          <w:rFonts w:eastAsia="Calibri" w:cs="Times New Roman"/>
          <w:b/>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The employee is responsible for ensuring that his/her actions do not cause danger to themselves or to anyone else. The primary responsibilities of the employee are to:</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 xml:space="preserve">Not tamper with any equipment </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Employees should not carry out any alterations to equipment which might compromise health and safety. Employees who do tamper with equipment are likely to face disciplinary action, which could include summary dismissal.</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Not use any equipment without receiving appropriate training</w:t>
      </w:r>
    </w:p>
    <w:p w:rsidR="00BE4523" w:rsidRPr="00BE4523" w:rsidRDefault="00BE4523" w:rsidP="00BE4523">
      <w:pPr>
        <w:spacing w:after="0" w:line="240" w:lineRule="auto"/>
        <w:rPr>
          <w:rFonts w:eastAsia="Calibri" w:cs="Times New Roman"/>
          <w:szCs w:val="20"/>
          <w:lang w:eastAsia="en-US"/>
        </w:rPr>
      </w:pPr>
      <w:bookmarkStart w:id="0" w:name="_GoBack"/>
      <w:bookmarkEnd w:id="0"/>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 xml:space="preserve">No employee should use any equipment without having the appropriate training. The employee is responsible for attending any training that is arranged, and completing any assessments that are required. </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Take reasonable care of their own health and safety</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Employees are expected to act responsibly and to take care of their own health and safety. This includes wearing any necessary protective clothing and not acting in a dangerous manner. All employees must take care that their actions do not endanger any other employees or visitors to the company.</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Use equipment appropriately</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Employees should use equipment for the purpose for which it is provided, and no other purpose. If any equipment is damaged or unfit for purpose in any way the employee is required to inform the employer immediately.</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Follow appropriate systems of work</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All employees should follow the systems of work that have been specified by the employer. There should be no deviation from these systems without prior permission from the employer.</w:t>
      </w:r>
    </w:p>
    <w:p w:rsidR="00BE4523" w:rsidRPr="00BE4523" w:rsidRDefault="00BE4523" w:rsidP="00BE4523">
      <w:pPr>
        <w:spacing w:after="0" w:line="240" w:lineRule="auto"/>
        <w:rPr>
          <w:rFonts w:eastAsia="Calibri" w:cs="Times New Roman"/>
          <w:b/>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Personal Protective Equipment</w:t>
      </w:r>
    </w:p>
    <w:p w:rsidR="00BE4523" w:rsidRPr="00BE4523" w:rsidRDefault="00BE4523" w:rsidP="00BE4523">
      <w:pPr>
        <w:spacing w:after="0" w:line="240" w:lineRule="auto"/>
        <w:rPr>
          <w:rFonts w:eastAsia="Calibri" w:cs="Times New Roman"/>
          <w:b/>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 xml:space="preserve">The employer is responsible for supplying employees with any personal protective equipment (PPE) that is required. </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If an employee does not have the appropriate PPE for a specific task then the employee should inform the employer immediately and not perform that task until the PPE is available.</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 xml:space="preserve">The employee is responsible for taking care of the PPE that has been issued. If any PPE is damaged the employer should be informed immediately. </w:t>
      </w:r>
    </w:p>
    <w:p w:rsidR="00BE4523" w:rsidRPr="00BE4523" w:rsidRDefault="00BE4523" w:rsidP="00BE4523">
      <w:pPr>
        <w:spacing w:after="0" w:line="240" w:lineRule="auto"/>
        <w:rPr>
          <w:rFonts w:eastAsia="Calibri" w:cs="Times New Roman"/>
          <w:i/>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An employee is required to return all PPE that has been issued on leaving the organisation.</w:t>
      </w:r>
    </w:p>
    <w:p w:rsidR="00BE4523" w:rsidRPr="00BE4523" w:rsidRDefault="00BE4523" w:rsidP="00BE4523">
      <w:pPr>
        <w:spacing w:after="0" w:line="240" w:lineRule="auto"/>
        <w:rPr>
          <w:rFonts w:eastAsia="Calibri" w:cs="Times New Roman"/>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Chemicals and other substances</w:t>
      </w:r>
    </w:p>
    <w:p w:rsidR="00BE4523" w:rsidRPr="00BE4523" w:rsidRDefault="00BE4523" w:rsidP="00BE4523">
      <w:pPr>
        <w:spacing w:after="0" w:line="240" w:lineRule="auto"/>
        <w:rPr>
          <w:rFonts w:eastAsia="Calibri" w:cs="Times New Roman"/>
          <w:b/>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 xml:space="preserve">All chemicals and other substances that are hazardous to health must be stored and used in accordance with the manufacturers’ instructions. Such materials will have a COSHH (Control of </w:t>
      </w:r>
      <w:r w:rsidRPr="00BE4523">
        <w:rPr>
          <w:rFonts w:eastAsia="Calibri" w:cs="Times New Roman"/>
          <w:szCs w:val="20"/>
          <w:lang w:eastAsia="en-US"/>
        </w:rPr>
        <w:lastRenderedPageBreak/>
        <w:t>Substances Hazardous to Health Regulations 2002) label on them, and the guidance on this label must be followed in full.</w:t>
      </w:r>
    </w:p>
    <w:p w:rsidR="00BE4523" w:rsidRPr="00BE4523" w:rsidRDefault="00BE4523" w:rsidP="00BE4523">
      <w:pPr>
        <w:spacing w:after="0" w:line="240" w:lineRule="auto"/>
        <w:rPr>
          <w:rFonts w:eastAsia="Calibri" w:cs="Times New Roman"/>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Risk assessments</w:t>
      </w:r>
    </w:p>
    <w:p w:rsidR="00BE4523" w:rsidRPr="00BE4523" w:rsidRDefault="00BE4523" w:rsidP="00BE4523">
      <w:pPr>
        <w:spacing w:after="0" w:line="240" w:lineRule="auto"/>
        <w:rPr>
          <w:rFonts w:eastAsia="Calibri" w:cs="Times New Roman"/>
          <w:b/>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All Line Managers are required to carry out regular risk assessments of the area and activities under their management. These risk assessments should be carried out annually at least, and some risk assessments will require more regular completion.</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The risk assessments should be recorded in writing, with an agreed target date for any actions that have been identified.</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If there are any risks that cannot be eliminated all employees working in that area must be made aware.</w:t>
      </w:r>
    </w:p>
    <w:p w:rsidR="00BE4523" w:rsidRPr="00BE4523" w:rsidRDefault="00BE4523" w:rsidP="00BE4523">
      <w:pPr>
        <w:spacing w:after="0" w:line="240" w:lineRule="auto"/>
        <w:rPr>
          <w:rFonts w:eastAsia="Calibri" w:cs="Times New Roman"/>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Manual handling</w:t>
      </w:r>
    </w:p>
    <w:p w:rsidR="00BE4523" w:rsidRPr="00BE4523" w:rsidRDefault="00BE4523" w:rsidP="00BE4523">
      <w:pPr>
        <w:spacing w:after="0" w:line="240" w:lineRule="auto"/>
        <w:rPr>
          <w:rFonts w:eastAsia="Calibri" w:cs="Times New Roman"/>
          <w:b/>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All employees who are involved in any lifting or carrying must attend training in relation to manual handling. This training must be renewed every two years. The Line Manager is responsible for ensuring that all employees requiring this training attend the training course at the appropriate time.</w:t>
      </w:r>
    </w:p>
    <w:p w:rsidR="00BE4523" w:rsidRPr="00BE4523" w:rsidRDefault="00BE4523" w:rsidP="00BE4523">
      <w:pPr>
        <w:spacing w:after="0" w:line="240" w:lineRule="auto"/>
        <w:rPr>
          <w:rFonts w:eastAsia="Calibri" w:cs="Times New Roman"/>
          <w:szCs w:val="20"/>
          <w:lang w:eastAsia="en-US"/>
        </w:rPr>
      </w:pPr>
    </w:p>
    <w:p w:rsidR="00BE4523" w:rsidRPr="00827434" w:rsidRDefault="00BE4523" w:rsidP="00BE4523">
      <w:pPr>
        <w:tabs>
          <w:tab w:val="num" w:pos="1080"/>
        </w:tabs>
        <w:spacing w:after="0" w:line="240" w:lineRule="auto"/>
        <w:rPr>
          <w:rFonts w:eastAsia="Calibri" w:cs="Times New Roman"/>
          <w:color w:val="00B0F0"/>
          <w:szCs w:val="20"/>
          <w:lang w:eastAsia="en-US"/>
        </w:rPr>
      </w:pPr>
      <w:r w:rsidRPr="00827434">
        <w:rPr>
          <w:rFonts w:eastAsia="Calibri" w:cs="Times New Roman"/>
          <w:color w:val="00B0F0"/>
          <w:szCs w:val="20"/>
          <w:lang w:eastAsia="en-US"/>
        </w:rPr>
        <w:t>Accidents</w:t>
      </w:r>
    </w:p>
    <w:p w:rsidR="00BE4523" w:rsidRPr="00BE4523" w:rsidRDefault="00BE4523" w:rsidP="00BE4523">
      <w:pPr>
        <w:spacing w:after="0" w:line="240" w:lineRule="auto"/>
        <w:rPr>
          <w:rFonts w:eastAsia="Calibri" w:cs="Times New Roman"/>
          <w:b/>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Although every effort will be made to ensure a safe environment it is accepted that accidents can occur.</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If an accident does occur this mus</w:t>
      </w:r>
      <w:r>
        <w:rPr>
          <w:rFonts w:eastAsia="Calibri" w:cs="Times New Roman"/>
          <w:szCs w:val="20"/>
          <w:lang w:eastAsia="en-US"/>
        </w:rPr>
        <w:t>t be</w:t>
      </w:r>
      <w:r w:rsidRPr="00BE4523">
        <w:rPr>
          <w:rFonts w:eastAsia="Calibri" w:cs="Times New Roman"/>
          <w:szCs w:val="20"/>
          <w:lang w:eastAsia="en-US"/>
        </w:rPr>
        <w:t xml:space="preserve"> recorded in the accident book. </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 xml:space="preserve">If any of the following occur they must be reported to the Health and Safety Executive under the RIDDOR procedures (see </w:t>
      </w:r>
      <w:hyperlink r:id="rId7" w:history="1">
        <w:r w:rsidRPr="00827434">
          <w:rPr>
            <w:rFonts w:eastAsia="Calibri" w:cs="Times New Roman"/>
            <w:color w:val="00B0F0"/>
            <w:szCs w:val="20"/>
            <w:u w:val="single"/>
            <w:lang w:eastAsia="en-US"/>
          </w:rPr>
          <w:t>www.riddor.gov.uk</w:t>
        </w:r>
      </w:hyperlink>
      <w:r w:rsidRPr="00BE4523">
        <w:rPr>
          <w:rFonts w:eastAsia="Calibri" w:cs="Times New Roman"/>
          <w:szCs w:val="20"/>
          <w:lang w:eastAsia="en-US"/>
        </w:rPr>
        <w:t>):</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Fatal accidents</w:t>
      </w: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Major injuries</w:t>
      </w: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Accidents resulting in a period of absence of more than 7 days</w:t>
      </w:r>
    </w:p>
    <w:p w:rsidR="00BE4523" w:rsidRPr="00BE4523" w:rsidRDefault="00BE4523" w:rsidP="00BE4523">
      <w:pPr>
        <w:numPr>
          <w:ilvl w:val="0"/>
          <w:numId w:val="13"/>
        </w:numPr>
        <w:spacing w:after="0" w:line="240" w:lineRule="auto"/>
        <w:rPr>
          <w:rFonts w:eastAsia="Calibri" w:cs="Times New Roman"/>
          <w:szCs w:val="20"/>
          <w:lang w:eastAsia="en-US"/>
        </w:rPr>
      </w:pPr>
      <w:r w:rsidRPr="00BE4523">
        <w:rPr>
          <w:rFonts w:eastAsia="Calibri" w:cs="Times New Roman"/>
          <w:szCs w:val="20"/>
          <w:lang w:eastAsia="en-US"/>
        </w:rPr>
        <w:t>Injuries to the public where they have to be taken to hospital</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In addition, some work-related diseases and dangerous occurrences must be reported to the Health and Safety Executive.</w:t>
      </w:r>
    </w:p>
    <w:p w:rsidR="00BE4523" w:rsidRPr="00BE4523" w:rsidRDefault="00BE4523" w:rsidP="00BE4523">
      <w:pPr>
        <w:spacing w:after="0" w:line="240" w:lineRule="auto"/>
        <w:rPr>
          <w:rFonts w:eastAsia="Calibri" w:cs="Times New Roman"/>
          <w:szCs w:val="20"/>
          <w:lang w:eastAsia="en-US"/>
        </w:rPr>
      </w:pPr>
    </w:p>
    <w:p w:rsidR="00BE4523" w:rsidRPr="00BE4523" w:rsidRDefault="00BE4523" w:rsidP="00BE4523">
      <w:pPr>
        <w:spacing w:after="0" w:line="240" w:lineRule="auto"/>
        <w:rPr>
          <w:rFonts w:eastAsia="Calibri" w:cs="Times New Roman"/>
          <w:szCs w:val="20"/>
          <w:lang w:eastAsia="en-US"/>
        </w:rPr>
      </w:pPr>
      <w:r w:rsidRPr="00BE4523">
        <w:rPr>
          <w:rFonts w:eastAsia="Calibri" w:cs="Times New Roman"/>
          <w:szCs w:val="20"/>
          <w:lang w:eastAsia="en-US"/>
        </w:rPr>
        <w:t>Following any accident the situation will be investigated to determine whether changes need to be made to equipment, training or systems to work so that a similar situation can be prevented in the future.</w:t>
      </w:r>
    </w:p>
    <w:p w:rsidR="005632B8" w:rsidRPr="00BE4523" w:rsidRDefault="005632B8" w:rsidP="005632B8">
      <w:pPr>
        <w:rPr>
          <w:szCs w:val="20"/>
        </w:rPr>
      </w:pPr>
    </w:p>
    <w:p w:rsidR="005632B8" w:rsidRPr="00BE4523" w:rsidRDefault="005632B8" w:rsidP="005632B8">
      <w:pPr>
        <w:rPr>
          <w:szCs w:val="20"/>
        </w:rPr>
      </w:pPr>
    </w:p>
    <w:p w:rsidR="005632B8" w:rsidRPr="005632B8" w:rsidRDefault="005632B8" w:rsidP="005632B8"/>
    <w:sectPr w:rsidR="005632B8" w:rsidRPr="005632B8" w:rsidSect="00D32DEE">
      <w:headerReference w:type="even" r:id="rId8"/>
      <w:headerReference w:type="default" r:id="rId9"/>
      <w:footerReference w:type="even" r:id="rId10"/>
      <w:footerReference w:type="default" r:id="rId11"/>
      <w:headerReference w:type="first" r:id="rId12"/>
      <w:footerReference w:type="first" r:id="rId13"/>
      <w:pgSz w:w="11906" w:h="16838" w:code="9"/>
      <w:pgMar w:top="2835" w:right="1134" w:bottom="1985" w:left="709" w:header="567" w:footer="56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DDF" w:rsidRDefault="00577DDF" w:rsidP="00464C25">
      <w:r>
        <w:separator/>
      </w:r>
    </w:p>
  </w:endnote>
  <w:endnote w:type="continuationSeparator" w:id="0">
    <w:p w:rsidR="00577DDF" w:rsidRDefault="00577DDF" w:rsidP="00464C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Houschka Pro Light">
    <w:altName w:val="Arial"/>
    <w:panose1 w:val="00000000000000000000"/>
    <w:charset w:val="00"/>
    <w:family w:val="modern"/>
    <w:notTrueType/>
    <w:pitch w:val="variable"/>
    <w:sig w:usb0="00000001" w:usb1="5000204A" w:usb2="00000000" w:usb3="00000000" w:csb0="00000097"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1A0465" w:rsidRDefault="00B87AC3" w:rsidP="001A0465">
    <w:pPr>
      <w:pStyle w:val="4PageHeading"/>
      <w:tabs>
        <w:tab w:val="left" w:pos="8747"/>
        <w:tab w:val="right" w:pos="10204"/>
      </w:tabs>
      <w:jc w:val="left"/>
      <w:rPr>
        <w:sz w:val="24"/>
        <w:szCs w:val="24"/>
      </w:rPr>
    </w:pPr>
    <w:r>
      <w:rPr>
        <w:sz w:val="24"/>
        <w:szCs w:val="24"/>
      </w:rPr>
      <w:tab/>
    </w:r>
    <w:r>
      <w:rPr>
        <w:sz w:val="24"/>
        <w:szCs w:val="24"/>
      </w:rPr>
      <w:tab/>
    </w:r>
    <w:r w:rsidRPr="009E2191">
      <w:rPr>
        <w:sz w:val="24"/>
        <w:szCs w:val="24"/>
      </w:rPr>
      <w:fldChar w:fldCharType="begin"/>
    </w:r>
    <w:r w:rsidRPr="009E2191">
      <w:rPr>
        <w:sz w:val="24"/>
        <w:szCs w:val="24"/>
      </w:rPr>
      <w:instrText xml:space="preserve"> PAGE   \* MERGEFORMAT </w:instrText>
    </w:r>
    <w:r w:rsidRPr="009E2191">
      <w:rPr>
        <w:sz w:val="24"/>
        <w:szCs w:val="24"/>
      </w:rPr>
      <w:fldChar w:fldCharType="separate"/>
    </w:r>
    <w:r>
      <w:rPr>
        <w:noProof/>
        <w:sz w:val="24"/>
        <w:szCs w:val="24"/>
      </w:rPr>
      <w:t>2</w:t>
    </w:r>
    <w:r w:rsidRPr="009E2191">
      <w:rPr>
        <w:noProof/>
        <w:sz w:val="24"/>
        <w:szCs w:val="24"/>
      </w:rPr>
      <w:fldChar w:fldCharType="end"/>
    </w:r>
  </w:p>
  <w:p w:rsidR="00B87AC3" w:rsidRPr="00176EBF" w:rsidRDefault="00B87AC3" w:rsidP="00176E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2531" w:rsidRDefault="00392531">
    <w:pPr>
      <w:pStyle w:val="Footer"/>
    </w:pPr>
    <w:r>
      <w:rPr>
        <w:noProof/>
      </w:rPr>
      <w:drawing>
        <wp:anchor distT="0" distB="0" distL="114300" distR="114300" simplePos="0" relativeHeight="251658240" behindDoc="1" locked="0" layoutInCell="1" allowOverlap="1" wp14:anchorId="56B2B4B0" wp14:editId="20CA9610">
          <wp:simplePos x="0" y="0"/>
          <wp:positionH relativeFrom="column">
            <wp:posOffset>-440690</wp:posOffset>
          </wp:positionH>
          <wp:positionV relativeFrom="paragraph">
            <wp:posOffset>646429</wp:posOffset>
          </wp:positionV>
          <wp:extent cx="7556027" cy="220345"/>
          <wp:effectExtent l="0" t="0" r="6985" b="8255"/>
          <wp:wrapNone/>
          <wp:docPr id="10" name="Picture 10" descr="C:\A Working\Generator logo masters\Stationery\New folder\footer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 Working\Generator logo masters\Stationery\New folder\footer_3.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61684" cy="220510"/>
                  </a:xfrm>
                  <a:prstGeom prst="rect">
                    <a:avLst/>
                  </a:prstGeom>
                  <a:noFill/>
                  <a:ln>
                    <a:noFill/>
                  </a:ln>
                </pic:spPr>
              </pic:pic>
            </a:graphicData>
          </a:graphic>
          <wp14:sizeRelH relativeFrom="page">
            <wp14:pctWidth>0</wp14:pctWidth>
          </wp14:sizeRelH>
          <wp14:sizeRelV relativeFrom="page">
            <wp14:pctHeight>0</wp14:pctHeight>
          </wp14:sizeRelV>
        </wp:anchor>
      </w:drawing>
    </w:r>
    <w:r w:rsidR="00827434">
      <w:rPr>
        <w:rStyle w:val="SubtleEmphasis"/>
        <w:rFonts w:ascii="Verdana" w:hAnsi="Verdana"/>
        <w:b w:val="0"/>
        <w:sz w:val="20"/>
        <w:szCs w:val="20"/>
      </w:rPr>
      <w:t>December 2015</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D32DEE" w:rsidRDefault="00827434" w:rsidP="00D32DEE">
    <w:pPr>
      <w:pStyle w:val="Footer"/>
      <w:tabs>
        <w:tab w:val="clear" w:pos="4513"/>
        <w:tab w:val="clear" w:pos="9026"/>
        <w:tab w:val="center" w:pos="4873"/>
        <w:tab w:val="right" w:pos="9746"/>
      </w:tabs>
      <w:rPr>
        <w:rStyle w:val="SubtleEmphasis"/>
      </w:rPr>
    </w:pPr>
    <w:r>
      <w:rPr>
        <w:rFonts w:ascii="Houschka Pro Light" w:hAnsi="Houschka Pro Light"/>
        <w:b/>
        <w:iCs/>
        <w:noProof/>
        <w:color w:val="808080" w:themeColor="text1" w:themeTint="7F"/>
        <w:sz w:val="36"/>
      </w:rPr>
      <w:drawing>
        <wp:anchor distT="0" distB="0" distL="114300" distR="114300" simplePos="0" relativeHeight="251656192" behindDoc="1" locked="0" layoutInCell="1" allowOverlap="1" wp14:anchorId="3DAD93E0" wp14:editId="470ED3CA">
          <wp:simplePos x="0" y="0"/>
          <wp:positionH relativeFrom="column">
            <wp:posOffset>-475615</wp:posOffset>
          </wp:positionH>
          <wp:positionV relativeFrom="paragraph">
            <wp:posOffset>774700</wp:posOffset>
          </wp:positionV>
          <wp:extent cx="7607300" cy="1257300"/>
          <wp:effectExtent l="0" t="0" r="0" b="0"/>
          <wp:wrapNone/>
          <wp:docPr id="6" name="Picture 6" descr="C:\A Working\Generator logo masters\Stationery\New folder\foot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 Working\Generator logo masters\Stationery\New folder\footer_2.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60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SubtleEmphasis"/>
        <w:rFonts w:ascii="Verdana" w:hAnsi="Verdana"/>
        <w:b w:val="0"/>
        <w:sz w:val="20"/>
        <w:szCs w:val="20"/>
      </w:rPr>
      <w:t>December 2015</w:t>
    </w:r>
    <w:r w:rsidR="00B87AC3" w:rsidRPr="00D32DEE">
      <w:rPr>
        <w:rStyle w:val="SubtleEmphasis"/>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DDF" w:rsidRDefault="00577DDF" w:rsidP="00464C25">
      <w:r>
        <w:separator/>
      </w:r>
    </w:p>
  </w:footnote>
  <w:footnote w:type="continuationSeparator" w:id="0">
    <w:p w:rsidR="00577DDF" w:rsidRDefault="00577DDF" w:rsidP="00464C2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1057" w:type="dxa"/>
      <w:tblInd w:w="-459" w:type="dxa"/>
      <w:tblLook w:val="04A0" w:firstRow="1" w:lastRow="0" w:firstColumn="1" w:lastColumn="0" w:noHBand="0" w:noVBand="1"/>
    </w:tblPr>
    <w:tblGrid>
      <w:gridCol w:w="2838"/>
      <w:gridCol w:w="8219"/>
    </w:tblGrid>
    <w:tr w:rsidR="00B87AC3" w:rsidTr="00176EBF">
      <w:trPr>
        <w:trHeight w:val="1204"/>
      </w:trPr>
      <w:tc>
        <w:tcPr>
          <w:tcW w:w="2835" w:type="dxa"/>
          <w:shd w:val="clear" w:color="auto" w:fill="auto"/>
          <w:vAlign w:val="center"/>
        </w:tcPr>
        <w:p w:rsidR="00B87AC3" w:rsidRDefault="00577DDF" w:rsidP="00176EBF">
          <w:pPr>
            <w:pStyle w:val="Header"/>
            <w:tabs>
              <w:tab w:val="clear" w:pos="9026"/>
              <w:tab w:val="left" w:pos="9027"/>
              <w:tab w:val="right" w:pos="10204"/>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317336" o:spid="_x0000_s2056" type="#_x0000_t75" style="position:absolute;margin-left:0;margin-top:0;width:595.2pt;height:841.45pt;z-index:-251657216;mso-position-horizontal:center;mso-position-horizontal-relative:margin;mso-position-vertical:center;mso-position-vertical-relative:margin" o:allowincell="f">
                <v:imagedata r:id="rId1" o:title="Background"/>
                <w10:wrap anchorx="margin" anchory="margin"/>
              </v:shape>
            </w:pict>
          </w:r>
          <w:r w:rsidR="0032256F">
            <w:rPr>
              <w:noProof/>
            </w:rPr>
            <w:drawing>
              <wp:inline distT="0" distB="0" distL="0" distR="0" wp14:anchorId="62C861B2" wp14:editId="3C58CC1F">
                <wp:extent cx="1664970" cy="723265"/>
                <wp:effectExtent l="0" t="0" r="0" b="635"/>
                <wp:docPr id="2" name="Picture 2" descr="Host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stel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64970" cy="723265"/>
                        </a:xfrm>
                        <a:prstGeom prst="rect">
                          <a:avLst/>
                        </a:prstGeom>
                        <a:noFill/>
                        <a:ln>
                          <a:noFill/>
                        </a:ln>
                      </pic:spPr>
                    </pic:pic>
                  </a:graphicData>
                </a:graphic>
              </wp:inline>
            </w:drawing>
          </w:r>
        </w:p>
      </w:tc>
      <w:tc>
        <w:tcPr>
          <w:tcW w:w="8222" w:type="dxa"/>
          <w:shd w:val="clear" w:color="auto" w:fill="auto"/>
          <w:vAlign w:val="center"/>
        </w:tcPr>
        <w:p w:rsidR="00B87AC3" w:rsidRDefault="00B87AC3" w:rsidP="00176EBF">
          <w:pPr>
            <w:pStyle w:val="Header"/>
            <w:tabs>
              <w:tab w:val="clear" w:pos="9026"/>
              <w:tab w:val="left" w:pos="9027"/>
              <w:tab w:val="right" w:pos="10204"/>
            </w:tabs>
            <w:ind w:left="-108" w:right="-45" w:hanging="142"/>
            <w:jc w:val="center"/>
          </w:pPr>
          <w:r>
            <w:rPr>
              <w:rStyle w:val="4PageHeadingChar"/>
            </w:rPr>
            <w:t>Double-click to Change</w:t>
          </w:r>
        </w:p>
      </w:tc>
    </w:tr>
  </w:tbl>
  <w:p w:rsidR="00B87AC3" w:rsidRDefault="00B87AC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Pr="00827434" w:rsidRDefault="006B591B" w:rsidP="006B591B">
    <w:pPr>
      <w:pStyle w:val="Header"/>
      <w:tabs>
        <w:tab w:val="clear" w:pos="9026"/>
        <w:tab w:val="left" w:pos="9027"/>
        <w:tab w:val="right" w:pos="10204"/>
      </w:tabs>
      <w:jc w:val="right"/>
      <w:rPr>
        <w:rStyle w:val="SubtleEmphasis"/>
        <w:rFonts w:ascii="Verdana" w:hAnsi="Verdana"/>
        <w:b w:val="0"/>
        <w:sz w:val="20"/>
        <w:szCs w:val="20"/>
      </w:rPr>
    </w:pPr>
    <w:r>
      <w:rPr>
        <w:noProof/>
      </w:rPr>
      <w:drawing>
        <wp:inline distT="0" distB="0" distL="0" distR="0" wp14:anchorId="75CF8382" wp14:editId="34F515F4">
          <wp:extent cx="838200" cy="828675"/>
          <wp:effectExtent l="0" t="0" r="0" b="9525"/>
          <wp:docPr id="1" name="Picture 1"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AC3" w:rsidRDefault="006B591B" w:rsidP="006B591B">
    <w:pPr>
      <w:pStyle w:val="Header"/>
      <w:jc w:val="right"/>
    </w:pPr>
    <w:r>
      <w:rPr>
        <w:noProof/>
      </w:rPr>
      <w:drawing>
        <wp:inline distT="0" distB="0" distL="0" distR="0" wp14:anchorId="35CAF83E" wp14:editId="598246FD">
          <wp:extent cx="838200" cy="828675"/>
          <wp:effectExtent l="0" t="0" r="0" b="9525"/>
          <wp:docPr id="8" name="Picture 8" descr="cid:image002.png@01D126CF.B8FCDC40"/>
          <wp:cNvGraphicFramePr/>
          <a:graphic xmlns:a="http://schemas.openxmlformats.org/drawingml/2006/main">
            <a:graphicData uri="http://schemas.openxmlformats.org/drawingml/2006/picture">
              <pic:pic xmlns:pic="http://schemas.openxmlformats.org/drawingml/2006/picture">
                <pic:nvPicPr>
                  <pic:cNvPr id="8" name="Picture 8" descr="cid:image002.png@01D126CF.B8FCDC40"/>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838200" cy="828675"/>
                  </a:xfrm>
                  <a:prstGeom prst="rect">
                    <a:avLst/>
                  </a:prstGeom>
                  <a:noFill/>
                  <a:ln>
                    <a:noFill/>
                  </a:ln>
                </pic:spPr>
              </pic:pic>
            </a:graphicData>
          </a:graphic>
        </wp:inline>
      </w:drawing>
    </w:r>
    <w:r w:rsidR="00F54D85">
      <w:rPr>
        <w:noProof/>
      </w:rPr>
      <w:drawing>
        <wp:anchor distT="0" distB="0" distL="114300" distR="114300" simplePos="0" relativeHeight="251657216" behindDoc="1" locked="0" layoutInCell="1" allowOverlap="1" wp14:anchorId="4F9B67D7" wp14:editId="17EB7FA5">
          <wp:simplePos x="0" y="0"/>
          <wp:positionH relativeFrom="column">
            <wp:posOffset>-475615</wp:posOffset>
          </wp:positionH>
          <wp:positionV relativeFrom="paragraph">
            <wp:posOffset>-1852295</wp:posOffset>
          </wp:positionV>
          <wp:extent cx="7607300" cy="1497262"/>
          <wp:effectExtent l="0" t="0" r="0" b="8255"/>
          <wp:wrapNone/>
          <wp:docPr id="3" name="Picture 3" descr="C:\A Working\Generator logo masters\Stationery\New folder\header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 Working\Generator logo masters\Stationery\New folder\header_2.jpg"/>
                  <pic:cNvPicPr>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7607300" cy="149726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16542"/>
    <w:multiLevelType w:val="hybridMultilevel"/>
    <w:tmpl w:val="D76CE5D0"/>
    <w:lvl w:ilvl="0" w:tplc="08090001">
      <w:start w:val="2"/>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4A757E"/>
    <w:multiLevelType w:val="hybridMultilevel"/>
    <w:tmpl w:val="4D8EC4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E22A9E"/>
    <w:multiLevelType w:val="multilevel"/>
    <w:tmpl w:val="0809001D"/>
    <w:styleLink w:val="Style1"/>
    <w:lvl w:ilvl="0">
      <w:start w:val="1"/>
      <w:numFmt w:val="bullet"/>
      <w:lvlText w:val=""/>
      <w:lvlJc w:val="left"/>
      <w:pPr>
        <w:ind w:left="360" w:hanging="360"/>
      </w:pPr>
      <w:rPr>
        <w:rFonts w:ascii="Symbol" w:hAnsi="Symbol" w:hint="default"/>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86C3C3A"/>
    <w:multiLevelType w:val="hybridMultilevel"/>
    <w:tmpl w:val="E1A620AC"/>
    <w:lvl w:ilvl="0" w:tplc="4B069CA4">
      <w:start w:val="2"/>
      <w:numFmt w:val="bullet"/>
      <w:lvlText w:val=""/>
      <w:lvlJc w:val="left"/>
      <w:pPr>
        <w:tabs>
          <w:tab w:val="num" w:pos="1080"/>
        </w:tabs>
        <w:ind w:left="1080" w:hanging="720"/>
      </w:pPr>
      <w:rPr>
        <w:rFonts w:ascii="Symbol" w:eastAsia="Times New Roman" w:hAnsi="Symbol"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9217118"/>
    <w:multiLevelType w:val="singleLevel"/>
    <w:tmpl w:val="5EF2F5D0"/>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CDD31D5"/>
    <w:multiLevelType w:val="hybridMultilevel"/>
    <w:tmpl w:val="83143530"/>
    <w:lvl w:ilvl="0" w:tplc="DC9AA07C">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AB2C8B"/>
    <w:multiLevelType w:val="multilevel"/>
    <w:tmpl w:val="0809001D"/>
    <w:numStyleLink w:val="Style1"/>
  </w:abstractNum>
  <w:abstractNum w:abstractNumId="7" w15:restartNumberingAfterBreak="0">
    <w:nsid w:val="22AA7EAD"/>
    <w:multiLevelType w:val="hybridMultilevel"/>
    <w:tmpl w:val="FF4E08FC"/>
    <w:lvl w:ilvl="0" w:tplc="037C031E">
      <w:start w:val="1"/>
      <w:numFmt w:val="decimal"/>
      <w:lvlText w:val="%1."/>
      <w:lvlJc w:val="left"/>
      <w:pPr>
        <w:tabs>
          <w:tab w:val="num" w:pos="720"/>
        </w:tabs>
        <w:ind w:left="720" w:hanging="72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8" w15:restartNumberingAfterBreak="0">
    <w:nsid w:val="2A3D234D"/>
    <w:multiLevelType w:val="hybridMultilevel"/>
    <w:tmpl w:val="DDE8C0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541BC5"/>
    <w:multiLevelType w:val="hybridMultilevel"/>
    <w:tmpl w:val="3A1C90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136E2"/>
    <w:multiLevelType w:val="singleLevel"/>
    <w:tmpl w:val="0809000F"/>
    <w:lvl w:ilvl="0">
      <w:start w:val="1"/>
      <w:numFmt w:val="decimal"/>
      <w:lvlText w:val="%1."/>
      <w:lvlJc w:val="left"/>
      <w:pPr>
        <w:tabs>
          <w:tab w:val="num" w:pos="360"/>
        </w:tabs>
        <w:ind w:left="360" w:hanging="360"/>
      </w:pPr>
    </w:lvl>
  </w:abstractNum>
  <w:abstractNum w:abstractNumId="11" w15:restartNumberingAfterBreak="0">
    <w:nsid w:val="4EFB28C8"/>
    <w:multiLevelType w:val="hybridMultilevel"/>
    <w:tmpl w:val="721AD6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AA6397F"/>
    <w:multiLevelType w:val="hybridMultilevel"/>
    <w:tmpl w:val="4024279A"/>
    <w:lvl w:ilvl="0" w:tplc="71843FA6">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B5C4C15"/>
    <w:multiLevelType w:val="hybridMultilevel"/>
    <w:tmpl w:val="29B8C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3"/>
  </w:num>
  <w:num w:numId="4">
    <w:abstractNumId w:val="11"/>
  </w:num>
  <w:num w:numId="5">
    <w:abstractNumId w:val="9"/>
  </w:num>
  <w:num w:numId="6">
    <w:abstractNumId w:val="5"/>
  </w:num>
  <w:num w:numId="7">
    <w:abstractNumId w:val="12"/>
  </w:num>
  <w:num w:numId="8">
    <w:abstractNumId w:val="2"/>
  </w:num>
  <w:num w:numId="9">
    <w:abstractNumId w:val="6"/>
  </w:num>
  <w:num w:numId="10">
    <w:abstractNumId w:val="10"/>
  </w:num>
  <w:num w:numId="11">
    <w:abstractNumId w:val="4"/>
  </w:num>
  <w:num w:numId="12">
    <w:abstractNumId w:val="7"/>
  </w:num>
  <w:num w:numId="13">
    <w:abstractNumId w:val="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7FF"/>
    <w:rsid w:val="000074FA"/>
    <w:rsid w:val="0002201D"/>
    <w:rsid w:val="000A5035"/>
    <w:rsid w:val="000E7170"/>
    <w:rsid w:val="0010481D"/>
    <w:rsid w:val="001247FA"/>
    <w:rsid w:val="00126E43"/>
    <w:rsid w:val="00145281"/>
    <w:rsid w:val="00155738"/>
    <w:rsid w:val="00176EBF"/>
    <w:rsid w:val="0019160F"/>
    <w:rsid w:val="001A0465"/>
    <w:rsid w:val="001B72AB"/>
    <w:rsid w:val="00207C3B"/>
    <w:rsid w:val="00221957"/>
    <w:rsid w:val="00225B62"/>
    <w:rsid w:val="0026068A"/>
    <w:rsid w:val="0028639F"/>
    <w:rsid w:val="00295882"/>
    <w:rsid w:val="002A0883"/>
    <w:rsid w:val="002E21D9"/>
    <w:rsid w:val="003045F6"/>
    <w:rsid w:val="0032256F"/>
    <w:rsid w:val="003304DE"/>
    <w:rsid w:val="00361392"/>
    <w:rsid w:val="00374EC4"/>
    <w:rsid w:val="003855E4"/>
    <w:rsid w:val="003900F0"/>
    <w:rsid w:val="00390464"/>
    <w:rsid w:val="00392531"/>
    <w:rsid w:val="003B3D7D"/>
    <w:rsid w:val="003C286A"/>
    <w:rsid w:val="003E3549"/>
    <w:rsid w:val="003F2B38"/>
    <w:rsid w:val="0042706F"/>
    <w:rsid w:val="0043272F"/>
    <w:rsid w:val="00464C25"/>
    <w:rsid w:val="00477355"/>
    <w:rsid w:val="00485E28"/>
    <w:rsid w:val="004A032D"/>
    <w:rsid w:val="004A635B"/>
    <w:rsid w:val="004B558C"/>
    <w:rsid w:val="004F219E"/>
    <w:rsid w:val="004F68E4"/>
    <w:rsid w:val="00502028"/>
    <w:rsid w:val="005217AA"/>
    <w:rsid w:val="005632B8"/>
    <w:rsid w:val="00574057"/>
    <w:rsid w:val="0057697B"/>
    <w:rsid w:val="00577DDF"/>
    <w:rsid w:val="005922CD"/>
    <w:rsid w:val="005B6BA5"/>
    <w:rsid w:val="005C7A5F"/>
    <w:rsid w:val="005E3E31"/>
    <w:rsid w:val="00607D39"/>
    <w:rsid w:val="00620B47"/>
    <w:rsid w:val="00634CF9"/>
    <w:rsid w:val="006562BD"/>
    <w:rsid w:val="00672CA9"/>
    <w:rsid w:val="00687FA5"/>
    <w:rsid w:val="006A55CD"/>
    <w:rsid w:val="006A6AA9"/>
    <w:rsid w:val="006B591B"/>
    <w:rsid w:val="006E0B5B"/>
    <w:rsid w:val="00776A1D"/>
    <w:rsid w:val="00796FD9"/>
    <w:rsid w:val="007E095C"/>
    <w:rsid w:val="007E0BCE"/>
    <w:rsid w:val="00806C05"/>
    <w:rsid w:val="008147FF"/>
    <w:rsid w:val="00815D04"/>
    <w:rsid w:val="00827434"/>
    <w:rsid w:val="008B4503"/>
    <w:rsid w:val="0090087C"/>
    <w:rsid w:val="009024B9"/>
    <w:rsid w:val="009211CB"/>
    <w:rsid w:val="00980B17"/>
    <w:rsid w:val="0099799C"/>
    <w:rsid w:val="009B43D4"/>
    <w:rsid w:val="009D0174"/>
    <w:rsid w:val="009D6B8B"/>
    <w:rsid w:val="009E2191"/>
    <w:rsid w:val="009E5A2E"/>
    <w:rsid w:val="009F1D43"/>
    <w:rsid w:val="009F36F7"/>
    <w:rsid w:val="009F45FD"/>
    <w:rsid w:val="00A0702B"/>
    <w:rsid w:val="00A21AAB"/>
    <w:rsid w:val="00A458C6"/>
    <w:rsid w:val="00A53B39"/>
    <w:rsid w:val="00A60A5D"/>
    <w:rsid w:val="00A843C2"/>
    <w:rsid w:val="00A917E2"/>
    <w:rsid w:val="00AB7E92"/>
    <w:rsid w:val="00AC5A16"/>
    <w:rsid w:val="00AD5D94"/>
    <w:rsid w:val="00AF170F"/>
    <w:rsid w:val="00AF3BFA"/>
    <w:rsid w:val="00AF5B1D"/>
    <w:rsid w:val="00B27CCB"/>
    <w:rsid w:val="00B86323"/>
    <w:rsid w:val="00B87AC3"/>
    <w:rsid w:val="00B93D0B"/>
    <w:rsid w:val="00B95504"/>
    <w:rsid w:val="00BD5A09"/>
    <w:rsid w:val="00BE4523"/>
    <w:rsid w:val="00C04829"/>
    <w:rsid w:val="00C10599"/>
    <w:rsid w:val="00C10A09"/>
    <w:rsid w:val="00C556AF"/>
    <w:rsid w:val="00C9560F"/>
    <w:rsid w:val="00C96A5D"/>
    <w:rsid w:val="00CC4750"/>
    <w:rsid w:val="00CC7043"/>
    <w:rsid w:val="00CD371F"/>
    <w:rsid w:val="00D16F5B"/>
    <w:rsid w:val="00D32DEE"/>
    <w:rsid w:val="00D331BB"/>
    <w:rsid w:val="00D403E0"/>
    <w:rsid w:val="00D414F8"/>
    <w:rsid w:val="00D51E5C"/>
    <w:rsid w:val="00D851DA"/>
    <w:rsid w:val="00DF3836"/>
    <w:rsid w:val="00E108E5"/>
    <w:rsid w:val="00E27C32"/>
    <w:rsid w:val="00E36655"/>
    <w:rsid w:val="00E549DB"/>
    <w:rsid w:val="00F00ECB"/>
    <w:rsid w:val="00F22F77"/>
    <w:rsid w:val="00F54D85"/>
    <w:rsid w:val="00FD1CE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7"/>
    <o:shapelayout v:ext="edit">
      <o:idmap v:ext="edit" data="1"/>
    </o:shapelayout>
  </w:shapeDefaults>
  <w:decimalSymbol w:val="."/>
  <w:listSeparator w:val=","/>
  <w15:docId w15:val="{54956F14-87BD-462F-A43E-46ACA2781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GB"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3549"/>
    <w:rPr>
      <w:rFonts w:ascii="Verdana" w:hAnsi="Verdana"/>
      <w:sz w:val="20"/>
    </w:rPr>
  </w:style>
  <w:style w:type="paragraph" w:styleId="Heading1">
    <w:name w:val="heading 1"/>
    <w:link w:val="Heading1Char"/>
    <w:uiPriority w:val="9"/>
    <w:qFormat/>
    <w:rsid w:val="00392531"/>
    <w:pPr>
      <w:keepNext/>
      <w:keepLines/>
      <w:spacing w:before="480" w:after="0"/>
      <w:outlineLvl w:val="0"/>
    </w:pPr>
    <w:rPr>
      <w:rFonts w:ascii="Houschka Pro Light" w:eastAsiaTheme="majorEastAsia" w:hAnsi="Houschka Pro Light" w:cstheme="majorBidi"/>
      <w:b/>
      <w:bCs/>
      <w:color w:val="5D2884"/>
      <w:sz w:val="32"/>
      <w:szCs w:val="28"/>
    </w:rPr>
  </w:style>
  <w:style w:type="paragraph" w:styleId="Heading2">
    <w:name w:val="heading 2"/>
    <w:basedOn w:val="Normal"/>
    <w:next w:val="Normal"/>
    <w:link w:val="Heading2Char"/>
    <w:uiPriority w:val="9"/>
    <w:semiHidden/>
    <w:unhideWhenUsed/>
    <w:qFormat/>
    <w:rsid w:val="009008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90087C"/>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90087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rsid w:val="00A0702B"/>
    <w:rPr>
      <w:rFonts w:ascii="Tahoma" w:hAnsi="Tahoma" w:cs="Tahoma"/>
      <w:sz w:val="16"/>
      <w:szCs w:val="16"/>
    </w:rPr>
  </w:style>
  <w:style w:type="character" w:customStyle="1" w:styleId="BalloonTextChar">
    <w:name w:val="Balloon Text Char"/>
    <w:link w:val="BalloonText"/>
    <w:uiPriority w:val="99"/>
    <w:rsid w:val="00A0702B"/>
    <w:rPr>
      <w:rFonts w:ascii="Tahoma" w:hAnsi="Tahoma" w:cs="Tahoma"/>
      <w:sz w:val="16"/>
      <w:szCs w:val="16"/>
    </w:rPr>
  </w:style>
  <w:style w:type="paragraph" w:styleId="Header">
    <w:name w:val="header"/>
    <w:basedOn w:val="Normal"/>
    <w:link w:val="HeaderChar"/>
    <w:uiPriority w:val="99"/>
    <w:rsid w:val="00464C25"/>
    <w:pPr>
      <w:tabs>
        <w:tab w:val="center" w:pos="4513"/>
        <w:tab w:val="right" w:pos="9026"/>
      </w:tabs>
    </w:pPr>
  </w:style>
  <w:style w:type="character" w:customStyle="1" w:styleId="HeaderChar">
    <w:name w:val="Header Char"/>
    <w:link w:val="Header"/>
    <w:uiPriority w:val="99"/>
    <w:rsid w:val="00464C25"/>
    <w:rPr>
      <w:sz w:val="24"/>
      <w:szCs w:val="24"/>
    </w:rPr>
  </w:style>
  <w:style w:type="paragraph" w:styleId="Footer">
    <w:name w:val="footer"/>
    <w:basedOn w:val="Normal"/>
    <w:link w:val="FooterChar"/>
    <w:uiPriority w:val="99"/>
    <w:rsid w:val="00464C25"/>
    <w:pPr>
      <w:tabs>
        <w:tab w:val="center" w:pos="4513"/>
        <w:tab w:val="right" w:pos="9026"/>
      </w:tabs>
    </w:pPr>
  </w:style>
  <w:style w:type="character" w:customStyle="1" w:styleId="FooterChar">
    <w:name w:val="Footer Char"/>
    <w:link w:val="Footer"/>
    <w:uiPriority w:val="99"/>
    <w:rsid w:val="00464C25"/>
    <w:rPr>
      <w:sz w:val="24"/>
      <w:szCs w:val="24"/>
    </w:rPr>
  </w:style>
  <w:style w:type="character" w:styleId="Emphasis">
    <w:name w:val="Emphasis"/>
    <w:uiPriority w:val="20"/>
    <w:qFormat/>
    <w:rsid w:val="00464C25"/>
    <w:rPr>
      <w:i/>
      <w:iCs/>
    </w:rPr>
  </w:style>
  <w:style w:type="character" w:customStyle="1" w:styleId="Heading1Char">
    <w:name w:val="Heading 1 Char"/>
    <w:link w:val="Heading1"/>
    <w:uiPriority w:val="9"/>
    <w:rsid w:val="00392531"/>
    <w:rPr>
      <w:rFonts w:ascii="Houschka Pro Light" w:eastAsiaTheme="majorEastAsia" w:hAnsi="Houschka Pro Light" w:cstheme="majorBidi"/>
      <w:b/>
      <w:bCs/>
      <w:color w:val="5D2884"/>
      <w:sz w:val="32"/>
      <w:szCs w:val="28"/>
    </w:rPr>
  </w:style>
  <w:style w:type="paragraph" w:customStyle="1" w:styleId="PageSub-header">
    <w:name w:val="Page Sub-header"/>
    <w:basedOn w:val="Normal"/>
    <w:next w:val="Heading2"/>
    <w:link w:val="PageSub-headerChar"/>
    <w:rsid w:val="00CC4750"/>
    <w:pPr>
      <w:jc w:val="center"/>
    </w:pPr>
    <w:rPr>
      <w:rFonts w:ascii="Arial" w:hAnsi="Arial"/>
      <w:b/>
      <w:bCs/>
      <w:color w:val="002469"/>
      <w:sz w:val="36"/>
      <w:szCs w:val="20"/>
    </w:rPr>
  </w:style>
  <w:style w:type="paragraph" w:customStyle="1" w:styleId="SectionHeading">
    <w:name w:val="Section Heading"/>
    <w:basedOn w:val="Heading3"/>
    <w:link w:val="SectionHeadingChar"/>
    <w:rsid w:val="00B86323"/>
    <w:rPr>
      <w:rFonts w:ascii="Arial" w:hAnsi="Arial"/>
      <w:bCs w:val="0"/>
      <w:color w:val="002469"/>
      <w:sz w:val="32"/>
    </w:rPr>
  </w:style>
  <w:style w:type="paragraph" w:customStyle="1" w:styleId="1MainText">
    <w:name w:val="1. Main Text"/>
    <w:link w:val="1MainTextChar"/>
    <w:autoRedefine/>
    <w:rsid w:val="006A6AA9"/>
    <w:rPr>
      <w:rFonts w:ascii="Verdana" w:hAnsi="Verdana"/>
      <w:color w:val="000000"/>
      <w:szCs w:val="24"/>
    </w:rPr>
  </w:style>
  <w:style w:type="paragraph" w:customStyle="1" w:styleId="ParagraphHeading">
    <w:name w:val="Paragraph Heading"/>
    <w:next w:val="Normal"/>
    <w:link w:val="ParagraphHeadingChar"/>
    <w:rsid w:val="00374EC4"/>
    <w:pPr>
      <w:spacing w:before="120" w:after="120"/>
    </w:pPr>
    <w:rPr>
      <w:rFonts w:ascii="Arial" w:hAnsi="Arial"/>
      <w:b/>
      <w:color w:val="000000"/>
      <w:sz w:val="24"/>
      <w:szCs w:val="24"/>
    </w:rPr>
  </w:style>
  <w:style w:type="table" w:styleId="TableGrid">
    <w:name w:val="Table Grid"/>
    <w:basedOn w:val="TableNormal"/>
    <w:rsid w:val="00AD5D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geSub-headerChar">
    <w:name w:val="Page Sub-header Char"/>
    <w:link w:val="PageSub-header"/>
    <w:rsid w:val="00CC4750"/>
    <w:rPr>
      <w:rFonts w:ascii="Arial" w:hAnsi="Arial"/>
      <w:b/>
      <w:bCs/>
      <w:color w:val="002469"/>
      <w:sz w:val="36"/>
    </w:rPr>
  </w:style>
  <w:style w:type="character" w:customStyle="1" w:styleId="SectionHeadingChar">
    <w:name w:val="Section Heading Char"/>
    <w:link w:val="SectionHeading"/>
    <w:rsid w:val="00B86323"/>
    <w:rPr>
      <w:rFonts w:ascii="Arial" w:eastAsia="Times New Roman" w:hAnsi="Arial" w:cs="Times New Roman"/>
      <w:b/>
      <w:bCs w:val="0"/>
      <w:color w:val="002469"/>
      <w:sz w:val="32"/>
      <w:szCs w:val="24"/>
    </w:rPr>
  </w:style>
  <w:style w:type="character" w:customStyle="1" w:styleId="ParagraphHeadingChar">
    <w:name w:val="Paragraph Heading Char"/>
    <w:link w:val="ParagraphHeading"/>
    <w:rsid w:val="00374EC4"/>
    <w:rPr>
      <w:rFonts w:ascii="Arial" w:eastAsia="Times New Roman" w:hAnsi="Arial" w:cs="Times New Roman"/>
      <w:b/>
      <w:bCs w:val="0"/>
      <w:color w:val="000000"/>
      <w:sz w:val="24"/>
      <w:szCs w:val="24"/>
    </w:rPr>
  </w:style>
  <w:style w:type="paragraph" w:customStyle="1" w:styleId="4PageHeading">
    <w:name w:val="4. Page Heading"/>
    <w:link w:val="4PageHeadingChar"/>
    <w:rsid w:val="0090087C"/>
    <w:pPr>
      <w:jc w:val="center"/>
    </w:pPr>
    <w:rPr>
      <w:rFonts w:ascii="Arial" w:hAnsi="Arial"/>
      <w:b/>
      <w:color w:val="FFFFFF"/>
      <w:sz w:val="56"/>
      <w:szCs w:val="72"/>
    </w:rPr>
  </w:style>
  <w:style w:type="character" w:customStyle="1" w:styleId="Heading3Char">
    <w:name w:val="Heading 3 Char"/>
    <w:link w:val="Heading3"/>
    <w:uiPriority w:val="9"/>
    <w:semiHidden/>
    <w:rsid w:val="0090087C"/>
    <w:rPr>
      <w:rFonts w:asciiTheme="majorHAnsi" w:eastAsiaTheme="majorEastAsia" w:hAnsiTheme="majorHAnsi" w:cstheme="majorBidi"/>
      <w:b/>
      <w:bCs/>
      <w:color w:val="4F81BD" w:themeColor="accent1"/>
    </w:rPr>
  </w:style>
  <w:style w:type="paragraph" w:styleId="NoSpacing">
    <w:name w:val="No Spacing"/>
    <w:uiPriority w:val="1"/>
    <w:qFormat/>
    <w:rsid w:val="00796FD9"/>
    <w:pPr>
      <w:spacing w:after="0" w:line="240" w:lineRule="auto"/>
    </w:pPr>
    <w:rPr>
      <w:rFonts w:ascii="Verdana" w:hAnsi="Verdana"/>
      <w:sz w:val="20"/>
    </w:rPr>
  </w:style>
  <w:style w:type="character" w:customStyle="1" w:styleId="Heading2Char">
    <w:name w:val="Heading 2 Char"/>
    <w:link w:val="Heading2"/>
    <w:uiPriority w:val="9"/>
    <w:semiHidden/>
    <w:rsid w:val="0090087C"/>
    <w:rPr>
      <w:rFonts w:asciiTheme="majorHAnsi" w:eastAsiaTheme="majorEastAsia" w:hAnsiTheme="majorHAnsi" w:cstheme="majorBidi"/>
      <w:b/>
      <w:bCs/>
      <w:color w:val="4F81BD" w:themeColor="accent1"/>
      <w:sz w:val="26"/>
      <w:szCs w:val="26"/>
    </w:rPr>
  </w:style>
  <w:style w:type="paragraph" w:customStyle="1" w:styleId="5ChapterHeading">
    <w:name w:val="5. Chapter Heading"/>
    <w:link w:val="5ChapterHeadingChar"/>
    <w:rsid w:val="0090087C"/>
    <w:rPr>
      <w:rFonts w:ascii="Arial" w:hAnsi="Arial"/>
      <w:b/>
      <w:color w:val="B9D404"/>
      <w:sz w:val="36"/>
      <w:szCs w:val="48"/>
    </w:rPr>
  </w:style>
  <w:style w:type="character" w:customStyle="1" w:styleId="1MainTextChar">
    <w:name w:val="1. Main Text Char"/>
    <w:link w:val="1MainText"/>
    <w:rsid w:val="006A6AA9"/>
    <w:rPr>
      <w:rFonts w:ascii="Verdana" w:hAnsi="Verdana"/>
      <w:color w:val="000000"/>
      <w:szCs w:val="24"/>
    </w:rPr>
  </w:style>
  <w:style w:type="character" w:customStyle="1" w:styleId="4PageHeadingChar">
    <w:name w:val="4. Page Heading Char"/>
    <w:link w:val="4PageHeading"/>
    <w:rsid w:val="0090087C"/>
    <w:rPr>
      <w:rFonts w:ascii="Arial" w:hAnsi="Arial"/>
      <w:b/>
      <w:color w:val="FFFFFF"/>
      <w:sz w:val="56"/>
      <w:szCs w:val="72"/>
    </w:rPr>
  </w:style>
  <w:style w:type="paragraph" w:customStyle="1" w:styleId="6SectionHeader">
    <w:name w:val="6. Section Header"/>
    <w:link w:val="6SectionHeaderChar"/>
    <w:autoRedefine/>
    <w:rsid w:val="0090087C"/>
    <w:pPr>
      <w:tabs>
        <w:tab w:val="left" w:pos="2444"/>
      </w:tabs>
    </w:pPr>
    <w:rPr>
      <w:rFonts w:ascii="Arial" w:hAnsi="Arial"/>
      <w:b/>
      <w:color w:val="002469"/>
      <w:sz w:val="30"/>
      <w:szCs w:val="30"/>
    </w:rPr>
  </w:style>
  <w:style w:type="character" w:customStyle="1" w:styleId="5ChapterHeadingChar">
    <w:name w:val="5. Chapter Heading Char"/>
    <w:link w:val="5ChapterHeading"/>
    <w:rsid w:val="0090087C"/>
    <w:rPr>
      <w:rFonts w:ascii="Arial" w:hAnsi="Arial"/>
      <w:b/>
      <w:color w:val="B9D404"/>
      <w:sz w:val="36"/>
      <w:szCs w:val="48"/>
    </w:rPr>
  </w:style>
  <w:style w:type="paragraph" w:customStyle="1" w:styleId="7ParagraphHeader">
    <w:name w:val="7. Paragraph Header"/>
    <w:link w:val="7ParagraphHeaderChar"/>
    <w:rsid w:val="003C286A"/>
    <w:rPr>
      <w:rFonts w:ascii="Arial" w:hAnsi="Arial"/>
      <w:b/>
      <w:color w:val="002469"/>
      <w:sz w:val="24"/>
      <w:szCs w:val="24"/>
    </w:rPr>
  </w:style>
  <w:style w:type="character" w:customStyle="1" w:styleId="6SectionHeaderChar">
    <w:name w:val="6. Section Header Char"/>
    <w:link w:val="6SectionHeader"/>
    <w:rsid w:val="0090087C"/>
    <w:rPr>
      <w:rFonts w:ascii="Arial" w:hAnsi="Arial"/>
      <w:b/>
      <w:color w:val="002469"/>
      <w:sz w:val="30"/>
      <w:szCs w:val="30"/>
    </w:rPr>
  </w:style>
  <w:style w:type="paragraph" w:customStyle="1" w:styleId="3Fineprint">
    <w:name w:val="3. Fineprint"/>
    <w:basedOn w:val="1MainText"/>
    <w:link w:val="3FineprintChar"/>
    <w:rsid w:val="0090087C"/>
  </w:style>
  <w:style w:type="character" w:customStyle="1" w:styleId="7ParagraphHeaderChar">
    <w:name w:val="7. Paragraph Header Char"/>
    <w:link w:val="7ParagraphHeader"/>
    <w:rsid w:val="003C286A"/>
    <w:rPr>
      <w:rFonts w:ascii="Arial" w:hAnsi="Arial"/>
      <w:b/>
      <w:color w:val="002469"/>
      <w:sz w:val="24"/>
      <w:szCs w:val="24"/>
    </w:rPr>
  </w:style>
  <w:style w:type="paragraph" w:customStyle="1" w:styleId="2BulletedMainText">
    <w:name w:val="2. Bulleted Main Text"/>
    <w:basedOn w:val="1MainText"/>
    <w:link w:val="2BulletedMainTextChar"/>
    <w:rsid w:val="0090087C"/>
    <w:pPr>
      <w:ind w:left="720" w:hanging="360"/>
    </w:pPr>
    <w:rPr>
      <w:rFonts w:cs="Arial"/>
    </w:rPr>
  </w:style>
  <w:style w:type="character" w:customStyle="1" w:styleId="3FineprintChar">
    <w:name w:val="3. Fineprint Char"/>
    <w:link w:val="3Fineprint"/>
    <w:rsid w:val="0090087C"/>
    <w:rPr>
      <w:rFonts w:ascii="Arial" w:hAnsi="Arial"/>
      <w:color w:val="000000"/>
      <w:sz w:val="24"/>
      <w:szCs w:val="24"/>
    </w:rPr>
  </w:style>
  <w:style w:type="paragraph" w:customStyle="1" w:styleId="CHANGEME">
    <w:name w:val="CHANGE ME!!"/>
    <w:basedOn w:val="1MainText"/>
    <w:link w:val="CHANGEMEChar"/>
    <w:rsid w:val="0090087C"/>
    <w:rPr>
      <w:b/>
      <w:color w:val="FF0000"/>
    </w:rPr>
  </w:style>
  <w:style w:type="character" w:customStyle="1" w:styleId="2BulletedMainTextChar">
    <w:name w:val="2. Bulleted Main Text Char"/>
    <w:link w:val="2BulletedMainText"/>
    <w:rsid w:val="0090087C"/>
    <w:rPr>
      <w:rFonts w:ascii="Arial" w:hAnsi="Arial" w:cs="Arial"/>
      <w:color w:val="000000"/>
      <w:sz w:val="24"/>
      <w:szCs w:val="24"/>
    </w:rPr>
  </w:style>
  <w:style w:type="character" w:customStyle="1" w:styleId="Heading6Char">
    <w:name w:val="Heading 6 Char"/>
    <w:link w:val="Heading6"/>
    <w:uiPriority w:val="9"/>
    <w:semiHidden/>
    <w:rsid w:val="0090087C"/>
    <w:rPr>
      <w:rFonts w:asciiTheme="majorHAnsi" w:eastAsiaTheme="majorEastAsia" w:hAnsiTheme="majorHAnsi" w:cstheme="majorBidi"/>
      <w:i/>
      <w:iCs/>
      <w:color w:val="243F60" w:themeColor="accent1" w:themeShade="7F"/>
    </w:rPr>
  </w:style>
  <w:style w:type="character" w:customStyle="1" w:styleId="CHANGEMEChar">
    <w:name w:val="CHANGE ME!! Char"/>
    <w:link w:val="CHANGEME"/>
    <w:rsid w:val="0090087C"/>
    <w:rPr>
      <w:rFonts w:ascii="Arial" w:hAnsi="Arial"/>
      <w:b/>
      <w:color w:val="FF0000"/>
      <w:sz w:val="24"/>
      <w:szCs w:val="24"/>
    </w:rPr>
  </w:style>
  <w:style w:type="paragraph" w:customStyle="1" w:styleId="MainText">
    <w:name w:val="Main Text"/>
    <w:next w:val="Normal"/>
    <w:link w:val="MainTextChar"/>
    <w:rsid w:val="0090087C"/>
    <w:rPr>
      <w:rFonts w:ascii="Arial" w:hAnsi="Arial"/>
      <w:color w:val="000000"/>
      <w:sz w:val="24"/>
      <w:szCs w:val="24"/>
    </w:rPr>
  </w:style>
  <w:style w:type="character" w:customStyle="1" w:styleId="MainTextChar">
    <w:name w:val="Main Text Char"/>
    <w:link w:val="MainText"/>
    <w:rsid w:val="0090087C"/>
    <w:rPr>
      <w:rFonts w:ascii="Arial" w:hAnsi="Arial"/>
      <w:color w:val="000000"/>
      <w:sz w:val="24"/>
      <w:szCs w:val="24"/>
    </w:rPr>
  </w:style>
  <w:style w:type="paragraph" w:customStyle="1" w:styleId="PageHeading">
    <w:name w:val="Page Heading"/>
    <w:basedOn w:val="MainText"/>
    <w:link w:val="PageHeadingChar"/>
    <w:rsid w:val="0090087C"/>
    <w:pPr>
      <w:jc w:val="center"/>
    </w:pPr>
    <w:rPr>
      <w:b/>
      <w:color w:val="002469"/>
      <w:sz w:val="48"/>
      <w:szCs w:val="72"/>
    </w:rPr>
  </w:style>
  <w:style w:type="character" w:customStyle="1" w:styleId="PageHeadingChar">
    <w:name w:val="Page Heading Char"/>
    <w:link w:val="PageHeading"/>
    <w:rsid w:val="0090087C"/>
    <w:rPr>
      <w:rFonts w:ascii="Arial" w:hAnsi="Arial"/>
      <w:b/>
      <w:color w:val="002469"/>
      <w:sz w:val="48"/>
      <w:szCs w:val="72"/>
    </w:rPr>
  </w:style>
  <w:style w:type="paragraph" w:customStyle="1" w:styleId="PageSub-heading">
    <w:name w:val="Page Sub-heading"/>
    <w:basedOn w:val="MainText"/>
    <w:link w:val="PageSub-headingChar"/>
    <w:rsid w:val="0090087C"/>
    <w:pPr>
      <w:jc w:val="center"/>
    </w:pPr>
    <w:rPr>
      <w:b/>
      <w:color w:val="002469"/>
      <w:sz w:val="36"/>
      <w:szCs w:val="48"/>
    </w:rPr>
  </w:style>
  <w:style w:type="character" w:customStyle="1" w:styleId="PageSub-headingChar">
    <w:name w:val="Page Sub-heading Char"/>
    <w:link w:val="PageSub-heading"/>
    <w:rsid w:val="0090087C"/>
    <w:rPr>
      <w:rFonts w:ascii="Arial" w:hAnsi="Arial"/>
      <w:b/>
      <w:color w:val="002469"/>
      <w:sz w:val="36"/>
      <w:szCs w:val="48"/>
    </w:rPr>
  </w:style>
  <w:style w:type="paragraph" w:customStyle="1" w:styleId="SectionHeader">
    <w:name w:val="Section Header"/>
    <w:basedOn w:val="MainText"/>
    <w:link w:val="SectionHeaderChar"/>
    <w:rsid w:val="0090087C"/>
    <w:rPr>
      <w:b/>
      <w:sz w:val="36"/>
      <w:szCs w:val="36"/>
    </w:rPr>
  </w:style>
  <w:style w:type="character" w:customStyle="1" w:styleId="SectionHeaderChar">
    <w:name w:val="Section Header Char"/>
    <w:link w:val="SectionHeader"/>
    <w:rsid w:val="0090087C"/>
    <w:rPr>
      <w:rFonts w:ascii="Arial" w:hAnsi="Arial"/>
      <w:b/>
      <w:color w:val="000000"/>
      <w:sz w:val="36"/>
      <w:szCs w:val="36"/>
    </w:rPr>
  </w:style>
  <w:style w:type="paragraph" w:customStyle="1" w:styleId="ParagraphHeader">
    <w:name w:val="Paragraph Header"/>
    <w:basedOn w:val="SectionHeader"/>
    <w:link w:val="ParagraphHeaderChar"/>
    <w:rsid w:val="0090087C"/>
    <w:rPr>
      <w:sz w:val="24"/>
      <w:szCs w:val="24"/>
    </w:rPr>
  </w:style>
  <w:style w:type="character" w:customStyle="1" w:styleId="ParagraphHeaderChar">
    <w:name w:val="Paragraph Header Char"/>
    <w:link w:val="ParagraphHeader"/>
    <w:rsid w:val="0090087C"/>
    <w:rPr>
      <w:rFonts w:ascii="Arial" w:hAnsi="Arial"/>
      <w:b/>
      <w:color w:val="000000"/>
      <w:sz w:val="24"/>
      <w:szCs w:val="24"/>
    </w:rPr>
  </w:style>
  <w:style w:type="paragraph" w:customStyle="1" w:styleId="Fineprint">
    <w:name w:val="Fineprint"/>
    <w:basedOn w:val="MainText"/>
    <w:link w:val="FineprintChar"/>
    <w:rsid w:val="0090087C"/>
  </w:style>
  <w:style w:type="character" w:customStyle="1" w:styleId="FineprintChar">
    <w:name w:val="Fineprint Char"/>
    <w:link w:val="Fineprint"/>
    <w:rsid w:val="0090087C"/>
    <w:rPr>
      <w:rFonts w:ascii="Arial" w:hAnsi="Arial"/>
      <w:color w:val="000000"/>
      <w:sz w:val="24"/>
      <w:szCs w:val="24"/>
    </w:rPr>
  </w:style>
  <w:style w:type="paragraph" w:customStyle="1" w:styleId="FigureTitles">
    <w:name w:val="Figure Titles"/>
    <w:link w:val="FigureTitlesChar"/>
    <w:rsid w:val="0090087C"/>
    <w:rPr>
      <w:rFonts w:ascii="Arial" w:hAnsi="Arial"/>
      <w:i/>
      <w:color w:val="002469"/>
    </w:rPr>
  </w:style>
  <w:style w:type="character" w:customStyle="1" w:styleId="FigureTitlesChar">
    <w:name w:val="Figure Titles Char"/>
    <w:link w:val="FigureTitles"/>
    <w:rsid w:val="0090087C"/>
    <w:rPr>
      <w:rFonts w:ascii="Arial" w:hAnsi="Arial"/>
      <w:i/>
      <w:color w:val="002469"/>
      <w:sz w:val="22"/>
      <w:szCs w:val="22"/>
    </w:rPr>
  </w:style>
  <w:style w:type="paragraph" w:customStyle="1" w:styleId="FooteronWhite">
    <w:name w:val="Footer on White"/>
    <w:link w:val="FooteronWhiteChar"/>
    <w:rsid w:val="00D331BB"/>
    <w:pPr>
      <w:tabs>
        <w:tab w:val="left" w:pos="9412"/>
        <w:tab w:val="left" w:pos="9469"/>
      </w:tabs>
    </w:pPr>
    <w:rPr>
      <w:rFonts w:ascii="Arial" w:hAnsi="Arial"/>
      <w:color w:val="B9D404"/>
      <w:szCs w:val="24"/>
    </w:rPr>
  </w:style>
  <w:style w:type="character" w:customStyle="1" w:styleId="FooteronWhiteChar">
    <w:name w:val="Footer on White Char"/>
    <w:link w:val="FooteronWhite"/>
    <w:rsid w:val="00D331BB"/>
    <w:rPr>
      <w:rFonts w:ascii="Arial" w:hAnsi="Arial"/>
      <w:color w:val="B9D404"/>
      <w:sz w:val="22"/>
      <w:szCs w:val="24"/>
    </w:rPr>
  </w:style>
  <w:style w:type="paragraph" w:customStyle="1" w:styleId="AFrontPageTitle">
    <w:name w:val="A. Front Page Title"/>
    <w:basedOn w:val="5ChapterHeading"/>
    <w:link w:val="AFrontPageTitleChar"/>
    <w:rsid w:val="0090087C"/>
    <w:pPr>
      <w:jc w:val="center"/>
    </w:pPr>
    <w:rPr>
      <w:sz w:val="72"/>
      <w:szCs w:val="72"/>
    </w:rPr>
  </w:style>
  <w:style w:type="character" w:customStyle="1" w:styleId="AFrontPageTitleChar">
    <w:name w:val="A. Front Page Title Char"/>
    <w:link w:val="AFrontPageTitle"/>
    <w:rsid w:val="0090087C"/>
    <w:rPr>
      <w:rFonts w:ascii="Arial" w:hAnsi="Arial"/>
      <w:b/>
      <w:color w:val="B9D404"/>
      <w:sz w:val="72"/>
      <w:szCs w:val="72"/>
    </w:rPr>
  </w:style>
  <w:style w:type="paragraph" w:styleId="TOC1">
    <w:name w:val="toc 1"/>
    <w:basedOn w:val="Normal"/>
    <w:next w:val="Normal"/>
    <w:autoRedefine/>
    <w:uiPriority w:val="39"/>
    <w:rsid w:val="0090087C"/>
    <w:pPr>
      <w:spacing w:before="240" w:after="120"/>
    </w:pPr>
    <w:rPr>
      <w:rFonts w:ascii="Arial" w:hAnsi="Arial" w:cs="Calibri"/>
      <w:b/>
      <w:bCs/>
      <w:color w:val="002469"/>
      <w:szCs w:val="20"/>
    </w:rPr>
  </w:style>
  <w:style w:type="paragraph" w:styleId="TOC2">
    <w:name w:val="toc 2"/>
    <w:basedOn w:val="Normal"/>
    <w:next w:val="Normal"/>
    <w:autoRedefine/>
    <w:uiPriority w:val="39"/>
    <w:rsid w:val="0090087C"/>
    <w:pPr>
      <w:spacing w:before="120"/>
      <w:ind w:left="240"/>
    </w:pPr>
    <w:rPr>
      <w:rFonts w:ascii="Arial" w:hAnsi="Arial" w:cs="Calibri"/>
      <w:iCs/>
      <w:szCs w:val="20"/>
    </w:rPr>
  </w:style>
  <w:style w:type="paragraph" w:styleId="TOC3">
    <w:name w:val="toc 3"/>
    <w:basedOn w:val="Normal"/>
    <w:next w:val="Normal"/>
    <w:autoRedefine/>
    <w:uiPriority w:val="39"/>
    <w:unhideWhenUsed/>
    <w:rsid w:val="0090087C"/>
    <w:pPr>
      <w:ind w:left="480"/>
    </w:pPr>
    <w:rPr>
      <w:rFonts w:ascii="Arial" w:hAnsi="Arial" w:cs="Calibri"/>
      <w:szCs w:val="20"/>
    </w:rPr>
  </w:style>
  <w:style w:type="paragraph" w:styleId="TOCHeading">
    <w:name w:val="TOC Heading"/>
    <w:basedOn w:val="Heading1"/>
    <w:next w:val="Normal"/>
    <w:link w:val="TOCHeadingChar"/>
    <w:uiPriority w:val="39"/>
    <w:semiHidden/>
    <w:unhideWhenUsed/>
    <w:qFormat/>
    <w:rsid w:val="0090087C"/>
    <w:pPr>
      <w:outlineLvl w:val="9"/>
    </w:pPr>
  </w:style>
  <w:style w:type="character" w:customStyle="1" w:styleId="TOCHeadingChar">
    <w:name w:val="TOC Heading Char"/>
    <w:link w:val="TOCHeading"/>
    <w:uiPriority w:val="39"/>
    <w:semiHidden/>
    <w:rsid w:val="0090087C"/>
    <w:rPr>
      <w:rFonts w:asciiTheme="majorHAnsi" w:eastAsiaTheme="majorEastAsia" w:hAnsiTheme="majorHAnsi" w:cstheme="majorBidi"/>
      <w:b/>
      <w:bCs/>
      <w:color w:val="365F91" w:themeColor="accent1" w:themeShade="BF"/>
      <w:sz w:val="28"/>
      <w:szCs w:val="28"/>
    </w:rPr>
  </w:style>
  <w:style w:type="numbering" w:customStyle="1" w:styleId="Style1">
    <w:name w:val="Style1"/>
    <w:uiPriority w:val="99"/>
    <w:rsid w:val="0032256F"/>
    <w:pPr>
      <w:numPr>
        <w:numId w:val="8"/>
      </w:numPr>
    </w:pPr>
  </w:style>
  <w:style w:type="paragraph" w:styleId="ListParagraph">
    <w:name w:val="List Paragraph"/>
    <w:basedOn w:val="Normal"/>
    <w:uiPriority w:val="34"/>
    <w:qFormat/>
    <w:rsid w:val="0032256F"/>
    <w:pPr>
      <w:ind w:left="720"/>
      <w:contextualSpacing/>
    </w:pPr>
  </w:style>
  <w:style w:type="paragraph" w:styleId="Subtitle">
    <w:name w:val="Subtitle"/>
    <w:aliases w:val="Heading2"/>
    <w:basedOn w:val="Normal"/>
    <w:next w:val="Normal"/>
    <w:link w:val="SubtitleChar"/>
    <w:uiPriority w:val="11"/>
    <w:qFormat/>
    <w:rsid w:val="003E3549"/>
    <w:pPr>
      <w:numPr>
        <w:ilvl w:val="1"/>
      </w:numPr>
    </w:pPr>
    <w:rPr>
      <w:rFonts w:ascii="Houschka Pro Light" w:eastAsiaTheme="majorEastAsia" w:hAnsi="Houschka Pro Light" w:cstheme="majorBidi"/>
      <w:b/>
      <w:iCs/>
      <w:color w:val="595959" w:themeColor="text1" w:themeTint="A6"/>
      <w:spacing w:val="15"/>
      <w:sz w:val="24"/>
      <w:szCs w:val="24"/>
    </w:rPr>
  </w:style>
  <w:style w:type="character" w:customStyle="1" w:styleId="SubtitleChar">
    <w:name w:val="Subtitle Char"/>
    <w:aliases w:val="Heading2 Char"/>
    <w:basedOn w:val="DefaultParagraphFont"/>
    <w:link w:val="Subtitle"/>
    <w:uiPriority w:val="11"/>
    <w:rsid w:val="003E3549"/>
    <w:rPr>
      <w:rFonts w:ascii="Houschka Pro Light" w:eastAsiaTheme="majorEastAsia" w:hAnsi="Houschka Pro Light" w:cstheme="majorBidi"/>
      <w:b/>
      <w:iCs/>
      <w:color w:val="595959" w:themeColor="text1" w:themeTint="A6"/>
      <w:spacing w:val="15"/>
      <w:sz w:val="24"/>
      <w:szCs w:val="24"/>
    </w:rPr>
  </w:style>
  <w:style w:type="character" w:styleId="SubtleEmphasis">
    <w:name w:val="Subtle Emphasis"/>
    <w:aliases w:val="Title1"/>
    <w:basedOn w:val="DefaultParagraphFont"/>
    <w:uiPriority w:val="19"/>
    <w:qFormat/>
    <w:rsid w:val="00CC7043"/>
    <w:rPr>
      <w:rFonts w:ascii="Houschka Pro Light" w:hAnsi="Houschka Pro Light"/>
      <w:b/>
      <w:i w:val="0"/>
      <w:iCs/>
      <w:color w:val="808080" w:themeColor="text1" w:themeTint="7F"/>
      <w:sz w:val="36"/>
    </w:rPr>
  </w:style>
  <w:style w:type="paragraph" w:styleId="Title">
    <w:name w:val="Title"/>
    <w:basedOn w:val="Normal"/>
    <w:link w:val="TitleChar"/>
    <w:qFormat/>
    <w:rsid w:val="0028639F"/>
    <w:pPr>
      <w:spacing w:after="0" w:line="240" w:lineRule="auto"/>
      <w:jc w:val="center"/>
    </w:pPr>
    <w:rPr>
      <w:rFonts w:ascii="Tahoma" w:eastAsia="Times New Roman" w:hAnsi="Tahoma" w:cs="Times New Roman"/>
      <w:sz w:val="28"/>
      <w:szCs w:val="20"/>
    </w:rPr>
  </w:style>
  <w:style w:type="character" w:customStyle="1" w:styleId="TitleChar">
    <w:name w:val="Title Char"/>
    <w:basedOn w:val="DefaultParagraphFont"/>
    <w:link w:val="Title"/>
    <w:rsid w:val="0028639F"/>
    <w:rPr>
      <w:rFonts w:ascii="Tahoma" w:eastAsia="Times New Roman" w:hAnsi="Tahoma" w:cs="Times New Roman"/>
      <w:sz w:val="28"/>
      <w:szCs w:val="20"/>
    </w:rPr>
  </w:style>
  <w:style w:type="paragraph" w:styleId="BodyText2">
    <w:name w:val="Body Text 2"/>
    <w:basedOn w:val="Normal"/>
    <w:link w:val="BodyText2Char"/>
    <w:rsid w:val="0028639F"/>
    <w:pPr>
      <w:spacing w:after="0" w:line="240" w:lineRule="auto"/>
    </w:pPr>
    <w:rPr>
      <w:rFonts w:ascii="Tahoma" w:eastAsia="Times New Roman" w:hAnsi="Tahoma" w:cs="Times New Roman"/>
      <w:sz w:val="24"/>
      <w:szCs w:val="20"/>
    </w:rPr>
  </w:style>
  <w:style w:type="character" w:customStyle="1" w:styleId="BodyText2Char">
    <w:name w:val="Body Text 2 Char"/>
    <w:basedOn w:val="DefaultParagraphFont"/>
    <w:link w:val="BodyText2"/>
    <w:rsid w:val="0028639F"/>
    <w:rPr>
      <w:rFonts w:ascii="Tahoma" w:eastAsia="Times New Roman" w:hAnsi="Tahoma"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2263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hyperlink" Target="http://www.riddor.gov.uk" TargetMode="External"/><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4.jpeg"/></Relationships>
</file>

<file path=word/_rels/footer3.xml.rels><?xml version="1.0" encoding="UTF-8" standalone="yes"?>
<Relationships xmlns="http://schemas.openxmlformats.org/package/2006/relationships"><Relationship Id="rId1"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5.jpeg"/><Relationship Id="rId2" Type="http://schemas.openxmlformats.org/officeDocument/2006/relationships/image" Target="cid:image002.png@01D126CF.B8FCDC40" TargetMode="External"/><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3</Pages>
  <Words>907</Words>
  <Characters>5174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Katja Jegorova - Generator Hostels</dc:creator>
  <cp:lastModifiedBy>Michael Pye</cp:lastModifiedBy>
  <cp:revision>5</cp:revision>
  <cp:lastPrinted>2010-11-14T15:05:00Z</cp:lastPrinted>
  <dcterms:created xsi:type="dcterms:W3CDTF">2013-04-04T13:34:00Z</dcterms:created>
  <dcterms:modified xsi:type="dcterms:W3CDTF">2015-11-27T13:38:00Z</dcterms:modified>
</cp:coreProperties>
</file>