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53D4" w:rsidRPr="00192551" w:rsidRDefault="00C95A24" w:rsidP="00DB4883">
      <w:pPr>
        <w:spacing w:after="0" w:line="240" w:lineRule="auto"/>
        <w:jc w:val="both"/>
        <w:rPr>
          <w:rFonts w:eastAsia="Times New Roman" w:cs="Tahoma"/>
          <w:b/>
          <w:color w:val="00B0F0"/>
          <w:szCs w:val="20"/>
          <w:lang w:val="en-US" w:eastAsia="en-US"/>
        </w:rPr>
      </w:pPr>
      <w:r>
        <w:rPr>
          <w:rFonts w:eastAsia="Times New Roman" w:cs="Tahoma"/>
          <w:b/>
          <w:color w:val="00B0F0"/>
          <w:szCs w:val="20"/>
          <w:lang w:val="en-US" w:eastAsia="en-US"/>
        </w:rPr>
        <w:t xml:space="preserve">VEEVE </w:t>
      </w:r>
      <w:bookmarkStart w:id="0" w:name="_GoBack"/>
      <w:bookmarkEnd w:id="0"/>
      <w:r w:rsidR="00BA53D4" w:rsidRPr="00192551">
        <w:rPr>
          <w:rFonts w:eastAsia="Times New Roman" w:cs="Tahoma"/>
          <w:b/>
          <w:color w:val="00B0F0"/>
          <w:szCs w:val="20"/>
          <w:lang w:val="en-US" w:eastAsia="en-US"/>
        </w:rPr>
        <w:t>Retirement Policy</w:t>
      </w:r>
    </w:p>
    <w:p w:rsidR="00BA53D4" w:rsidRPr="00BA53D4" w:rsidRDefault="00BA53D4" w:rsidP="00DB4883">
      <w:pPr>
        <w:spacing w:after="0" w:line="240" w:lineRule="auto"/>
        <w:jc w:val="both"/>
        <w:rPr>
          <w:rFonts w:eastAsia="Times New Roman" w:cs="Tahoma"/>
          <w:b/>
          <w:szCs w:val="20"/>
          <w:lang w:val="en-US" w:eastAsia="en-US"/>
        </w:rPr>
      </w:pPr>
    </w:p>
    <w:p w:rsidR="00DB4883" w:rsidRPr="00DB4883" w:rsidRDefault="00192551" w:rsidP="00DB4883">
      <w:pPr>
        <w:spacing w:after="0" w:line="240" w:lineRule="auto"/>
        <w:jc w:val="both"/>
        <w:rPr>
          <w:rFonts w:eastAsia="Times New Roman" w:cs="Tahoma"/>
          <w:iCs/>
          <w:szCs w:val="20"/>
          <w:lang w:eastAsia="en-US"/>
        </w:rPr>
      </w:pPr>
      <w:proofErr w:type="spellStart"/>
      <w:r>
        <w:rPr>
          <w:rFonts w:eastAsia="Times New Roman" w:cs="Tahoma"/>
          <w:szCs w:val="20"/>
          <w:lang w:val="en-US" w:eastAsia="en-US"/>
        </w:rPr>
        <w:t>Veeve’s</w:t>
      </w:r>
      <w:proofErr w:type="spellEnd"/>
      <w:r w:rsidR="00BA53D4">
        <w:rPr>
          <w:rFonts w:eastAsia="Times New Roman" w:cs="Tahoma"/>
          <w:szCs w:val="20"/>
          <w:lang w:val="en-US" w:eastAsia="en-US"/>
        </w:rPr>
        <w:t xml:space="preserve"> </w:t>
      </w:r>
      <w:r w:rsidR="00DB4883" w:rsidRPr="00DB4883">
        <w:rPr>
          <w:rFonts w:eastAsia="Times New Roman" w:cs="Tahoma"/>
          <w:szCs w:val="20"/>
          <w:lang w:val="en-US" w:eastAsia="en-US"/>
        </w:rPr>
        <w:t xml:space="preserve">policy is to operate a contractual retirement which is stated in your Contract of Employment. You do, however, have a statutory right to request to continue working beyond any compulsory retirement age imposed by us, either on an indefinite basis, for a defined period of time, or until a specified date. We will give careful consideration </w:t>
      </w:r>
      <w:r w:rsidR="00DB4883" w:rsidRPr="00DB4883">
        <w:rPr>
          <w:rFonts w:eastAsia="Times New Roman" w:cs="Tahoma"/>
          <w:iCs/>
          <w:szCs w:val="20"/>
          <w:lang w:eastAsia="en-US"/>
        </w:rPr>
        <w:t xml:space="preserve">to any requests that may be made by you to work beyond your expected retirement date, taking into account the general needs of the business. However, we are not obliged to agree to any such request and neither are we under any obligation to give reasons for any refusal to agree to such a request. </w:t>
      </w:r>
    </w:p>
    <w:p w:rsidR="00DB4883" w:rsidRPr="00DB4883" w:rsidRDefault="00DB4883" w:rsidP="00DB4883">
      <w:pPr>
        <w:spacing w:after="0" w:line="240" w:lineRule="auto"/>
        <w:jc w:val="both"/>
        <w:rPr>
          <w:rFonts w:eastAsia="Times New Roman" w:cs="Tahoma"/>
          <w:iCs/>
          <w:szCs w:val="20"/>
          <w:lang w:eastAsia="en-US"/>
        </w:rPr>
      </w:pPr>
    </w:p>
    <w:p w:rsidR="00DB4883" w:rsidRPr="00192551" w:rsidRDefault="00DB4883" w:rsidP="00DB4883">
      <w:pPr>
        <w:spacing w:after="0" w:line="240" w:lineRule="auto"/>
        <w:jc w:val="both"/>
        <w:rPr>
          <w:rFonts w:eastAsia="Times New Roman" w:cs="Tahoma"/>
          <w:iCs/>
          <w:color w:val="00B0F0"/>
          <w:szCs w:val="20"/>
          <w:lang w:eastAsia="en-US"/>
        </w:rPr>
      </w:pPr>
      <w:r w:rsidRPr="00192551">
        <w:rPr>
          <w:rFonts w:eastAsia="Times New Roman" w:cs="Tahoma"/>
          <w:iCs/>
          <w:color w:val="00B0F0"/>
          <w:szCs w:val="20"/>
          <w:lang w:eastAsia="en-US"/>
        </w:rPr>
        <w:t>Stage 1 - Notification</w:t>
      </w:r>
    </w:p>
    <w:p w:rsidR="00DB4883" w:rsidRPr="00DB4883" w:rsidRDefault="00DB4883" w:rsidP="00DB4883">
      <w:pPr>
        <w:spacing w:after="0" w:line="240" w:lineRule="auto"/>
        <w:jc w:val="both"/>
        <w:rPr>
          <w:rFonts w:eastAsia="Times New Roman" w:cs="Tahoma"/>
          <w:b/>
          <w:iCs/>
          <w:szCs w:val="20"/>
          <w:lang w:eastAsia="en-US"/>
        </w:rPr>
      </w:pPr>
    </w:p>
    <w:p w:rsidR="00DB4883" w:rsidRPr="00DB4883" w:rsidRDefault="00DB4883" w:rsidP="00DB4883">
      <w:pPr>
        <w:spacing w:after="0" w:line="240" w:lineRule="auto"/>
        <w:jc w:val="both"/>
        <w:rPr>
          <w:rFonts w:eastAsia="Times New Roman" w:cs="Tahoma"/>
          <w:szCs w:val="20"/>
          <w:lang w:eastAsia="en-US"/>
        </w:rPr>
      </w:pPr>
      <w:r w:rsidRPr="00DB4883">
        <w:rPr>
          <w:rFonts w:eastAsia="Times New Roman" w:cs="Tahoma"/>
          <w:szCs w:val="20"/>
          <w:lang w:val="en-US" w:eastAsia="en-US"/>
        </w:rPr>
        <w:t xml:space="preserve">We will notify you in writing of your </w:t>
      </w:r>
      <w:r w:rsidRPr="00DB4883">
        <w:rPr>
          <w:rFonts w:eastAsia="Times New Roman" w:cs="Tahoma"/>
          <w:iCs/>
          <w:szCs w:val="20"/>
          <w:lang w:eastAsia="en-US"/>
        </w:rPr>
        <w:t>expected</w:t>
      </w:r>
      <w:r w:rsidRPr="00DB4883">
        <w:rPr>
          <w:rFonts w:eastAsia="Times New Roman" w:cs="Tahoma"/>
          <w:szCs w:val="20"/>
          <w:lang w:val="en-US" w:eastAsia="en-US"/>
        </w:rPr>
        <w:t xml:space="preserve"> date of retirement at least six months, but not more than 12 months, in advance of your </w:t>
      </w:r>
      <w:r w:rsidRPr="00DB4883">
        <w:rPr>
          <w:rFonts w:eastAsia="Times New Roman" w:cs="Tahoma"/>
          <w:iCs/>
          <w:szCs w:val="20"/>
          <w:lang w:eastAsia="en-US"/>
        </w:rPr>
        <w:t xml:space="preserve">expected </w:t>
      </w:r>
      <w:r w:rsidRPr="00DB4883">
        <w:rPr>
          <w:rFonts w:eastAsia="Times New Roman" w:cs="Tahoma"/>
          <w:szCs w:val="20"/>
          <w:lang w:val="en-US" w:eastAsia="en-US"/>
        </w:rPr>
        <w:t xml:space="preserve">retirement date. At the same time, you will be given details of your right to request to continue working beyond your </w:t>
      </w:r>
      <w:r w:rsidRPr="00DB4883">
        <w:rPr>
          <w:rFonts w:eastAsia="Times New Roman" w:cs="Tahoma"/>
          <w:iCs/>
          <w:szCs w:val="20"/>
          <w:lang w:eastAsia="en-US"/>
        </w:rPr>
        <w:t>expected</w:t>
      </w:r>
      <w:r w:rsidRPr="00DB4883">
        <w:rPr>
          <w:rFonts w:eastAsia="Times New Roman" w:cs="Tahoma"/>
          <w:szCs w:val="20"/>
          <w:lang w:val="en-US" w:eastAsia="en-US"/>
        </w:rPr>
        <w:t xml:space="preserve"> retirement date.</w:t>
      </w:r>
    </w:p>
    <w:p w:rsidR="00DB4883" w:rsidRPr="00DB4883" w:rsidRDefault="00DB4883" w:rsidP="00DB4883">
      <w:pPr>
        <w:spacing w:after="0" w:line="240" w:lineRule="auto"/>
        <w:jc w:val="both"/>
        <w:rPr>
          <w:rFonts w:eastAsia="Times New Roman" w:cs="Tahoma"/>
          <w:iCs/>
          <w:szCs w:val="20"/>
          <w:lang w:eastAsia="en-US"/>
        </w:rPr>
      </w:pPr>
    </w:p>
    <w:p w:rsidR="00DB4883" w:rsidRPr="00192551" w:rsidRDefault="00DB4883" w:rsidP="00DB4883">
      <w:pPr>
        <w:spacing w:after="0" w:line="240" w:lineRule="auto"/>
        <w:jc w:val="both"/>
        <w:rPr>
          <w:rFonts w:eastAsia="Times New Roman" w:cs="Tahoma"/>
          <w:iCs/>
          <w:color w:val="00B0F0"/>
          <w:szCs w:val="20"/>
          <w:lang w:eastAsia="en-US"/>
        </w:rPr>
      </w:pPr>
      <w:r w:rsidRPr="00192551">
        <w:rPr>
          <w:rFonts w:eastAsia="Times New Roman" w:cs="Tahoma"/>
          <w:iCs/>
          <w:color w:val="00B0F0"/>
          <w:szCs w:val="20"/>
          <w:lang w:eastAsia="en-US"/>
        </w:rPr>
        <w:t>Stage 2 - Request</w:t>
      </w:r>
    </w:p>
    <w:p w:rsidR="00DB4883" w:rsidRPr="00DB4883" w:rsidRDefault="00DB4883" w:rsidP="00DB4883">
      <w:pPr>
        <w:spacing w:after="0" w:line="240" w:lineRule="auto"/>
        <w:jc w:val="both"/>
        <w:rPr>
          <w:rFonts w:eastAsia="Times New Roman" w:cs="Tahoma"/>
          <w:b/>
          <w:iCs/>
          <w:szCs w:val="20"/>
          <w:lang w:eastAsia="en-US"/>
        </w:rPr>
      </w:pPr>
    </w:p>
    <w:p w:rsidR="00DB4883" w:rsidRPr="00DB4883" w:rsidRDefault="00DB4883" w:rsidP="00DB4883">
      <w:pPr>
        <w:spacing w:after="0" w:line="240" w:lineRule="auto"/>
        <w:jc w:val="both"/>
        <w:rPr>
          <w:rFonts w:eastAsia="Times New Roman" w:cs="Tahoma"/>
          <w:szCs w:val="20"/>
          <w:lang w:val="en-US" w:eastAsia="en-US"/>
        </w:rPr>
      </w:pPr>
      <w:r w:rsidRPr="00DB4883">
        <w:rPr>
          <w:rFonts w:eastAsia="Times New Roman" w:cs="Tahoma"/>
          <w:iCs/>
          <w:szCs w:val="20"/>
          <w:lang w:eastAsia="en-US"/>
        </w:rPr>
        <w:t>If you wish to submit a request to continue working beyond your expected retirement date,</w:t>
      </w:r>
      <w:r w:rsidR="000634E0">
        <w:rPr>
          <w:rFonts w:eastAsia="Times New Roman" w:cs="Tahoma"/>
          <w:iCs/>
          <w:szCs w:val="20"/>
          <w:lang w:eastAsia="en-US"/>
        </w:rPr>
        <w:t xml:space="preserve"> you should do so in writing</w:t>
      </w:r>
      <w:r w:rsidRPr="00DB4883">
        <w:rPr>
          <w:rFonts w:eastAsia="Times New Roman" w:cs="Tahoma"/>
          <w:iCs/>
          <w:szCs w:val="20"/>
          <w:lang w:eastAsia="en-US"/>
        </w:rPr>
        <w:t xml:space="preserve">. </w:t>
      </w:r>
      <w:r w:rsidR="008E4796">
        <w:rPr>
          <w:rFonts w:eastAsia="Times New Roman" w:cs="Tahoma"/>
          <w:szCs w:val="20"/>
          <w:lang w:eastAsia="en-US"/>
        </w:rPr>
        <w:t>The request</w:t>
      </w:r>
      <w:r w:rsidRPr="00DB4883">
        <w:rPr>
          <w:rFonts w:eastAsia="Times New Roman" w:cs="Tahoma"/>
          <w:szCs w:val="20"/>
          <w:lang w:eastAsia="en-US"/>
        </w:rPr>
        <w:t xml:space="preserve"> should be submitted more than three months, but not more than six months, before the </w:t>
      </w:r>
      <w:r w:rsidRPr="00DB4883">
        <w:rPr>
          <w:rFonts w:eastAsia="Times New Roman" w:cs="Tahoma"/>
          <w:iCs/>
          <w:szCs w:val="20"/>
          <w:lang w:eastAsia="en-US"/>
        </w:rPr>
        <w:t>expected</w:t>
      </w:r>
      <w:r w:rsidRPr="00DB4883">
        <w:rPr>
          <w:rFonts w:eastAsia="Times New Roman" w:cs="Tahoma"/>
          <w:szCs w:val="20"/>
          <w:lang w:eastAsia="en-US"/>
        </w:rPr>
        <w:t xml:space="preserve"> retirement date notified to you by us. You </w:t>
      </w:r>
      <w:r w:rsidRPr="00DB4883">
        <w:rPr>
          <w:rFonts w:eastAsia="Times New Roman" w:cs="Tahoma"/>
          <w:iCs/>
          <w:szCs w:val="20"/>
          <w:lang w:eastAsia="en-US"/>
        </w:rPr>
        <w:t xml:space="preserve">must specify as part of your request whether you would like to continue working indefinitely, for a specified period or until a specified date. The completed written request </w:t>
      </w:r>
      <w:r w:rsidR="00192551">
        <w:rPr>
          <w:rFonts w:eastAsia="Times New Roman" w:cs="Tahoma"/>
          <w:iCs/>
          <w:szCs w:val="20"/>
          <w:lang w:eastAsia="en-US"/>
        </w:rPr>
        <w:t>should be forwarded to your</w:t>
      </w:r>
      <w:r w:rsidRPr="00DB4883">
        <w:rPr>
          <w:rFonts w:eastAsia="Times New Roman" w:cs="Tahoma"/>
          <w:iCs/>
          <w:szCs w:val="20"/>
          <w:lang w:eastAsia="en-US"/>
        </w:rPr>
        <w:t xml:space="preserve"> Manager</w:t>
      </w:r>
      <w:r w:rsidRPr="00DB4883">
        <w:rPr>
          <w:rFonts w:eastAsia="Times New Roman" w:cs="Tahoma"/>
          <w:szCs w:val="20"/>
          <w:lang w:eastAsia="en-US"/>
        </w:rPr>
        <w:t>.</w:t>
      </w:r>
    </w:p>
    <w:p w:rsidR="00DB4883" w:rsidRPr="00DB4883" w:rsidRDefault="00DB4883" w:rsidP="00DB4883">
      <w:pPr>
        <w:spacing w:after="0" w:line="240" w:lineRule="auto"/>
        <w:jc w:val="both"/>
        <w:rPr>
          <w:rFonts w:eastAsia="Times New Roman" w:cs="Tahoma"/>
          <w:szCs w:val="20"/>
          <w:lang w:eastAsia="en-US"/>
        </w:rPr>
      </w:pPr>
    </w:p>
    <w:p w:rsidR="00DB4883" w:rsidRPr="00DB4883" w:rsidRDefault="00DB4883" w:rsidP="00DB4883">
      <w:pPr>
        <w:spacing w:after="0" w:line="240" w:lineRule="auto"/>
        <w:jc w:val="both"/>
        <w:rPr>
          <w:rFonts w:eastAsia="Times New Roman" w:cs="Tahoma"/>
          <w:szCs w:val="20"/>
          <w:lang w:val="en-US" w:eastAsia="en-US"/>
        </w:rPr>
      </w:pPr>
      <w:r w:rsidRPr="00DB4883">
        <w:rPr>
          <w:rFonts w:eastAsia="Times New Roman" w:cs="Tahoma"/>
          <w:szCs w:val="20"/>
          <w:lang w:eastAsia="en-US"/>
        </w:rPr>
        <w:t>Once a request has been received, you will be invited to attend a meeting to disc</w:t>
      </w:r>
      <w:r w:rsidR="00192551">
        <w:rPr>
          <w:rFonts w:eastAsia="Times New Roman" w:cs="Tahoma"/>
          <w:szCs w:val="20"/>
          <w:lang w:eastAsia="en-US"/>
        </w:rPr>
        <w:t>uss your request with your Manager</w:t>
      </w:r>
      <w:r w:rsidRPr="00DB4883">
        <w:rPr>
          <w:rFonts w:eastAsia="Times New Roman" w:cs="Tahoma"/>
          <w:szCs w:val="20"/>
          <w:lang w:eastAsia="en-US"/>
        </w:rPr>
        <w:t>.</w:t>
      </w:r>
      <w:r w:rsidRPr="00DB4883">
        <w:rPr>
          <w:rFonts w:eastAsia="Times New Roman" w:cs="Tahoma"/>
          <w:iCs/>
          <w:szCs w:val="20"/>
          <w:lang w:eastAsia="en-US"/>
        </w:rPr>
        <w:t xml:space="preserve"> </w:t>
      </w:r>
      <w:r w:rsidRPr="00DB4883">
        <w:rPr>
          <w:rFonts w:eastAsia="Times New Roman" w:cs="Tahoma"/>
          <w:szCs w:val="20"/>
          <w:lang w:val="en-US" w:eastAsia="en-US"/>
        </w:rPr>
        <w:t xml:space="preserve">After the meeting, you will be informed in writing of our decision as soon as it is reasonably practicable to do so. If it is decided to continue your employment beyond your </w:t>
      </w:r>
      <w:r w:rsidRPr="00DB4883">
        <w:rPr>
          <w:rFonts w:eastAsia="Times New Roman" w:cs="Tahoma"/>
          <w:iCs/>
          <w:szCs w:val="20"/>
          <w:lang w:eastAsia="en-US"/>
        </w:rPr>
        <w:t xml:space="preserve">expected </w:t>
      </w:r>
      <w:r w:rsidRPr="00DB4883">
        <w:rPr>
          <w:rFonts w:eastAsia="Times New Roman" w:cs="Tahoma"/>
          <w:szCs w:val="20"/>
          <w:lang w:val="en-US" w:eastAsia="en-US"/>
        </w:rPr>
        <w:t>retirement date, you will receive written notification confirming this and reflecting any agreed changes to your Contract of Employment.</w:t>
      </w:r>
    </w:p>
    <w:p w:rsidR="00DB4883" w:rsidRPr="00DB4883" w:rsidRDefault="00DB4883" w:rsidP="00DB4883">
      <w:pPr>
        <w:spacing w:after="0" w:line="240" w:lineRule="auto"/>
        <w:jc w:val="both"/>
        <w:rPr>
          <w:rFonts w:eastAsia="Times New Roman" w:cs="Tahoma"/>
          <w:szCs w:val="20"/>
          <w:lang w:val="en-US" w:eastAsia="en-US"/>
        </w:rPr>
      </w:pPr>
    </w:p>
    <w:p w:rsidR="00DB4883" w:rsidRPr="00192551" w:rsidRDefault="00DB4883" w:rsidP="00DB4883">
      <w:pPr>
        <w:spacing w:after="0" w:line="240" w:lineRule="auto"/>
        <w:jc w:val="both"/>
        <w:rPr>
          <w:rFonts w:eastAsia="Times New Roman" w:cs="Tahoma"/>
          <w:color w:val="00B0F0"/>
          <w:szCs w:val="20"/>
          <w:lang w:val="en-US" w:eastAsia="en-US"/>
        </w:rPr>
      </w:pPr>
      <w:r w:rsidRPr="00192551">
        <w:rPr>
          <w:rFonts w:eastAsia="Times New Roman" w:cs="Tahoma"/>
          <w:color w:val="00B0F0"/>
          <w:szCs w:val="20"/>
          <w:lang w:val="en-US" w:eastAsia="en-US"/>
        </w:rPr>
        <w:t>Stage 3 - Appeal</w:t>
      </w:r>
    </w:p>
    <w:p w:rsidR="00DB4883" w:rsidRPr="00DB4883" w:rsidRDefault="00DB4883" w:rsidP="00DB4883">
      <w:pPr>
        <w:spacing w:after="0" w:line="240" w:lineRule="auto"/>
        <w:jc w:val="both"/>
        <w:rPr>
          <w:rFonts w:eastAsia="Times New Roman" w:cs="Tahoma"/>
          <w:b/>
          <w:szCs w:val="20"/>
          <w:lang w:val="en-US" w:eastAsia="en-US"/>
        </w:rPr>
      </w:pPr>
    </w:p>
    <w:p w:rsidR="00DB4883" w:rsidRPr="00DB4883" w:rsidRDefault="00DB4883" w:rsidP="00DB4883">
      <w:pPr>
        <w:spacing w:after="0" w:line="240" w:lineRule="auto"/>
        <w:jc w:val="both"/>
        <w:rPr>
          <w:rFonts w:eastAsia="Times New Roman" w:cs="Tahoma"/>
          <w:szCs w:val="20"/>
          <w:lang w:val="en-US" w:eastAsia="en-US"/>
        </w:rPr>
      </w:pPr>
      <w:r w:rsidRPr="00DB4883">
        <w:rPr>
          <w:rFonts w:eastAsia="Times New Roman" w:cs="Tahoma"/>
          <w:szCs w:val="20"/>
          <w:lang w:val="en-US" w:eastAsia="en-US"/>
        </w:rPr>
        <w:t xml:space="preserve">Should your request not be granted, then your </w:t>
      </w:r>
      <w:r w:rsidRPr="00DB4883">
        <w:rPr>
          <w:rFonts w:eastAsia="Times New Roman" w:cs="Tahoma"/>
          <w:iCs/>
          <w:szCs w:val="20"/>
          <w:lang w:eastAsia="en-US"/>
        </w:rPr>
        <w:t>expected</w:t>
      </w:r>
      <w:r w:rsidRPr="00DB4883">
        <w:rPr>
          <w:rFonts w:eastAsia="Times New Roman" w:cs="Tahoma"/>
          <w:szCs w:val="20"/>
          <w:lang w:val="en-US" w:eastAsia="en-US"/>
        </w:rPr>
        <w:t xml:space="preserve"> retirement date will be confirmed in writing. You will also receive written notification informing you of your right to appeal against the decision not to agree to your request to continue working.</w:t>
      </w:r>
    </w:p>
    <w:p w:rsidR="00DB4883" w:rsidRPr="00DB4883" w:rsidRDefault="00DB4883" w:rsidP="00DB4883">
      <w:pPr>
        <w:spacing w:after="0" w:line="240" w:lineRule="auto"/>
        <w:jc w:val="both"/>
        <w:rPr>
          <w:rFonts w:eastAsia="Times New Roman" w:cs="Tahoma"/>
          <w:bCs/>
          <w:szCs w:val="20"/>
          <w:lang w:eastAsia="en-US"/>
        </w:rPr>
      </w:pPr>
    </w:p>
    <w:p w:rsidR="00DB4883" w:rsidRPr="00DB4883" w:rsidRDefault="00DB4883" w:rsidP="00DB4883">
      <w:pPr>
        <w:spacing w:after="0" w:line="240" w:lineRule="auto"/>
        <w:jc w:val="both"/>
        <w:rPr>
          <w:rFonts w:eastAsia="Times New Roman" w:cs="Tahoma"/>
          <w:szCs w:val="20"/>
          <w:lang w:val="en-US" w:eastAsia="en-US"/>
        </w:rPr>
      </w:pPr>
      <w:r w:rsidRPr="00DB4883">
        <w:rPr>
          <w:rFonts w:eastAsia="Times New Roman" w:cs="Tahoma"/>
          <w:szCs w:val="20"/>
          <w:lang w:val="en-US" w:eastAsia="en-US"/>
        </w:rPr>
        <w:t xml:space="preserve">You should submit your appeal </w:t>
      </w:r>
      <w:r w:rsidRPr="00DB4883">
        <w:rPr>
          <w:rFonts w:eastAsia="Times New Roman" w:cs="Tahoma"/>
          <w:bCs/>
          <w:szCs w:val="20"/>
          <w:lang w:eastAsia="en-US"/>
        </w:rPr>
        <w:t xml:space="preserve">as soon as reasonably practicable to the next level of Manager, </w:t>
      </w:r>
      <w:r w:rsidRPr="00DB4883">
        <w:rPr>
          <w:rFonts w:eastAsia="Times New Roman" w:cs="Tahoma"/>
          <w:szCs w:val="20"/>
          <w:lang w:val="en-US" w:eastAsia="en-US"/>
        </w:rPr>
        <w:t xml:space="preserve">and you will be invited to attend an appeal meeting to discuss your </w:t>
      </w:r>
      <w:r w:rsidRPr="00DB4883">
        <w:rPr>
          <w:rFonts w:eastAsia="Times New Roman" w:cs="Tahoma"/>
          <w:szCs w:val="20"/>
          <w:lang w:eastAsia="en-US"/>
        </w:rPr>
        <w:t>request not to retire on the</w:t>
      </w:r>
      <w:r w:rsidRPr="00DB4883">
        <w:rPr>
          <w:rFonts w:eastAsia="Times New Roman" w:cs="Tahoma"/>
          <w:iCs/>
          <w:szCs w:val="20"/>
          <w:lang w:eastAsia="en-US"/>
        </w:rPr>
        <w:t xml:space="preserve"> expected </w:t>
      </w:r>
      <w:r w:rsidRPr="00DB4883">
        <w:rPr>
          <w:rFonts w:eastAsia="Times New Roman" w:cs="Tahoma"/>
          <w:szCs w:val="20"/>
          <w:lang w:eastAsia="en-US"/>
        </w:rPr>
        <w:t xml:space="preserve">retirement date and to continue working beyond that date. </w:t>
      </w:r>
      <w:r w:rsidRPr="00DB4883">
        <w:rPr>
          <w:rFonts w:eastAsia="Times New Roman" w:cs="Tahoma"/>
          <w:szCs w:val="20"/>
          <w:lang w:val="en-US" w:eastAsia="en-US"/>
        </w:rPr>
        <w:t>After the appeal meeting, you will be informed in writing of our decision as soon as it is reasonably practicable to do so. Our decision on an appeal will be final.</w:t>
      </w:r>
    </w:p>
    <w:p w:rsidR="00DB4883" w:rsidRPr="00DB4883" w:rsidRDefault="00DB4883" w:rsidP="00DB4883">
      <w:pPr>
        <w:spacing w:after="0" w:line="240" w:lineRule="auto"/>
        <w:jc w:val="both"/>
        <w:rPr>
          <w:rFonts w:eastAsia="Times New Roman" w:cs="Tahoma"/>
          <w:szCs w:val="20"/>
          <w:lang w:val="en-US" w:eastAsia="en-US"/>
        </w:rPr>
      </w:pPr>
    </w:p>
    <w:p w:rsidR="00DB4883" w:rsidRPr="00DB4883" w:rsidRDefault="00DB4883" w:rsidP="00DB4883">
      <w:pPr>
        <w:spacing w:after="0" w:line="240" w:lineRule="auto"/>
        <w:jc w:val="both"/>
        <w:rPr>
          <w:rFonts w:eastAsia="Times New Roman" w:cs="Tahoma"/>
          <w:szCs w:val="20"/>
          <w:lang w:val="en-US" w:eastAsia="en-US"/>
        </w:rPr>
      </w:pPr>
      <w:r w:rsidRPr="00DB4883">
        <w:rPr>
          <w:rFonts w:eastAsia="Times New Roman" w:cs="Tahoma"/>
          <w:szCs w:val="20"/>
          <w:lang w:val="en-US" w:eastAsia="en-US"/>
        </w:rPr>
        <w:t xml:space="preserve">You have the statutory right to be accompanied at the meeting and at any appeal meeting. Your companion may be a work colleague of your choice or Trade Union representative. Your chosen companion will be permitted to address the meeting and to confer with you during the meeting, but they will not be permitted to answer questions on your behalf. </w:t>
      </w:r>
    </w:p>
    <w:p w:rsidR="00DB4883" w:rsidRPr="00DB4883" w:rsidRDefault="00DB4883" w:rsidP="00DB4883">
      <w:pPr>
        <w:spacing w:after="0" w:line="240" w:lineRule="auto"/>
        <w:jc w:val="both"/>
        <w:rPr>
          <w:rFonts w:eastAsia="Times New Roman" w:cs="Tahoma"/>
          <w:szCs w:val="20"/>
          <w:lang w:eastAsia="en-US"/>
        </w:rPr>
      </w:pPr>
    </w:p>
    <w:p w:rsidR="00DB4883" w:rsidRPr="00DB4883" w:rsidRDefault="00DB4883" w:rsidP="00DB4883">
      <w:pPr>
        <w:spacing w:after="0" w:line="240" w:lineRule="auto"/>
        <w:jc w:val="both"/>
        <w:rPr>
          <w:rFonts w:eastAsia="Times New Roman" w:cs="Tahoma"/>
          <w:b/>
          <w:szCs w:val="20"/>
          <w:lang w:eastAsia="en-US"/>
        </w:rPr>
      </w:pPr>
    </w:p>
    <w:p w:rsidR="005632B8" w:rsidRPr="00E31542" w:rsidRDefault="005632B8" w:rsidP="005632B8">
      <w:pPr>
        <w:rPr>
          <w:szCs w:val="20"/>
        </w:rPr>
      </w:pPr>
    </w:p>
    <w:sectPr w:rsidR="005632B8" w:rsidRPr="00E31542" w:rsidSect="00D32DEE">
      <w:headerReference w:type="even" r:id="rId7"/>
      <w:headerReference w:type="default" r:id="rId8"/>
      <w:footerReference w:type="even" r:id="rId9"/>
      <w:footerReference w:type="default" r:id="rId10"/>
      <w:headerReference w:type="first" r:id="rId11"/>
      <w:footerReference w:type="first" r:id="rId12"/>
      <w:pgSz w:w="11906" w:h="16838" w:code="9"/>
      <w:pgMar w:top="2835" w:right="1134" w:bottom="1985" w:left="709" w:header="567" w:footer="5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347E" w:rsidRDefault="0061347E" w:rsidP="00464C25">
      <w:r>
        <w:separator/>
      </w:r>
    </w:p>
  </w:endnote>
  <w:endnote w:type="continuationSeparator" w:id="0">
    <w:p w:rsidR="0061347E" w:rsidRDefault="0061347E" w:rsidP="0046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ouschka Pro Light">
    <w:altName w:val="Arial"/>
    <w:panose1 w:val="00000000000000000000"/>
    <w:charset w:val="00"/>
    <w:family w:val="modern"/>
    <w:notTrueType/>
    <w:pitch w:val="variable"/>
    <w:sig w:usb0="00000001" w:usb1="5000204A"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1A0465" w:rsidRDefault="00B87AC3" w:rsidP="001A0465">
    <w:pPr>
      <w:pStyle w:val="4PageHeading"/>
      <w:tabs>
        <w:tab w:val="left" w:pos="8747"/>
        <w:tab w:val="right" w:pos="10204"/>
      </w:tabs>
      <w:jc w:val="left"/>
      <w:rPr>
        <w:sz w:val="24"/>
        <w:szCs w:val="24"/>
      </w:rPr>
    </w:pPr>
    <w:r>
      <w:rPr>
        <w:sz w:val="24"/>
        <w:szCs w:val="24"/>
      </w:rPr>
      <w:tab/>
    </w:r>
    <w:r>
      <w:rPr>
        <w:sz w:val="24"/>
        <w:szCs w:val="24"/>
      </w:rPr>
      <w:tab/>
    </w:r>
    <w:r w:rsidRPr="009E2191">
      <w:rPr>
        <w:sz w:val="24"/>
        <w:szCs w:val="24"/>
      </w:rPr>
      <w:fldChar w:fldCharType="begin"/>
    </w:r>
    <w:r w:rsidRPr="009E2191">
      <w:rPr>
        <w:sz w:val="24"/>
        <w:szCs w:val="24"/>
      </w:rPr>
      <w:instrText xml:space="preserve"> PAGE   \* MERGEFORMAT </w:instrText>
    </w:r>
    <w:r w:rsidRPr="009E2191">
      <w:rPr>
        <w:sz w:val="24"/>
        <w:szCs w:val="24"/>
      </w:rPr>
      <w:fldChar w:fldCharType="separate"/>
    </w:r>
    <w:r>
      <w:rPr>
        <w:noProof/>
        <w:sz w:val="24"/>
        <w:szCs w:val="24"/>
      </w:rPr>
      <w:t>2</w:t>
    </w:r>
    <w:r w:rsidRPr="009E2191">
      <w:rPr>
        <w:noProof/>
        <w:sz w:val="24"/>
        <w:szCs w:val="24"/>
      </w:rPr>
      <w:fldChar w:fldCharType="end"/>
    </w:r>
  </w:p>
  <w:p w:rsidR="00B87AC3" w:rsidRPr="00176EBF" w:rsidRDefault="00B87AC3" w:rsidP="00176E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531" w:rsidRDefault="00392531">
    <w:pPr>
      <w:pStyle w:val="Footer"/>
    </w:pPr>
    <w:r>
      <w:rPr>
        <w:noProof/>
      </w:rPr>
      <w:drawing>
        <wp:anchor distT="0" distB="0" distL="114300" distR="114300" simplePos="0" relativeHeight="251658752" behindDoc="1" locked="0" layoutInCell="1" allowOverlap="1" wp14:anchorId="56B2B4B0" wp14:editId="20CA9610">
          <wp:simplePos x="0" y="0"/>
          <wp:positionH relativeFrom="column">
            <wp:posOffset>-436245</wp:posOffset>
          </wp:positionH>
          <wp:positionV relativeFrom="paragraph">
            <wp:posOffset>-622300</wp:posOffset>
          </wp:positionV>
          <wp:extent cx="7556500" cy="1487263"/>
          <wp:effectExtent l="0" t="0" r="6350" b="0"/>
          <wp:wrapNone/>
          <wp:docPr id="10" name="Picture 10" descr="C:\A Working\Generator logo masters\Stationery\New folder\foot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 Working\Generator logo masters\Stationery\New folder\footer_3.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56500" cy="1487263"/>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D32DEE" w:rsidRDefault="00F54D85" w:rsidP="00D32DEE">
    <w:pPr>
      <w:pStyle w:val="Footer"/>
      <w:tabs>
        <w:tab w:val="clear" w:pos="4513"/>
        <w:tab w:val="clear" w:pos="9026"/>
        <w:tab w:val="center" w:pos="4873"/>
        <w:tab w:val="right" w:pos="9746"/>
      </w:tabs>
      <w:rPr>
        <w:rStyle w:val="SubtleEmphasis"/>
      </w:rPr>
    </w:pPr>
    <w:r>
      <w:rPr>
        <w:rFonts w:ascii="Houschka Pro Light" w:hAnsi="Houschka Pro Light"/>
        <w:b/>
        <w:iCs/>
        <w:noProof/>
        <w:color w:val="808080" w:themeColor="text1" w:themeTint="7F"/>
        <w:sz w:val="36"/>
      </w:rPr>
      <w:drawing>
        <wp:anchor distT="0" distB="0" distL="114300" distR="114300" simplePos="0" relativeHeight="251656704" behindDoc="1" locked="0" layoutInCell="1" allowOverlap="1" wp14:anchorId="1E42BCBD" wp14:editId="014F5330">
          <wp:simplePos x="0" y="0"/>
          <wp:positionH relativeFrom="column">
            <wp:posOffset>-478790</wp:posOffset>
          </wp:positionH>
          <wp:positionV relativeFrom="paragraph">
            <wp:posOffset>799464</wp:posOffset>
          </wp:positionV>
          <wp:extent cx="7607300" cy="45719"/>
          <wp:effectExtent l="0" t="0" r="0" b="0"/>
          <wp:wrapNone/>
          <wp:docPr id="6" name="Picture 6" descr="C:\A Working\Generator logo masters\Stationery\New folder\foot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Working\Generator logo masters\Stationery\New folder\footer_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V="1">
                    <a:off x="0" y="0"/>
                    <a:ext cx="8157368" cy="49025"/>
                  </a:xfrm>
                  <a:prstGeom prst="rect">
                    <a:avLst/>
                  </a:prstGeom>
                  <a:noFill/>
                  <a:ln>
                    <a:noFill/>
                  </a:ln>
                </pic:spPr>
              </pic:pic>
            </a:graphicData>
          </a:graphic>
          <wp14:sizeRelH relativeFrom="page">
            <wp14:pctWidth>0</wp14:pctWidth>
          </wp14:sizeRelH>
          <wp14:sizeRelV relativeFrom="page">
            <wp14:pctHeight>0</wp14:pctHeight>
          </wp14:sizeRelV>
        </wp:anchor>
      </w:drawing>
    </w:r>
    <w:r w:rsidR="00192551">
      <w:rPr>
        <w:rStyle w:val="SubtleEmphasis"/>
        <w:rFonts w:ascii="Verdana" w:hAnsi="Verdana"/>
        <w:b w:val="0"/>
        <w:sz w:val="20"/>
        <w:szCs w:val="20"/>
      </w:rPr>
      <w:t>December 2015</w:t>
    </w:r>
    <w:r w:rsidR="00B87AC3" w:rsidRPr="00D32DEE">
      <w:rPr>
        <w:rStyle w:val="SubtleEmphasi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347E" w:rsidRDefault="0061347E" w:rsidP="00464C25">
      <w:r>
        <w:separator/>
      </w:r>
    </w:p>
  </w:footnote>
  <w:footnote w:type="continuationSeparator" w:id="0">
    <w:p w:rsidR="0061347E" w:rsidRDefault="0061347E" w:rsidP="00464C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057" w:type="dxa"/>
      <w:tblInd w:w="-459" w:type="dxa"/>
      <w:tblLook w:val="04A0" w:firstRow="1" w:lastRow="0" w:firstColumn="1" w:lastColumn="0" w:noHBand="0" w:noVBand="1"/>
    </w:tblPr>
    <w:tblGrid>
      <w:gridCol w:w="2838"/>
      <w:gridCol w:w="8219"/>
    </w:tblGrid>
    <w:tr w:rsidR="00B87AC3" w:rsidTr="00176EBF">
      <w:trPr>
        <w:trHeight w:val="1204"/>
      </w:trPr>
      <w:tc>
        <w:tcPr>
          <w:tcW w:w="2835" w:type="dxa"/>
          <w:shd w:val="clear" w:color="auto" w:fill="auto"/>
          <w:vAlign w:val="center"/>
        </w:tcPr>
        <w:p w:rsidR="00B87AC3" w:rsidRDefault="0061347E" w:rsidP="00176EBF">
          <w:pPr>
            <w:pStyle w:val="Header"/>
            <w:tabs>
              <w:tab w:val="clear" w:pos="9026"/>
              <w:tab w:val="left" w:pos="9027"/>
              <w:tab w:val="right" w:pos="10204"/>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17336" o:spid="_x0000_s2056" type="#_x0000_t75" style="position:absolute;margin-left:0;margin-top:0;width:595.2pt;height:841.45pt;z-index:-251656704;mso-position-horizontal:center;mso-position-horizontal-relative:margin;mso-position-vertical:center;mso-position-vertical-relative:margin" o:allowincell="f">
                <v:imagedata r:id="rId1" o:title="Background"/>
                <w10:wrap anchorx="margin" anchory="margin"/>
              </v:shape>
            </w:pict>
          </w:r>
          <w:r w:rsidR="0032256F">
            <w:rPr>
              <w:noProof/>
            </w:rPr>
            <w:drawing>
              <wp:inline distT="0" distB="0" distL="0" distR="0" wp14:anchorId="62C861B2" wp14:editId="3C58CC1F">
                <wp:extent cx="1664970" cy="723265"/>
                <wp:effectExtent l="0" t="0" r="0" b="635"/>
                <wp:docPr id="2" name="Picture 2" descr="Hos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el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64970" cy="723265"/>
                        </a:xfrm>
                        <a:prstGeom prst="rect">
                          <a:avLst/>
                        </a:prstGeom>
                        <a:noFill/>
                        <a:ln>
                          <a:noFill/>
                        </a:ln>
                      </pic:spPr>
                    </pic:pic>
                  </a:graphicData>
                </a:graphic>
              </wp:inline>
            </w:drawing>
          </w:r>
        </w:p>
      </w:tc>
      <w:tc>
        <w:tcPr>
          <w:tcW w:w="8222" w:type="dxa"/>
          <w:shd w:val="clear" w:color="auto" w:fill="auto"/>
          <w:vAlign w:val="center"/>
        </w:tcPr>
        <w:p w:rsidR="00B87AC3" w:rsidRDefault="00B87AC3" w:rsidP="00176EBF">
          <w:pPr>
            <w:pStyle w:val="Header"/>
            <w:tabs>
              <w:tab w:val="clear" w:pos="9026"/>
              <w:tab w:val="left" w:pos="9027"/>
              <w:tab w:val="right" w:pos="10204"/>
            </w:tabs>
            <w:ind w:left="-108" w:right="-45" w:hanging="142"/>
            <w:jc w:val="center"/>
          </w:pPr>
          <w:r>
            <w:rPr>
              <w:rStyle w:val="4PageHeadingChar"/>
            </w:rPr>
            <w:t>Double-click to Change</w:t>
          </w:r>
        </w:p>
      </w:tc>
    </w:tr>
  </w:tbl>
  <w:p w:rsidR="00B87AC3" w:rsidRDefault="00B87A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392531" w:rsidP="00C96A5D">
    <w:pPr>
      <w:pStyle w:val="Header"/>
      <w:tabs>
        <w:tab w:val="clear" w:pos="9026"/>
        <w:tab w:val="left" w:pos="9027"/>
        <w:tab w:val="right" w:pos="10204"/>
      </w:tabs>
      <w:jc w:val="center"/>
    </w:pPr>
    <w:r>
      <w:rPr>
        <w:noProof/>
      </w:rPr>
      <w:drawing>
        <wp:anchor distT="0" distB="0" distL="114300" distR="114300" simplePos="0" relativeHeight="251657728" behindDoc="1" locked="0" layoutInCell="1" allowOverlap="1" wp14:anchorId="630E0B70" wp14:editId="2CD9B383">
          <wp:simplePos x="0" y="0"/>
          <wp:positionH relativeFrom="column">
            <wp:posOffset>-353060</wp:posOffset>
          </wp:positionH>
          <wp:positionV relativeFrom="paragraph">
            <wp:posOffset>-360045</wp:posOffset>
          </wp:positionV>
          <wp:extent cx="7518400" cy="1479765"/>
          <wp:effectExtent l="0" t="0" r="6350" b="6350"/>
          <wp:wrapNone/>
          <wp:docPr id="7" name="Picture 7" descr="C:\A Working\Generator logo masters\Stationery\New folder\head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 Working\Generator logo masters\Stationery\New folder\header_3.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18400" cy="14797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C95A24" w:rsidP="00C95A24">
    <w:pPr>
      <w:pStyle w:val="Header"/>
      <w:jc w:val="right"/>
    </w:pPr>
    <w:r>
      <w:rPr>
        <w:noProof/>
      </w:rPr>
      <w:drawing>
        <wp:inline distT="0" distB="0" distL="0" distR="0" wp14:anchorId="2C320A38" wp14:editId="30B73EC3">
          <wp:extent cx="838200" cy="828675"/>
          <wp:effectExtent l="0" t="0" r="0" b="9525"/>
          <wp:docPr id="8" name="Picture 8"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F54D85">
      <w:rPr>
        <w:noProof/>
      </w:rPr>
      <w:drawing>
        <wp:anchor distT="0" distB="0" distL="114300" distR="114300" simplePos="0" relativeHeight="251655680" behindDoc="1" locked="0" layoutInCell="1" allowOverlap="1" wp14:anchorId="4F9B67D7" wp14:editId="17EB7FA5">
          <wp:simplePos x="0" y="0"/>
          <wp:positionH relativeFrom="column">
            <wp:posOffset>-478790</wp:posOffset>
          </wp:positionH>
          <wp:positionV relativeFrom="paragraph">
            <wp:posOffset>-474345</wp:posOffset>
          </wp:positionV>
          <wp:extent cx="7604419" cy="85725"/>
          <wp:effectExtent l="0" t="0" r="0" b="0"/>
          <wp:wrapNone/>
          <wp:docPr id="3" name="Picture 3" descr="C:\A Working\Generator logo masters\Stationery\New folder\head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 Working\Generator logo masters\Stationery\New folder\header_2.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7945254" cy="89567"/>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542"/>
    <w:multiLevelType w:val="hybridMultilevel"/>
    <w:tmpl w:val="D76CE5D0"/>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E22A9E"/>
    <w:multiLevelType w:val="multilevel"/>
    <w:tmpl w:val="08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217118"/>
    <w:multiLevelType w:val="singleLevel"/>
    <w:tmpl w:val="5EF2F5D0"/>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CDD31D5"/>
    <w:multiLevelType w:val="hybridMultilevel"/>
    <w:tmpl w:val="83143530"/>
    <w:lvl w:ilvl="0" w:tplc="DC9AA07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AB2C8B"/>
    <w:multiLevelType w:val="multilevel"/>
    <w:tmpl w:val="0809001D"/>
    <w:numStyleLink w:val="Style1"/>
  </w:abstractNum>
  <w:abstractNum w:abstractNumId="5" w15:restartNumberingAfterBreak="0">
    <w:nsid w:val="2A3D234D"/>
    <w:multiLevelType w:val="hybridMultilevel"/>
    <w:tmpl w:val="DDE8C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541BC5"/>
    <w:multiLevelType w:val="hybridMultilevel"/>
    <w:tmpl w:val="3A1C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5136E2"/>
    <w:multiLevelType w:val="singleLevel"/>
    <w:tmpl w:val="0809000F"/>
    <w:lvl w:ilvl="0">
      <w:start w:val="1"/>
      <w:numFmt w:val="decimal"/>
      <w:lvlText w:val="%1."/>
      <w:lvlJc w:val="left"/>
      <w:pPr>
        <w:tabs>
          <w:tab w:val="num" w:pos="360"/>
        </w:tabs>
        <w:ind w:left="360" w:hanging="360"/>
      </w:pPr>
    </w:lvl>
  </w:abstractNum>
  <w:abstractNum w:abstractNumId="8" w15:restartNumberingAfterBreak="0">
    <w:nsid w:val="4EFB28C8"/>
    <w:multiLevelType w:val="hybridMultilevel"/>
    <w:tmpl w:val="721AD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AA6397F"/>
    <w:multiLevelType w:val="hybridMultilevel"/>
    <w:tmpl w:val="4024279A"/>
    <w:lvl w:ilvl="0" w:tplc="71843FA6">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B5C4C15"/>
    <w:multiLevelType w:val="hybridMultilevel"/>
    <w:tmpl w:val="29B8C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0"/>
  </w:num>
  <w:num w:numId="4">
    <w:abstractNumId w:val="8"/>
  </w:num>
  <w:num w:numId="5">
    <w:abstractNumId w:val="6"/>
  </w:num>
  <w:num w:numId="6">
    <w:abstractNumId w:val="3"/>
  </w:num>
  <w:num w:numId="7">
    <w:abstractNumId w:val="9"/>
  </w:num>
  <w:num w:numId="8">
    <w:abstractNumId w:val="1"/>
  </w:num>
  <w:num w:numId="9">
    <w:abstractNumId w:val="4"/>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7FF"/>
    <w:rsid w:val="000074FA"/>
    <w:rsid w:val="0002201D"/>
    <w:rsid w:val="000634E0"/>
    <w:rsid w:val="000E7170"/>
    <w:rsid w:val="0010481D"/>
    <w:rsid w:val="001247FA"/>
    <w:rsid w:val="00126E43"/>
    <w:rsid w:val="00145281"/>
    <w:rsid w:val="00155738"/>
    <w:rsid w:val="00176EBF"/>
    <w:rsid w:val="0019160F"/>
    <w:rsid w:val="00192551"/>
    <w:rsid w:val="001A0465"/>
    <w:rsid w:val="001B72AB"/>
    <w:rsid w:val="00207C3B"/>
    <w:rsid w:val="00221957"/>
    <w:rsid w:val="0026068A"/>
    <w:rsid w:val="0028639F"/>
    <w:rsid w:val="002A0883"/>
    <w:rsid w:val="002E21D9"/>
    <w:rsid w:val="003045F6"/>
    <w:rsid w:val="0032256F"/>
    <w:rsid w:val="003304DE"/>
    <w:rsid w:val="00361392"/>
    <w:rsid w:val="00374EC4"/>
    <w:rsid w:val="003855E4"/>
    <w:rsid w:val="003900F0"/>
    <w:rsid w:val="00390464"/>
    <w:rsid w:val="00392531"/>
    <w:rsid w:val="003B3D7D"/>
    <w:rsid w:val="003C286A"/>
    <w:rsid w:val="003E3549"/>
    <w:rsid w:val="003F2B38"/>
    <w:rsid w:val="0042706F"/>
    <w:rsid w:val="00464C25"/>
    <w:rsid w:val="00477355"/>
    <w:rsid w:val="00485E28"/>
    <w:rsid w:val="004A032D"/>
    <w:rsid w:val="004A635B"/>
    <w:rsid w:val="004B558C"/>
    <w:rsid w:val="004D29C5"/>
    <w:rsid w:val="004F219E"/>
    <w:rsid w:val="004F68E4"/>
    <w:rsid w:val="00502028"/>
    <w:rsid w:val="005632B8"/>
    <w:rsid w:val="00574057"/>
    <w:rsid w:val="0057697B"/>
    <w:rsid w:val="005922CD"/>
    <w:rsid w:val="005B6BA5"/>
    <w:rsid w:val="005C7A5F"/>
    <w:rsid w:val="005E3E31"/>
    <w:rsid w:val="0061347E"/>
    <w:rsid w:val="00620B47"/>
    <w:rsid w:val="00672CA9"/>
    <w:rsid w:val="006A55CD"/>
    <w:rsid w:val="006A6AA9"/>
    <w:rsid w:val="006E0B5B"/>
    <w:rsid w:val="00776A1D"/>
    <w:rsid w:val="00796FD9"/>
    <w:rsid w:val="007E095C"/>
    <w:rsid w:val="007E0BCE"/>
    <w:rsid w:val="008147FF"/>
    <w:rsid w:val="00815D04"/>
    <w:rsid w:val="008B4503"/>
    <w:rsid w:val="008E4796"/>
    <w:rsid w:val="0090087C"/>
    <w:rsid w:val="009024B9"/>
    <w:rsid w:val="009211CB"/>
    <w:rsid w:val="009503F5"/>
    <w:rsid w:val="00980B17"/>
    <w:rsid w:val="0098185E"/>
    <w:rsid w:val="0099799C"/>
    <w:rsid w:val="009B43D4"/>
    <w:rsid w:val="009D0174"/>
    <w:rsid w:val="009D6B8B"/>
    <w:rsid w:val="009E2191"/>
    <w:rsid w:val="009E5A2E"/>
    <w:rsid w:val="009F1D43"/>
    <w:rsid w:val="009F36F7"/>
    <w:rsid w:val="00A0702B"/>
    <w:rsid w:val="00A21AAB"/>
    <w:rsid w:val="00A458C6"/>
    <w:rsid w:val="00A53B39"/>
    <w:rsid w:val="00A60A5D"/>
    <w:rsid w:val="00A843C2"/>
    <w:rsid w:val="00A917E2"/>
    <w:rsid w:val="00AB7E92"/>
    <w:rsid w:val="00AC5A16"/>
    <w:rsid w:val="00AD5D94"/>
    <w:rsid w:val="00AF170F"/>
    <w:rsid w:val="00AF3BFA"/>
    <w:rsid w:val="00AF5B1D"/>
    <w:rsid w:val="00B27CCB"/>
    <w:rsid w:val="00B86323"/>
    <w:rsid w:val="00B87AC3"/>
    <w:rsid w:val="00B93D0B"/>
    <w:rsid w:val="00B95504"/>
    <w:rsid w:val="00BA53D4"/>
    <w:rsid w:val="00BD5A09"/>
    <w:rsid w:val="00C07543"/>
    <w:rsid w:val="00C10599"/>
    <w:rsid w:val="00C10A09"/>
    <w:rsid w:val="00C556AF"/>
    <w:rsid w:val="00C9560F"/>
    <w:rsid w:val="00C95A24"/>
    <w:rsid w:val="00C96A5D"/>
    <w:rsid w:val="00CC2C11"/>
    <w:rsid w:val="00CC4750"/>
    <w:rsid w:val="00CC7043"/>
    <w:rsid w:val="00D16F5B"/>
    <w:rsid w:val="00D32DEE"/>
    <w:rsid w:val="00D331BB"/>
    <w:rsid w:val="00D403E0"/>
    <w:rsid w:val="00D414F8"/>
    <w:rsid w:val="00D51E5C"/>
    <w:rsid w:val="00D851DA"/>
    <w:rsid w:val="00DB4883"/>
    <w:rsid w:val="00DF3836"/>
    <w:rsid w:val="00E108E5"/>
    <w:rsid w:val="00E27C32"/>
    <w:rsid w:val="00E31542"/>
    <w:rsid w:val="00E36655"/>
    <w:rsid w:val="00E549DB"/>
    <w:rsid w:val="00F00ECB"/>
    <w:rsid w:val="00F22F77"/>
    <w:rsid w:val="00F52DFB"/>
    <w:rsid w:val="00F54D85"/>
    <w:rsid w:val="00FD1C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1"/>
    </o:shapelayout>
  </w:shapeDefaults>
  <w:decimalSymbol w:val="."/>
  <w:listSeparator w:val=","/>
  <w15:docId w15:val="{51B7762F-7C93-4F1B-BEDA-3E367FAC4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549"/>
    <w:rPr>
      <w:rFonts w:ascii="Verdana" w:hAnsi="Verdana"/>
      <w:sz w:val="20"/>
    </w:rPr>
  </w:style>
  <w:style w:type="paragraph" w:styleId="Heading1">
    <w:name w:val="heading 1"/>
    <w:link w:val="Heading1Char"/>
    <w:uiPriority w:val="9"/>
    <w:qFormat/>
    <w:rsid w:val="00392531"/>
    <w:pPr>
      <w:keepNext/>
      <w:keepLines/>
      <w:spacing w:before="480" w:after="0"/>
      <w:outlineLvl w:val="0"/>
    </w:pPr>
    <w:rPr>
      <w:rFonts w:ascii="Houschka Pro Light" w:eastAsiaTheme="majorEastAsia" w:hAnsi="Houschka Pro Light" w:cstheme="majorBidi"/>
      <w:b/>
      <w:bCs/>
      <w:color w:val="5D2884"/>
      <w:sz w:val="32"/>
      <w:szCs w:val="28"/>
    </w:rPr>
  </w:style>
  <w:style w:type="paragraph" w:styleId="Heading2">
    <w:name w:val="heading 2"/>
    <w:basedOn w:val="Normal"/>
    <w:next w:val="Normal"/>
    <w:link w:val="Heading2Char"/>
    <w:uiPriority w:val="9"/>
    <w:semiHidden/>
    <w:unhideWhenUsed/>
    <w:qFormat/>
    <w:rsid w:val="009008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0087C"/>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90087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A0702B"/>
    <w:rPr>
      <w:rFonts w:ascii="Tahoma" w:hAnsi="Tahoma" w:cs="Tahoma"/>
      <w:sz w:val="16"/>
      <w:szCs w:val="16"/>
    </w:rPr>
  </w:style>
  <w:style w:type="character" w:customStyle="1" w:styleId="BalloonTextChar">
    <w:name w:val="Balloon Text Char"/>
    <w:link w:val="BalloonText"/>
    <w:uiPriority w:val="99"/>
    <w:rsid w:val="00A0702B"/>
    <w:rPr>
      <w:rFonts w:ascii="Tahoma" w:hAnsi="Tahoma" w:cs="Tahoma"/>
      <w:sz w:val="16"/>
      <w:szCs w:val="16"/>
    </w:rPr>
  </w:style>
  <w:style w:type="paragraph" w:styleId="Header">
    <w:name w:val="header"/>
    <w:basedOn w:val="Normal"/>
    <w:link w:val="HeaderChar"/>
    <w:uiPriority w:val="99"/>
    <w:rsid w:val="00464C25"/>
    <w:pPr>
      <w:tabs>
        <w:tab w:val="center" w:pos="4513"/>
        <w:tab w:val="right" w:pos="9026"/>
      </w:tabs>
    </w:pPr>
  </w:style>
  <w:style w:type="character" w:customStyle="1" w:styleId="HeaderChar">
    <w:name w:val="Header Char"/>
    <w:link w:val="Header"/>
    <w:uiPriority w:val="99"/>
    <w:rsid w:val="00464C25"/>
    <w:rPr>
      <w:sz w:val="24"/>
      <w:szCs w:val="24"/>
    </w:rPr>
  </w:style>
  <w:style w:type="paragraph" w:styleId="Footer">
    <w:name w:val="footer"/>
    <w:basedOn w:val="Normal"/>
    <w:link w:val="FooterChar"/>
    <w:uiPriority w:val="99"/>
    <w:rsid w:val="00464C25"/>
    <w:pPr>
      <w:tabs>
        <w:tab w:val="center" w:pos="4513"/>
        <w:tab w:val="right" w:pos="9026"/>
      </w:tabs>
    </w:pPr>
  </w:style>
  <w:style w:type="character" w:customStyle="1" w:styleId="FooterChar">
    <w:name w:val="Footer Char"/>
    <w:link w:val="Footer"/>
    <w:uiPriority w:val="99"/>
    <w:rsid w:val="00464C25"/>
    <w:rPr>
      <w:sz w:val="24"/>
      <w:szCs w:val="24"/>
    </w:rPr>
  </w:style>
  <w:style w:type="character" w:styleId="Emphasis">
    <w:name w:val="Emphasis"/>
    <w:uiPriority w:val="20"/>
    <w:qFormat/>
    <w:rsid w:val="00464C25"/>
    <w:rPr>
      <w:i/>
      <w:iCs/>
    </w:rPr>
  </w:style>
  <w:style w:type="character" w:customStyle="1" w:styleId="Heading1Char">
    <w:name w:val="Heading 1 Char"/>
    <w:link w:val="Heading1"/>
    <w:uiPriority w:val="9"/>
    <w:rsid w:val="00392531"/>
    <w:rPr>
      <w:rFonts w:ascii="Houschka Pro Light" w:eastAsiaTheme="majorEastAsia" w:hAnsi="Houschka Pro Light" w:cstheme="majorBidi"/>
      <w:b/>
      <w:bCs/>
      <w:color w:val="5D2884"/>
      <w:sz w:val="32"/>
      <w:szCs w:val="28"/>
    </w:rPr>
  </w:style>
  <w:style w:type="paragraph" w:customStyle="1" w:styleId="PageSub-header">
    <w:name w:val="Page Sub-header"/>
    <w:basedOn w:val="Normal"/>
    <w:next w:val="Heading2"/>
    <w:link w:val="PageSub-headerChar"/>
    <w:rsid w:val="00CC4750"/>
    <w:pPr>
      <w:jc w:val="center"/>
    </w:pPr>
    <w:rPr>
      <w:rFonts w:ascii="Arial" w:hAnsi="Arial"/>
      <w:b/>
      <w:bCs/>
      <w:color w:val="002469"/>
      <w:sz w:val="36"/>
      <w:szCs w:val="20"/>
    </w:rPr>
  </w:style>
  <w:style w:type="paragraph" w:customStyle="1" w:styleId="SectionHeading">
    <w:name w:val="Section Heading"/>
    <w:basedOn w:val="Heading3"/>
    <w:link w:val="SectionHeadingChar"/>
    <w:rsid w:val="00B86323"/>
    <w:rPr>
      <w:rFonts w:ascii="Arial" w:hAnsi="Arial"/>
      <w:bCs w:val="0"/>
      <w:color w:val="002469"/>
      <w:sz w:val="32"/>
    </w:rPr>
  </w:style>
  <w:style w:type="paragraph" w:customStyle="1" w:styleId="1MainText">
    <w:name w:val="1. Main Text"/>
    <w:link w:val="1MainTextChar"/>
    <w:autoRedefine/>
    <w:rsid w:val="006A6AA9"/>
    <w:rPr>
      <w:rFonts w:ascii="Verdana" w:hAnsi="Verdana"/>
      <w:color w:val="000000"/>
      <w:szCs w:val="24"/>
    </w:rPr>
  </w:style>
  <w:style w:type="paragraph" w:customStyle="1" w:styleId="ParagraphHeading">
    <w:name w:val="Paragraph Heading"/>
    <w:next w:val="Normal"/>
    <w:link w:val="ParagraphHeadingChar"/>
    <w:rsid w:val="00374EC4"/>
    <w:pPr>
      <w:spacing w:before="120" w:after="120"/>
    </w:pPr>
    <w:rPr>
      <w:rFonts w:ascii="Arial" w:hAnsi="Arial"/>
      <w:b/>
      <w:color w:val="000000"/>
      <w:sz w:val="24"/>
      <w:szCs w:val="24"/>
    </w:rPr>
  </w:style>
  <w:style w:type="table" w:styleId="TableGrid">
    <w:name w:val="Table Grid"/>
    <w:basedOn w:val="TableNormal"/>
    <w:rsid w:val="00AD5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Sub-headerChar">
    <w:name w:val="Page Sub-header Char"/>
    <w:link w:val="PageSub-header"/>
    <w:rsid w:val="00CC4750"/>
    <w:rPr>
      <w:rFonts w:ascii="Arial" w:hAnsi="Arial"/>
      <w:b/>
      <w:bCs/>
      <w:color w:val="002469"/>
      <w:sz w:val="36"/>
    </w:rPr>
  </w:style>
  <w:style w:type="character" w:customStyle="1" w:styleId="SectionHeadingChar">
    <w:name w:val="Section Heading Char"/>
    <w:link w:val="SectionHeading"/>
    <w:rsid w:val="00B86323"/>
    <w:rPr>
      <w:rFonts w:ascii="Arial" w:eastAsia="Times New Roman" w:hAnsi="Arial" w:cs="Times New Roman"/>
      <w:b/>
      <w:bCs w:val="0"/>
      <w:color w:val="002469"/>
      <w:sz w:val="32"/>
      <w:szCs w:val="24"/>
    </w:rPr>
  </w:style>
  <w:style w:type="character" w:customStyle="1" w:styleId="ParagraphHeadingChar">
    <w:name w:val="Paragraph Heading Char"/>
    <w:link w:val="ParagraphHeading"/>
    <w:rsid w:val="00374EC4"/>
    <w:rPr>
      <w:rFonts w:ascii="Arial" w:eastAsia="Times New Roman" w:hAnsi="Arial" w:cs="Times New Roman"/>
      <w:b/>
      <w:bCs w:val="0"/>
      <w:color w:val="000000"/>
      <w:sz w:val="24"/>
      <w:szCs w:val="24"/>
    </w:rPr>
  </w:style>
  <w:style w:type="paragraph" w:customStyle="1" w:styleId="4PageHeading">
    <w:name w:val="4. Page Heading"/>
    <w:link w:val="4PageHeadingChar"/>
    <w:rsid w:val="0090087C"/>
    <w:pPr>
      <w:jc w:val="center"/>
    </w:pPr>
    <w:rPr>
      <w:rFonts w:ascii="Arial" w:hAnsi="Arial"/>
      <w:b/>
      <w:color w:val="FFFFFF"/>
      <w:sz w:val="56"/>
      <w:szCs w:val="72"/>
    </w:rPr>
  </w:style>
  <w:style w:type="character" w:customStyle="1" w:styleId="Heading3Char">
    <w:name w:val="Heading 3 Char"/>
    <w:link w:val="Heading3"/>
    <w:uiPriority w:val="9"/>
    <w:semiHidden/>
    <w:rsid w:val="0090087C"/>
    <w:rPr>
      <w:rFonts w:asciiTheme="majorHAnsi" w:eastAsiaTheme="majorEastAsia" w:hAnsiTheme="majorHAnsi" w:cstheme="majorBidi"/>
      <w:b/>
      <w:bCs/>
      <w:color w:val="4F81BD" w:themeColor="accent1"/>
    </w:rPr>
  </w:style>
  <w:style w:type="paragraph" w:styleId="NoSpacing">
    <w:name w:val="No Spacing"/>
    <w:uiPriority w:val="1"/>
    <w:qFormat/>
    <w:rsid w:val="00796FD9"/>
    <w:pPr>
      <w:spacing w:after="0" w:line="240" w:lineRule="auto"/>
    </w:pPr>
    <w:rPr>
      <w:rFonts w:ascii="Verdana" w:hAnsi="Verdana"/>
      <w:sz w:val="20"/>
    </w:rPr>
  </w:style>
  <w:style w:type="character" w:customStyle="1" w:styleId="Heading2Char">
    <w:name w:val="Heading 2 Char"/>
    <w:link w:val="Heading2"/>
    <w:uiPriority w:val="9"/>
    <w:semiHidden/>
    <w:rsid w:val="0090087C"/>
    <w:rPr>
      <w:rFonts w:asciiTheme="majorHAnsi" w:eastAsiaTheme="majorEastAsia" w:hAnsiTheme="majorHAnsi" w:cstheme="majorBidi"/>
      <w:b/>
      <w:bCs/>
      <w:color w:val="4F81BD" w:themeColor="accent1"/>
      <w:sz w:val="26"/>
      <w:szCs w:val="26"/>
    </w:rPr>
  </w:style>
  <w:style w:type="paragraph" w:customStyle="1" w:styleId="5ChapterHeading">
    <w:name w:val="5. Chapter Heading"/>
    <w:link w:val="5ChapterHeadingChar"/>
    <w:rsid w:val="0090087C"/>
    <w:rPr>
      <w:rFonts w:ascii="Arial" w:hAnsi="Arial"/>
      <w:b/>
      <w:color w:val="B9D404"/>
      <w:sz w:val="36"/>
      <w:szCs w:val="48"/>
    </w:rPr>
  </w:style>
  <w:style w:type="character" w:customStyle="1" w:styleId="1MainTextChar">
    <w:name w:val="1. Main Text Char"/>
    <w:link w:val="1MainText"/>
    <w:rsid w:val="006A6AA9"/>
    <w:rPr>
      <w:rFonts w:ascii="Verdana" w:hAnsi="Verdana"/>
      <w:color w:val="000000"/>
      <w:szCs w:val="24"/>
    </w:rPr>
  </w:style>
  <w:style w:type="character" w:customStyle="1" w:styleId="4PageHeadingChar">
    <w:name w:val="4. Page Heading Char"/>
    <w:link w:val="4PageHeading"/>
    <w:rsid w:val="0090087C"/>
    <w:rPr>
      <w:rFonts w:ascii="Arial" w:hAnsi="Arial"/>
      <w:b/>
      <w:color w:val="FFFFFF"/>
      <w:sz w:val="56"/>
      <w:szCs w:val="72"/>
    </w:rPr>
  </w:style>
  <w:style w:type="paragraph" w:customStyle="1" w:styleId="6SectionHeader">
    <w:name w:val="6. Section Header"/>
    <w:link w:val="6SectionHeaderChar"/>
    <w:autoRedefine/>
    <w:rsid w:val="0090087C"/>
    <w:pPr>
      <w:tabs>
        <w:tab w:val="left" w:pos="2444"/>
      </w:tabs>
    </w:pPr>
    <w:rPr>
      <w:rFonts w:ascii="Arial" w:hAnsi="Arial"/>
      <w:b/>
      <w:color w:val="002469"/>
      <w:sz w:val="30"/>
      <w:szCs w:val="30"/>
    </w:rPr>
  </w:style>
  <w:style w:type="character" w:customStyle="1" w:styleId="5ChapterHeadingChar">
    <w:name w:val="5. Chapter Heading Char"/>
    <w:link w:val="5ChapterHeading"/>
    <w:rsid w:val="0090087C"/>
    <w:rPr>
      <w:rFonts w:ascii="Arial" w:hAnsi="Arial"/>
      <w:b/>
      <w:color w:val="B9D404"/>
      <w:sz w:val="36"/>
      <w:szCs w:val="48"/>
    </w:rPr>
  </w:style>
  <w:style w:type="paragraph" w:customStyle="1" w:styleId="7ParagraphHeader">
    <w:name w:val="7. Paragraph Header"/>
    <w:link w:val="7ParagraphHeaderChar"/>
    <w:rsid w:val="003C286A"/>
    <w:rPr>
      <w:rFonts w:ascii="Arial" w:hAnsi="Arial"/>
      <w:b/>
      <w:color w:val="002469"/>
      <w:sz w:val="24"/>
      <w:szCs w:val="24"/>
    </w:rPr>
  </w:style>
  <w:style w:type="character" w:customStyle="1" w:styleId="6SectionHeaderChar">
    <w:name w:val="6. Section Header Char"/>
    <w:link w:val="6SectionHeader"/>
    <w:rsid w:val="0090087C"/>
    <w:rPr>
      <w:rFonts w:ascii="Arial" w:hAnsi="Arial"/>
      <w:b/>
      <w:color w:val="002469"/>
      <w:sz w:val="30"/>
      <w:szCs w:val="30"/>
    </w:rPr>
  </w:style>
  <w:style w:type="paragraph" w:customStyle="1" w:styleId="3Fineprint">
    <w:name w:val="3. Fineprint"/>
    <w:basedOn w:val="1MainText"/>
    <w:link w:val="3FineprintChar"/>
    <w:rsid w:val="0090087C"/>
  </w:style>
  <w:style w:type="character" w:customStyle="1" w:styleId="7ParagraphHeaderChar">
    <w:name w:val="7. Paragraph Header Char"/>
    <w:link w:val="7ParagraphHeader"/>
    <w:rsid w:val="003C286A"/>
    <w:rPr>
      <w:rFonts w:ascii="Arial" w:hAnsi="Arial"/>
      <w:b/>
      <w:color w:val="002469"/>
      <w:sz w:val="24"/>
      <w:szCs w:val="24"/>
    </w:rPr>
  </w:style>
  <w:style w:type="paragraph" w:customStyle="1" w:styleId="2BulletedMainText">
    <w:name w:val="2. Bulleted Main Text"/>
    <w:basedOn w:val="1MainText"/>
    <w:link w:val="2BulletedMainTextChar"/>
    <w:rsid w:val="0090087C"/>
    <w:pPr>
      <w:ind w:left="720" w:hanging="360"/>
    </w:pPr>
    <w:rPr>
      <w:rFonts w:cs="Arial"/>
    </w:rPr>
  </w:style>
  <w:style w:type="character" w:customStyle="1" w:styleId="3FineprintChar">
    <w:name w:val="3. Fineprint Char"/>
    <w:link w:val="3Fineprint"/>
    <w:rsid w:val="0090087C"/>
    <w:rPr>
      <w:rFonts w:ascii="Arial" w:hAnsi="Arial"/>
      <w:color w:val="000000"/>
      <w:sz w:val="24"/>
      <w:szCs w:val="24"/>
    </w:rPr>
  </w:style>
  <w:style w:type="paragraph" w:customStyle="1" w:styleId="CHANGEME">
    <w:name w:val="CHANGE ME!!"/>
    <w:basedOn w:val="1MainText"/>
    <w:link w:val="CHANGEMEChar"/>
    <w:rsid w:val="0090087C"/>
    <w:rPr>
      <w:b/>
      <w:color w:val="FF0000"/>
    </w:rPr>
  </w:style>
  <w:style w:type="character" w:customStyle="1" w:styleId="2BulletedMainTextChar">
    <w:name w:val="2. Bulleted Main Text Char"/>
    <w:link w:val="2BulletedMainText"/>
    <w:rsid w:val="0090087C"/>
    <w:rPr>
      <w:rFonts w:ascii="Arial" w:hAnsi="Arial" w:cs="Arial"/>
      <w:color w:val="000000"/>
      <w:sz w:val="24"/>
      <w:szCs w:val="24"/>
    </w:rPr>
  </w:style>
  <w:style w:type="character" w:customStyle="1" w:styleId="Heading6Char">
    <w:name w:val="Heading 6 Char"/>
    <w:link w:val="Heading6"/>
    <w:uiPriority w:val="9"/>
    <w:semiHidden/>
    <w:rsid w:val="0090087C"/>
    <w:rPr>
      <w:rFonts w:asciiTheme="majorHAnsi" w:eastAsiaTheme="majorEastAsia" w:hAnsiTheme="majorHAnsi" w:cstheme="majorBidi"/>
      <w:i/>
      <w:iCs/>
      <w:color w:val="243F60" w:themeColor="accent1" w:themeShade="7F"/>
    </w:rPr>
  </w:style>
  <w:style w:type="character" w:customStyle="1" w:styleId="CHANGEMEChar">
    <w:name w:val="CHANGE ME!! Char"/>
    <w:link w:val="CHANGEME"/>
    <w:rsid w:val="0090087C"/>
    <w:rPr>
      <w:rFonts w:ascii="Arial" w:hAnsi="Arial"/>
      <w:b/>
      <w:color w:val="FF0000"/>
      <w:sz w:val="24"/>
      <w:szCs w:val="24"/>
    </w:rPr>
  </w:style>
  <w:style w:type="paragraph" w:customStyle="1" w:styleId="MainText">
    <w:name w:val="Main Text"/>
    <w:next w:val="Normal"/>
    <w:link w:val="MainTextChar"/>
    <w:rsid w:val="0090087C"/>
    <w:rPr>
      <w:rFonts w:ascii="Arial" w:hAnsi="Arial"/>
      <w:color w:val="000000"/>
      <w:sz w:val="24"/>
      <w:szCs w:val="24"/>
    </w:rPr>
  </w:style>
  <w:style w:type="character" w:customStyle="1" w:styleId="MainTextChar">
    <w:name w:val="Main Text Char"/>
    <w:link w:val="MainText"/>
    <w:rsid w:val="0090087C"/>
    <w:rPr>
      <w:rFonts w:ascii="Arial" w:hAnsi="Arial"/>
      <w:color w:val="000000"/>
      <w:sz w:val="24"/>
      <w:szCs w:val="24"/>
    </w:rPr>
  </w:style>
  <w:style w:type="paragraph" w:customStyle="1" w:styleId="PageHeading">
    <w:name w:val="Page Heading"/>
    <w:basedOn w:val="MainText"/>
    <w:link w:val="PageHeadingChar"/>
    <w:rsid w:val="0090087C"/>
    <w:pPr>
      <w:jc w:val="center"/>
    </w:pPr>
    <w:rPr>
      <w:b/>
      <w:color w:val="002469"/>
      <w:sz w:val="48"/>
      <w:szCs w:val="72"/>
    </w:rPr>
  </w:style>
  <w:style w:type="character" w:customStyle="1" w:styleId="PageHeadingChar">
    <w:name w:val="Page Heading Char"/>
    <w:link w:val="PageHeading"/>
    <w:rsid w:val="0090087C"/>
    <w:rPr>
      <w:rFonts w:ascii="Arial" w:hAnsi="Arial"/>
      <w:b/>
      <w:color w:val="002469"/>
      <w:sz w:val="48"/>
      <w:szCs w:val="72"/>
    </w:rPr>
  </w:style>
  <w:style w:type="paragraph" w:customStyle="1" w:styleId="PageSub-heading">
    <w:name w:val="Page Sub-heading"/>
    <w:basedOn w:val="MainText"/>
    <w:link w:val="PageSub-headingChar"/>
    <w:rsid w:val="0090087C"/>
    <w:pPr>
      <w:jc w:val="center"/>
    </w:pPr>
    <w:rPr>
      <w:b/>
      <w:color w:val="002469"/>
      <w:sz w:val="36"/>
      <w:szCs w:val="48"/>
    </w:rPr>
  </w:style>
  <w:style w:type="character" w:customStyle="1" w:styleId="PageSub-headingChar">
    <w:name w:val="Page Sub-heading Char"/>
    <w:link w:val="PageSub-heading"/>
    <w:rsid w:val="0090087C"/>
    <w:rPr>
      <w:rFonts w:ascii="Arial" w:hAnsi="Arial"/>
      <w:b/>
      <w:color w:val="002469"/>
      <w:sz w:val="36"/>
      <w:szCs w:val="48"/>
    </w:rPr>
  </w:style>
  <w:style w:type="paragraph" w:customStyle="1" w:styleId="SectionHeader">
    <w:name w:val="Section Header"/>
    <w:basedOn w:val="MainText"/>
    <w:link w:val="SectionHeaderChar"/>
    <w:rsid w:val="0090087C"/>
    <w:rPr>
      <w:b/>
      <w:sz w:val="36"/>
      <w:szCs w:val="36"/>
    </w:rPr>
  </w:style>
  <w:style w:type="character" w:customStyle="1" w:styleId="SectionHeaderChar">
    <w:name w:val="Section Header Char"/>
    <w:link w:val="SectionHeader"/>
    <w:rsid w:val="0090087C"/>
    <w:rPr>
      <w:rFonts w:ascii="Arial" w:hAnsi="Arial"/>
      <w:b/>
      <w:color w:val="000000"/>
      <w:sz w:val="36"/>
      <w:szCs w:val="36"/>
    </w:rPr>
  </w:style>
  <w:style w:type="paragraph" w:customStyle="1" w:styleId="ParagraphHeader">
    <w:name w:val="Paragraph Header"/>
    <w:basedOn w:val="SectionHeader"/>
    <w:link w:val="ParagraphHeaderChar"/>
    <w:rsid w:val="0090087C"/>
    <w:rPr>
      <w:sz w:val="24"/>
      <w:szCs w:val="24"/>
    </w:rPr>
  </w:style>
  <w:style w:type="character" w:customStyle="1" w:styleId="ParagraphHeaderChar">
    <w:name w:val="Paragraph Header Char"/>
    <w:link w:val="ParagraphHeader"/>
    <w:rsid w:val="0090087C"/>
    <w:rPr>
      <w:rFonts w:ascii="Arial" w:hAnsi="Arial"/>
      <w:b/>
      <w:color w:val="000000"/>
      <w:sz w:val="24"/>
      <w:szCs w:val="24"/>
    </w:rPr>
  </w:style>
  <w:style w:type="paragraph" w:customStyle="1" w:styleId="Fineprint">
    <w:name w:val="Fineprint"/>
    <w:basedOn w:val="MainText"/>
    <w:link w:val="FineprintChar"/>
    <w:rsid w:val="0090087C"/>
  </w:style>
  <w:style w:type="character" w:customStyle="1" w:styleId="FineprintChar">
    <w:name w:val="Fineprint Char"/>
    <w:link w:val="Fineprint"/>
    <w:rsid w:val="0090087C"/>
    <w:rPr>
      <w:rFonts w:ascii="Arial" w:hAnsi="Arial"/>
      <w:color w:val="000000"/>
      <w:sz w:val="24"/>
      <w:szCs w:val="24"/>
    </w:rPr>
  </w:style>
  <w:style w:type="paragraph" w:customStyle="1" w:styleId="FigureTitles">
    <w:name w:val="Figure Titles"/>
    <w:link w:val="FigureTitlesChar"/>
    <w:rsid w:val="0090087C"/>
    <w:rPr>
      <w:rFonts w:ascii="Arial" w:hAnsi="Arial"/>
      <w:i/>
      <w:color w:val="002469"/>
    </w:rPr>
  </w:style>
  <w:style w:type="character" w:customStyle="1" w:styleId="FigureTitlesChar">
    <w:name w:val="Figure Titles Char"/>
    <w:link w:val="FigureTitles"/>
    <w:rsid w:val="0090087C"/>
    <w:rPr>
      <w:rFonts w:ascii="Arial" w:hAnsi="Arial"/>
      <w:i/>
      <w:color w:val="002469"/>
      <w:sz w:val="22"/>
      <w:szCs w:val="22"/>
    </w:rPr>
  </w:style>
  <w:style w:type="paragraph" w:customStyle="1" w:styleId="FooteronWhite">
    <w:name w:val="Footer on White"/>
    <w:link w:val="FooteronWhiteChar"/>
    <w:rsid w:val="00D331BB"/>
    <w:pPr>
      <w:tabs>
        <w:tab w:val="left" w:pos="9412"/>
        <w:tab w:val="left" w:pos="9469"/>
      </w:tabs>
    </w:pPr>
    <w:rPr>
      <w:rFonts w:ascii="Arial" w:hAnsi="Arial"/>
      <w:color w:val="B9D404"/>
      <w:szCs w:val="24"/>
    </w:rPr>
  </w:style>
  <w:style w:type="character" w:customStyle="1" w:styleId="FooteronWhiteChar">
    <w:name w:val="Footer on White Char"/>
    <w:link w:val="FooteronWhite"/>
    <w:rsid w:val="00D331BB"/>
    <w:rPr>
      <w:rFonts w:ascii="Arial" w:hAnsi="Arial"/>
      <w:color w:val="B9D404"/>
      <w:sz w:val="22"/>
      <w:szCs w:val="24"/>
    </w:rPr>
  </w:style>
  <w:style w:type="paragraph" w:customStyle="1" w:styleId="AFrontPageTitle">
    <w:name w:val="A. Front Page Title"/>
    <w:basedOn w:val="5ChapterHeading"/>
    <w:link w:val="AFrontPageTitleChar"/>
    <w:rsid w:val="0090087C"/>
    <w:pPr>
      <w:jc w:val="center"/>
    </w:pPr>
    <w:rPr>
      <w:sz w:val="72"/>
      <w:szCs w:val="72"/>
    </w:rPr>
  </w:style>
  <w:style w:type="character" w:customStyle="1" w:styleId="AFrontPageTitleChar">
    <w:name w:val="A. Front Page Title Char"/>
    <w:link w:val="AFrontPageTitle"/>
    <w:rsid w:val="0090087C"/>
    <w:rPr>
      <w:rFonts w:ascii="Arial" w:hAnsi="Arial"/>
      <w:b/>
      <w:color w:val="B9D404"/>
      <w:sz w:val="72"/>
      <w:szCs w:val="72"/>
    </w:rPr>
  </w:style>
  <w:style w:type="paragraph" w:styleId="TOC1">
    <w:name w:val="toc 1"/>
    <w:basedOn w:val="Normal"/>
    <w:next w:val="Normal"/>
    <w:autoRedefine/>
    <w:uiPriority w:val="39"/>
    <w:rsid w:val="0090087C"/>
    <w:pPr>
      <w:spacing w:before="240" w:after="120"/>
    </w:pPr>
    <w:rPr>
      <w:rFonts w:ascii="Arial" w:hAnsi="Arial" w:cs="Calibri"/>
      <w:b/>
      <w:bCs/>
      <w:color w:val="002469"/>
      <w:szCs w:val="20"/>
    </w:rPr>
  </w:style>
  <w:style w:type="paragraph" w:styleId="TOC2">
    <w:name w:val="toc 2"/>
    <w:basedOn w:val="Normal"/>
    <w:next w:val="Normal"/>
    <w:autoRedefine/>
    <w:uiPriority w:val="39"/>
    <w:rsid w:val="0090087C"/>
    <w:pPr>
      <w:spacing w:before="120"/>
      <w:ind w:left="240"/>
    </w:pPr>
    <w:rPr>
      <w:rFonts w:ascii="Arial" w:hAnsi="Arial" w:cs="Calibri"/>
      <w:iCs/>
      <w:szCs w:val="20"/>
    </w:rPr>
  </w:style>
  <w:style w:type="paragraph" w:styleId="TOC3">
    <w:name w:val="toc 3"/>
    <w:basedOn w:val="Normal"/>
    <w:next w:val="Normal"/>
    <w:autoRedefine/>
    <w:uiPriority w:val="39"/>
    <w:unhideWhenUsed/>
    <w:rsid w:val="0090087C"/>
    <w:pPr>
      <w:ind w:left="480"/>
    </w:pPr>
    <w:rPr>
      <w:rFonts w:ascii="Arial" w:hAnsi="Arial" w:cs="Calibri"/>
      <w:szCs w:val="20"/>
    </w:rPr>
  </w:style>
  <w:style w:type="paragraph" w:styleId="TOCHeading">
    <w:name w:val="TOC Heading"/>
    <w:basedOn w:val="Heading1"/>
    <w:next w:val="Normal"/>
    <w:link w:val="TOCHeadingChar"/>
    <w:uiPriority w:val="39"/>
    <w:semiHidden/>
    <w:unhideWhenUsed/>
    <w:qFormat/>
    <w:rsid w:val="0090087C"/>
    <w:pPr>
      <w:outlineLvl w:val="9"/>
    </w:pPr>
  </w:style>
  <w:style w:type="character" w:customStyle="1" w:styleId="TOCHeadingChar">
    <w:name w:val="TOC Heading Char"/>
    <w:link w:val="TOCHeading"/>
    <w:uiPriority w:val="39"/>
    <w:semiHidden/>
    <w:rsid w:val="0090087C"/>
    <w:rPr>
      <w:rFonts w:asciiTheme="majorHAnsi" w:eastAsiaTheme="majorEastAsia" w:hAnsiTheme="majorHAnsi" w:cstheme="majorBidi"/>
      <w:b/>
      <w:bCs/>
      <w:color w:val="365F91" w:themeColor="accent1" w:themeShade="BF"/>
      <w:sz w:val="28"/>
      <w:szCs w:val="28"/>
    </w:rPr>
  </w:style>
  <w:style w:type="numbering" w:customStyle="1" w:styleId="Style1">
    <w:name w:val="Style1"/>
    <w:uiPriority w:val="99"/>
    <w:rsid w:val="0032256F"/>
    <w:pPr>
      <w:numPr>
        <w:numId w:val="8"/>
      </w:numPr>
    </w:pPr>
  </w:style>
  <w:style w:type="paragraph" w:styleId="ListParagraph">
    <w:name w:val="List Paragraph"/>
    <w:basedOn w:val="Normal"/>
    <w:uiPriority w:val="34"/>
    <w:qFormat/>
    <w:rsid w:val="0032256F"/>
    <w:pPr>
      <w:ind w:left="720"/>
      <w:contextualSpacing/>
    </w:pPr>
  </w:style>
  <w:style w:type="paragraph" w:styleId="Subtitle">
    <w:name w:val="Subtitle"/>
    <w:aliases w:val="Heading2"/>
    <w:basedOn w:val="Normal"/>
    <w:next w:val="Normal"/>
    <w:link w:val="SubtitleChar"/>
    <w:uiPriority w:val="11"/>
    <w:qFormat/>
    <w:rsid w:val="003E3549"/>
    <w:pPr>
      <w:numPr>
        <w:ilvl w:val="1"/>
      </w:numPr>
    </w:pPr>
    <w:rPr>
      <w:rFonts w:ascii="Houschka Pro Light" w:eastAsiaTheme="majorEastAsia" w:hAnsi="Houschka Pro Light" w:cstheme="majorBidi"/>
      <w:b/>
      <w:iCs/>
      <w:color w:val="595959" w:themeColor="text1" w:themeTint="A6"/>
      <w:spacing w:val="15"/>
      <w:sz w:val="24"/>
      <w:szCs w:val="24"/>
    </w:rPr>
  </w:style>
  <w:style w:type="character" w:customStyle="1" w:styleId="SubtitleChar">
    <w:name w:val="Subtitle Char"/>
    <w:aliases w:val="Heading2 Char"/>
    <w:basedOn w:val="DefaultParagraphFont"/>
    <w:link w:val="Subtitle"/>
    <w:uiPriority w:val="11"/>
    <w:rsid w:val="003E3549"/>
    <w:rPr>
      <w:rFonts w:ascii="Houschka Pro Light" w:eastAsiaTheme="majorEastAsia" w:hAnsi="Houschka Pro Light" w:cstheme="majorBidi"/>
      <w:b/>
      <w:iCs/>
      <w:color w:val="595959" w:themeColor="text1" w:themeTint="A6"/>
      <w:spacing w:val="15"/>
      <w:sz w:val="24"/>
      <w:szCs w:val="24"/>
    </w:rPr>
  </w:style>
  <w:style w:type="character" w:styleId="SubtleEmphasis">
    <w:name w:val="Subtle Emphasis"/>
    <w:aliases w:val="Title1"/>
    <w:basedOn w:val="DefaultParagraphFont"/>
    <w:uiPriority w:val="19"/>
    <w:qFormat/>
    <w:rsid w:val="00CC7043"/>
    <w:rPr>
      <w:rFonts w:ascii="Houschka Pro Light" w:hAnsi="Houschka Pro Light"/>
      <w:b/>
      <w:i w:val="0"/>
      <w:iCs/>
      <w:color w:val="808080" w:themeColor="text1" w:themeTint="7F"/>
      <w:sz w:val="36"/>
    </w:rPr>
  </w:style>
  <w:style w:type="paragraph" w:styleId="Title">
    <w:name w:val="Title"/>
    <w:basedOn w:val="Normal"/>
    <w:link w:val="TitleChar"/>
    <w:qFormat/>
    <w:rsid w:val="0028639F"/>
    <w:pPr>
      <w:spacing w:after="0" w:line="240" w:lineRule="auto"/>
      <w:jc w:val="center"/>
    </w:pPr>
    <w:rPr>
      <w:rFonts w:ascii="Tahoma" w:eastAsia="Times New Roman" w:hAnsi="Tahoma" w:cs="Times New Roman"/>
      <w:sz w:val="28"/>
      <w:szCs w:val="20"/>
    </w:rPr>
  </w:style>
  <w:style w:type="character" w:customStyle="1" w:styleId="TitleChar">
    <w:name w:val="Title Char"/>
    <w:basedOn w:val="DefaultParagraphFont"/>
    <w:link w:val="Title"/>
    <w:rsid w:val="0028639F"/>
    <w:rPr>
      <w:rFonts w:ascii="Tahoma" w:eastAsia="Times New Roman" w:hAnsi="Tahoma" w:cs="Times New Roman"/>
      <w:sz w:val="28"/>
      <w:szCs w:val="20"/>
    </w:rPr>
  </w:style>
  <w:style w:type="paragraph" w:styleId="BodyText2">
    <w:name w:val="Body Text 2"/>
    <w:basedOn w:val="Normal"/>
    <w:link w:val="BodyText2Char"/>
    <w:rsid w:val="0028639F"/>
    <w:pPr>
      <w:spacing w:after="0" w:line="240" w:lineRule="auto"/>
    </w:pPr>
    <w:rPr>
      <w:rFonts w:ascii="Tahoma" w:eastAsia="Times New Roman" w:hAnsi="Tahoma" w:cs="Times New Roman"/>
      <w:sz w:val="24"/>
      <w:szCs w:val="20"/>
    </w:rPr>
  </w:style>
  <w:style w:type="character" w:customStyle="1" w:styleId="BodyText2Char">
    <w:name w:val="Body Text 2 Char"/>
    <w:basedOn w:val="DefaultParagraphFont"/>
    <w:link w:val="BodyText2"/>
    <w:rsid w:val="0028639F"/>
    <w:rPr>
      <w:rFonts w:ascii="Tahoma" w:eastAsia="Times New Roman" w:hAnsi="Tahoma"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226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footer3.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cid:image002.png@01D126CF.B8FCDC40" TargetMode="External"/><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Pages>
  <Words>443</Words>
  <Characters>2527</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Katja Jegorova - Generator Hostels</dc:creator>
  <cp:lastModifiedBy>Michael Pye</cp:lastModifiedBy>
  <cp:revision>10</cp:revision>
  <cp:lastPrinted>2010-11-14T15:05:00Z</cp:lastPrinted>
  <dcterms:created xsi:type="dcterms:W3CDTF">2013-02-13T11:49:00Z</dcterms:created>
  <dcterms:modified xsi:type="dcterms:W3CDTF">2015-11-27T13:46:00Z</dcterms:modified>
</cp:coreProperties>
</file>