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E6B5D" w:rsidRPr="00B7343F" w:rsidRDefault="00C7184C" w:rsidP="008E6B5D">
      <w:pPr>
        <w:spacing w:after="0" w:line="240" w:lineRule="auto"/>
        <w:jc w:val="both"/>
        <w:rPr>
          <w:rFonts w:eastAsia="Times New Roman" w:cs="Tahoma"/>
          <w:b/>
          <w:color w:val="00B0F0"/>
          <w:szCs w:val="20"/>
          <w:lang w:eastAsia="en-US"/>
        </w:rPr>
      </w:pPr>
      <w:r>
        <w:rPr>
          <w:rFonts w:eastAsia="Times New Roman" w:cs="Tahoma"/>
          <w:b/>
          <w:color w:val="00B0F0"/>
          <w:szCs w:val="20"/>
          <w:lang w:eastAsia="en-US"/>
        </w:rPr>
        <w:t xml:space="preserve">VEEVE </w:t>
      </w:r>
      <w:r w:rsidR="00DB721F" w:rsidRPr="00B7343F">
        <w:rPr>
          <w:rFonts w:eastAsia="Times New Roman" w:cs="Tahoma"/>
          <w:b/>
          <w:color w:val="00B0F0"/>
          <w:szCs w:val="20"/>
          <w:lang w:eastAsia="en-US"/>
        </w:rPr>
        <w:t>Sickness Policy</w:t>
      </w:r>
    </w:p>
    <w:p w:rsidR="00DB721F" w:rsidRPr="00B7343F" w:rsidRDefault="00DB721F" w:rsidP="008E6B5D">
      <w:pPr>
        <w:spacing w:after="0" w:line="240" w:lineRule="auto"/>
        <w:jc w:val="both"/>
        <w:rPr>
          <w:rFonts w:eastAsia="Times New Roman" w:cs="Tahoma"/>
          <w:b/>
          <w:color w:val="00B0F0"/>
          <w:szCs w:val="20"/>
          <w:lang w:eastAsia="en-US"/>
        </w:rPr>
      </w:pPr>
    </w:p>
    <w:p w:rsidR="00DB721F" w:rsidRPr="00B7343F" w:rsidRDefault="00DB721F" w:rsidP="008E6B5D">
      <w:pPr>
        <w:spacing w:after="0" w:line="240" w:lineRule="auto"/>
        <w:jc w:val="both"/>
        <w:rPr>
          <w:rFonts w:eastAsia="Times New Roman" w:cs="Tahoma"/>
          <w:color w:val="00B0F0"/>
          <w:szCs w:val="20"/>
          <w:lang w:eastAsia="en-US"/>
        </w:rPr>
      </w:pPr>
      <w:r w:rsidRPr="00B7343F">
        <w:rPr>
          <w:rFonts w:eastAsia="Times New Roman" w:cs="Tahoma"/>
          <w:color w:val="00B0F0"/>
          <w:szCs w:val="20"/>
          <w:lang w:eastAsia="en-US"/>
        </w:rPr>
        <w:t>Introduction</w:t>
      </w:r>
    </w:p>
    <w:p w:rsidR="00DB721F" w:rsidRDefault="00DB721F" w:rsidP="008E6B5D">
      <w:pPr>
        <w:spacing w:after="0" w:line="240" w:lineRule="auto"/>
        <w:jc w:val="both"/>
        <w:rPr>
          <w:rFonts w:eastAsia="Times New Roman" w:cs="Tahoma"/>
          <w:color w:val="7030A0"/>
          <w:szCs w:val="20"/>
          <w:lang w:eastAsia="en-US"/>
        </w:rPr>
      </w:pPr>
    </w:p>
    <w:p w:rsidR="00DB721F" w:rsidRPr="00DB721F" w:rsidRDefault="00DB721F" w:rsidP="008E6B5D">
      <w:pPr>
        <w:spacing w:after="0" w:line="240" w:lineRule="auto"/>
        <w:jc w:val="both"/>
        <w:rPr>
          <w:rFonts w:eastAsia="Times New Roman" w:cs="Tahoma"/>
          <w:szCs w:val="20"/>
          <w:lang w:eastAsia="en-US"/>
        </w:rPr>
      </w:pPr>
      <w:r>
        <w:rPr>
          <w:rFonts w:eastAsia="Times New Roman" w:cs="Tahoma"/>
          <w:szCs w:val="20"/>
          <w:lang w:eastAsia="en-US"/>
        </w:rPr>
        <w:t>This p</w:t>
      </w:r>
      <w:r w:rsidR="00B7343F">
        <w:rPr>
          <w:rFonts w:eastAsia="Times New Roman" w:cs="Tahoma"/>
          <w:szCs w:val="20"/>
          <w:lang w:eastAsia="en-US"/>
        </w:rPr>
        <w:t xml:space="preserve">olicy sets out </w:t>
      </w:r>
      <w:proofErr w:type="spellStart"/>
      <w:r w:rsidR="00B7343F">
        <w:rPr>
          <w:rFonts w:eastAsia="Times New Roman" w:cs="Tahoma"/>
          <w:szCs w:val="20"/>
          <w:lang w:eastAsia="en-US"/>
        </w:rPr>
        <w:t>Veeve’s</w:t>
      </w:r>
      <w:proofErr w:type="spellEnd"/>
      <w:r>
        <w:rPr>
          <w:rFonts w:eastAsia="Times New Roman" w:cs="Tahoma"/>
          <w:szCs w:val="20"/>
          <w:lang w:eastAsia="en-US"/>
        </w:rPr>
        <w:t xml:space="preserve"> procedures in the event that an employee is sick and unable to work.</w:t>
      </w:r>
    </w:p>
    <w:p w:rsidR="008E6B5D" w:rsidRPr="008E6B5D" w:rsidRDefault="008E6B5D" w:rsidP="008E6B5D">
      <w:pPr>
        <w:spacing w:after="0" w:line="240" w:lineRule="auto"/>
        <w:jc w:val="both"/>
        <w:rPr>
          <w:rFonts w:eastAsia="Times New Roman" w:cs="Tahoma"/>
          <w:szCs w:val="20"/>
          <w:lang w:eastAsia="en-US"/>
        </w:rPr>
      </w:pPr>
    </w:p>
    <w:p w:rsidR="008E6B5D" w:rsidRPr="00B7343F" w:rsidRDefault="008E6B5D" w:rsidP="008E6B5D">
      <w:pPr>
        <w:spacing w:after="0" w:line="240" w:lineRule="auto"/>
        <w:jc w:val="both"/>
        <w:rPr>
          <w:rFonts w:eastAsia="Times New Roman" w:cs="Tahoma"/>
          <w:color w:val="00B0F0"/>
          <w:szCs w:val="20"/>
          <w:lang w:eastAsia="en-US"/>
        </w:rPr>
      </w:pPr>
      <w:r w:rsidRPr="00B7343F">
        <w:rPr>
          <w:rFonts w:eastAsia="Times New Roman" w:cs="Tahoma"/>
          <w:color w:val="00B0F0"/>
          <w:szCs w:val="20"/>
          <w:lang w:eastAsia="en-US"/>
        </w:rPr>
        <w:t>Sick Leave</w:t>
      </w:r>
    </w:p>
    <w:p w:rsidR="008E6B5D" w:rsidRPr="008E6B5D" w:rsidRDefault="008E6B5D" w:rsidP="008E6B5D">
      <w:pPr>
        <w:spacing w:after="0" w:line="240" w:lineRule="auto"/>
        <w:jc w:val="both"/>
        <w:rPr>
          <w:rFonts w:eastAsia="Times New Roman" w:cs="Tahoma"/>
          <w:b/>
          <w:szCs w:val="20"/>
          <w:lang w:eastAsia="en-US"/>
        </w:rPr>
      </w:pPr>
    </w:p>
    <w:p w:rsidR="008E6B5D" w:rsidRPr="008E6B5D" w:rsidRDefault="008E6B5D" w:rsidP="008E6B5D">
      <w:pPr>
        <w:spacing w:after="0" w:line="240" w:lineRule="auto"/>
        <w:jc w:val="both"/>
        <w:rPr>
          <w:rFonts w:eastAsia="Times New Roman" w:cs="Tahoma"/>
          <w:szCs w:val="20"/>
          <w:lang w:eastAsia="en-US"/>
        </w:rPr>
      </w:pPr>
      <w:r w:rsidRPr="008E6B5D">
        <w:rPr>
          <w:rFonts w:eastAsia="Times New Roman" w:cs="Tahoma"/>
          <w:szCs w:val="20"/>
          <w:lang w:eastAsia="en-US"/>
        </w:rPr>
        <w:t xml:space="preserve">If you are ill or unable to attend work for any reason, you should contact your Line Manager and inform them of the reason for </w:t>
      </w:r>
      <w:r w:rsidR="00E771CB">
        <w:rPr>
          <w:rFonts w:eastAsia="Times New Roman" w:cs="Tahoma"/>
          <w:szCs w:val="20"/>
          <w:lang w:eastAsia="en-US"/>
        </w:rPr>
        <w:t>your absence by 9.00am on the first day of absence</w:t>
      </w:r>
      <w:r w:rsidRPr="008E6B5D">
        <w:rPr>
          <w:rFonts w:eastAsia="Times New Roman" w:cs="Tahoma"/>
          <w:szCs w:val="20"/>
          <w:lang w:eastAsia="en-US"/>
        </w:rPr>
        <w:t>.</w:t>
      </w:r>
      <w:r>
        <w:rPr>
          <w:rFonts w:eastAsia="Times New Roman" w:cs="Tahoma"/>
          <w:szCs w:val="20"/>
          <w:lang w:eastAsia="en-US"/>
        </w:rPr>
        <w:t xml:space="preserve"> Contacting</w:t>
      </w:r>
      <w:r w:rsidRPr="008E6B5D">
        <w:rPr>
          <w:rFonts w:eastAsia="Times New Roman" w:cs="Tahoma"/>
          <w:szCs w:val="20"/>
          <w:lang w:eastAsia="en-US"/>
        </w:rPr>
        <w:t xml:space="preserve"> by text message or email is not acceptable, unless this has been expressly agreed with your Line Manager. If you cannot call yourself, you must arrange for someone else to do this on your behalf. You are expected to remain in contact with your Line Manager throughout your absence. Weekly contact should be maintained for absences of up to three months and monthly contact should be made in cases of absence longer than three months. Failure to notify the Company in accordance with this procedure, without good reason, will amount to unauthorised absence, which may lead to disciplinary action. If individuals are absent without informing their Lin</w:t>
      </w:r>
      <w:r w:rsidR="00B7343F">
        <w:rPr>
          <w:rFonts w:eastAsia="Times New Roman" w:cs="Tahoma"/>
          <w:szCs w:val="20"/>
          <w:lang w:eastAsia="en-US"/>
        </w:rPr>
        <w:t>e Manager,</w:t>
      </w:r>
      <w:r w:rsidRPr="008E6B5D">
        <w:rPr>
          <w:rFonts w:eastAsia="Times New Roman" w:cs="Tahoma"/>
          <w:szCs w:val="20"/>
          <w:lang w:eastAsia="en-US"/>
        </w:rPr>
        <w:t xml:space="preserve"> the Company reserves the right to contact their next </w:t>
      </w:r>
      <w:r w:rsidR="00B7343F">
        <w:rPr>
          <w:rFonts w:eastAsia="Times New Roman" w:cs="Tahoma"/>
          <w:szCs w:val="20"/>
          <w:lang w:eastAsia="en-US"/>
        </w:rPr>
        <w:t xml:space="preserve">of kin. </w:t>
      </w:r>
    </w:p>
    <w:p w:rsidR="008E6B5D" w:rsidRPr="008E6B5D" w:rsidRDefault="008E6B5D" w:rsidP="008E6B5D">
      <w:pPr>
        <w:spacing w:after="0" w:line="240" w:lineRule="auto"/>
        <w:jc w:val="both"/>
        <w:rPr>
          <w:rFonts w:eastAsia="Times New Roman" w:cs="Tahoma"/>
          <w:szCs w:val="20"/>
          <w:lang w:eastAsia="en-US"/>
        </w:rPr>
      </w:pPr>
    </w:p>
    <w:p w:rsidR="008E6B5D" w:rsidRPr="008E6B5D" w:rsidRDefault="008E6B5D" w:rsidP="008E6B5D">
      <w:pPr>
        <w:spacing w:after="0" w:line="240" w:lineRule="auto"/>
        <w:jc w:val="both"/>
        <w:rPr>
          <w:rFonts w:eastAsia="Times New Roman" w:cs="Tahoma"/>
          <w:szCs w:val="20"/>
          <w:lang w:eastAsia="en-US"/>
        </w:rPr>
      </w:pPr>
      <w:r w:rsidRPr="008E6B5D">
        <w:rPr>
          <w:rFonts w:eastAsia="Times New Roman" w:cs="Tahoma"/>
          <w:szCs w:val="20"/>
          <w:lang w:eastAsia="en-US"/>
        </w:rPr>
        <w:t xml:space="preserve">For the first seven consecutive days of illness (including weekends and days on which you do not normally work), you must contact your manager on the first day of absence and on every day that you would normally work thereafter, and then </w:t>
      </w:r>
      <w:r>
        <w:rPr>
          <w:rFonts w:eastAsia="Times New Roman" w:cs="Tahoma"/>
          <w:szCs w:val="20"/>
          <w:lang w:eastAsia="en-US"/>
        </w:rPr>
        <w:t>self-c</w:t>
      </w:r>
      <w:r w:rsidRPr="008E6B5D">
        <w:rPr>
          <w:rFonts w:eastAsia="Times New Roman" w:cs="Tahoma"/>
          <w:szCs w:val="20"/>
          <w:lang w:eastAsia="en-US"/>
        </w:rPr>
        <w:t>ertify your absence</w:t>
      </w:r>
      <w:r>
        <w:rPr>
          <w:rFonts w:eastAsia="Times New Roman" w:cs="Tahoma"/>
          <w:szCs w:val="20"/>
          <w:lang w:eastAsia="en-US"/>
        </w:rPr>
        <w:t xml:space="preserve"> using a self-</w:t>
      </w:r>
      <w:r w:rsidRPr="008E6B5D">
        <w:rPr>
          <w:rFonts w:eastAsia="Times New Roman" w:cs="Tahoma"/>
          <w:szCs w:val="20"/>
          <w:lang w:eastAsia="en-US"/>
        </w:rPr>
        <w:t xml:space="preserve">certification form. This must take place immediately upon your return to work and be authorised by your Line Manager. </w:t>
      </w:r>
    </w:p>
    <w:p w:rsidR="008E6B5D" w:rsidRPr="008E6B5D" w:rsidRDefault="008E6B5D" w:rsidP="008E6B5D">
      <w:pPr>
        <w:spacing w:after="0" w:line="240" w:lineRule="auto"/>
        <w:jc w:val="both"/>
        <w:rPr>
          <w:rFonts w:eastAsia="Times New Roman" w:cs="Tahoma"/>
          <w:szCs w:val="20"/>
          <w:lang w:eastAsia="en-US"/>
        </w:rPr>
      </w:pPr>
    </w:p>
    <w:p w:rsidR="008E6B5D" w:rsidRPr="008E6B5D" w:rsidRDefault="008E6B5D" w:rsidP="008E6B5D">
      <w:pPr>
        <w:spacing w:after="0" w:line="240" w:lineRule="auto"/>
        <w:jc w:val="both"/>
        <w:rPr>
          <w:rFonts w:eastAsia="Times New Roman" w:cs="Tahoma"/>
          <w:color w:val="000000"/>
          <w:szCs w:val="20"/>
          <w:lang w:eastAsia="en-US"/>
        </w:rPr>
      </w:pPr>
      <w:r w:rsidRPr="008E6B5D">
        <w:rPr>
          <w:rFonts w:eastAsia="Times New Roman" w:cs="Tahoma"/>
          <w:szCs w:val="20"/>
          <w:lang w:eastAsia="en-US"/>
        </w:rPr>
        <w:t xml:space="preserve">Medical certificates signed by your General Practitioner (called statements of fitness for work) will be required for periods of absence of more than seven consecutive days (including </w:t>
      </w:r>
      <w:r w:rsidRPr="008E6B5D">
        <w:rPr>
          <w:rFonts w:eastAsia="Times New Roman" w:cs="Tahoma"/>
          <w:color w:val="000000"/>
          <w:szCs w:val="20"/>
          <w:lang w:eastAsia="en-US"/>
        </w:rPr>
        <w:t>weekends and days on which you do not normally work). Self-Certification forms and medical certificates must be submitted to your Line Manager before the end of the eighth day of sicknes</w:t>
      </w:r>
      <w:r w:rsidR="00B7343F">
        <w:rPr>
          <w:rFonts w:eastAsia="Times New Roman" w:cs="Tahoma"/>
          <w:color w:val="000000"/>
          <w:szCs w:val="20"/>
          <w:lang w:eastAsia="en-US"/>
        </w:rPr>
        <w:t>s</w:t>
      </w:r>
      <w:r w:rsidRPr="008E6B5D">
        <w:rPr>
          <w:rFonts w:eastAsia="Times New Roman" w:cs="Tahoma"/>
          <w:color w:val="000000"/>
          <w:szCs w:val="20"/>
          <w:lang w:eastAsia="en-US"/>
        </w:rPr>
        <w:t>. If you do not do so, you may lose your entitlement to statutory sick pay (SSP). These forms will be retained on the Company's records.</w:t>
      </w:r>
    </w:p>
    <w:p w:rsidR="008E6B5D" w:rsidRPr="008E6B5D" w:rsidRDefault="008E6B5D" w:rsidP="008E6B5D">
      <w:pPr>
        <w:spacing w:after="0" w:line="240" w:lineRule="auto"/>
        <w:jc w:val="both"/>
        <w:rPr>
          <w:rFonts w:eastAsia="Times New Roman" w:cs="Tahoma"/>
          <w:color w:val="000000"/>
          <w:szCs w:val="20"/>
          <w:lang w:eastAsia="en-US"/>
        </w:rPr>
      </w:pPr>
    </w:p>
    <w:p w:rsidR="008E6B5D" w:rsidRPr="008E6B5D" w:rsidRDefault="008E6B5D" w:rsidP="008E6B5D">
      <w:pPr>
        <w:spacing w:after="0" w:line="240" w:lineRule="auto"/>
        <w:jc w:val="both"/>
        <w:rPr>
          <w:rFonts w:eastAsia="Times New Roman" w:cs="Tahoma"/>
          <w:color w:val="000000"/>
          <w:szCs w:val="20"/>
          <w:lang w:eastAsia="en-US"/>
        </w:rPr>
      </w:pPr>
      <w:r w:rsidRPr="008E6B5D">
        <w:rPr>
          <w:rFonts w:eastAsia="Times New Roman" w:cs="Tahoma"/>
          <w:color w:val="000000"/>
          <w:szCs w:val="20"/>
          <w:lang w:eastAsia="en-US"/>
        </w:rPr>
        <w:t>If your absence continues after the first certificate has expired, further certificates must be obtained as necessary to cover the whole period of absence and forwarded to your Line Manager immediately on each occasio</w:t>
      </w:r>
      <w:r w:rsidR="00B7343F">
        <w:rPr>
          <w:rFonts w:eastAsia="Times New Roman" w:cs="Tahoma"/>
          <w:color w:val="000000"/>
          <w:szCs w:val="20"/>
          <w:lang w:eastAsia="en-US"/>
        </w:rPr>
        <w:t>n. These forms will be retained on the Company’s records.</w:t>
      </w:r>
    </w:p>
    <w:p w:rsidR="008E6B5D" w:rsidRPr="008E6B5D" w:rsidRDefault="008E6B5D" w:rsidP="008E6B5D">
      <w:pPr>
        <w:spacing w:after="0" w:line="240" w:lineRule="auto"/>
        <w:jc w:val="both"/>
        <w:rPr>
          <w:rFonts w:eastAsia="Times New Roman" w:cs="Tahoma"/>
          <w:color w:val="000000"/>
          <w:szCs w:val="20"/>
          <w:lang w:eastAsia="en-US"/>
        </w:rPr>
      </w:pPr>
    </w:p>
    <w:p w:rsidR="008E6B5D" w:rsidRPr="008E6B5D" w:rsidRDefault="008E6B5D" w:rsidP="008E6B5D">
      <w:pPr>
        <w:spacing w:after="0" w:line="240" w:lineRule="auto"/>
        <w:jc w:val="both"/>
        <w:rPr>
          <w:rFonts w:eastAsia="Times New Roman" w:cs="Tahoma"/>
          <w:color w:val="000000"/>
          <w:szCs w:val="20"/>
          <w:lang w:eastAsia="en-US"/>
        </w:rPr>
      </w:pPr>
      <w:r w:rsidRPr="008E6B5D">
        <w:rPr>
          <w:rFonts w:eastAsia="Times New Roman" w:cs="Tahoma"/>
          <w:color w:val="000000"/>
          <w:szCs w:val="20"/>
          <w:lang w:eastAsia="en-US"/>
        </w:rPr>
        <w:t>If you fall ill whilst working away or travelling on Company business, the same notification process applies. Hotels will have access to details of a locum doctor or dentist for emergency use and these are normally held at the hotel’s reception.</w:t>
      </w:r>
    </w:p>
    <w:p w:rsidR="008E6B5D" w:rsidRPr="008E6B5D" w:rsidRDefault="008E6B5D" w:rsidP="008E6B5D">
      <w:pPr>
        <w:spacing w:after="0" w:line="240" w:lineRule="auto"/>
        <w:jc w:val="both"/>
        <w:rPr>
          <w:rFonts w:eastAsia="Times New Roman" w:cs="Tahoma"/>
          <w:b/>
          <w:color w:val="008000"/>
          <w:szCs w:val="20"/>
          <w:lang w:eastAsia="en-US"/>
        </w:rPr>
      </w:pPr>
    </w:p>
    <w:p w:rsidR="008E6B5D" w:rsidRPr="008A61C6" w:rsidRDefault="008E6B5D" w:rsidP="008E6B5D">
      <w:pPr>
        <w:spacing w:after="0" w:line="240" w:lineRule="auto"/>
        <w:jc w:val="both"/>
        <w:rPr>
          <w:rFonts w:eastAsia="Times New Roman" w:cs="Tahoma"/>
          <w:color w:val="00B0F0"/>
          <w:szCs w:val="20"/>
          <w:lang w:eastAsia="en-US"/>
        </w:rPr>
      </w:pPr>
      <w:r w:rsidRPr="008A61C6">
        <w:rPr>
          <w:rFonts w:eastAsia="Times New Roman" w:cs="Tahoma"/>
          <w:color w:val="00B0F0"/>
          <w:szCs w:val="20"/>
          <w:lang w:eastAsia="en-US"/>
        </w:rPr>
        <w:t>Return to Work</w:t>
      </w:r>
    </w:p>
    <w:p w:rsidR="008E6B5D" w:rsidRPr="008E6B5D" w:rsidRDefault="008E6B5D" w:rsidP="008E6B5D">
      <w:pPr>
        <w:spacing w:after="0" w:line="240" w:lineRule="auto"/>
        <w:jc w:val="both"/>
        <w:rPr>
          <w:rFonts w:eastAsia="Times New Roman" w:cs="Tahoma"/>
          <w:b/>
          <w:szCs w:val="20"/>
          <w:lang w:eastAsia="en-US"/>
        </w:rPr>
      </w:pPr>
    </w:p>
    <w:p w:rsidR="008E6B5D" w:rsidRPr="008E6B5D" w:rsidRDefault="008E6B5D" w:rsidP="008E6B5D">
      <w:pPr>
        <w:spacing w:after="0" w:line="240" w:lineRule="auto"/>
        <w:jc w:val="both"/>
        <w:rPr>
          <w:rFonts w:eastAsia="Times New Roman" w:cs="Tahoma"/>
          <w:szCs w:val="20"/>
          <w:lang w:eastAsia="en-US"/>
        </w:rPr>
      </w:pPr>
      <w:r w:rsidRPr="008E6B5D">
        <w:rPr>
          <w:rFonts w:eastAsia="Times New Roman" w:cs="Tahoma"/>
          <w:szCs w:val="20"/>
          <w:lang w:eastAsia="en-US"/>
        </w:rPr>
        <w:t xml:space="preserve">You should notify your Line Manager as soon as you know on which day you will be returning to work. Your Line Manager may require you to visit your doctor in order to be signed as fit to return to work. This will apply particularly if you have been suffering from a contagious disease or pandemic virus or if there is some other concern about your own well-being. </w:t>
      </w:r>
    </w:p>
    <w:p w:rsidR="008E6B5D" w:rsidRPr="008E6B5D" w:rsidRDefault="008E6B5D" w:rsidP="008E6B5D">
      <w:pPr>
        <w:spacing w:after="0" w:line="240" w:lineRule="auto"/>
        <w:jc w:val="both"/>
        <w:rPr>
          <w:rFonts w:eastAsia="Times New Roman" w:cs="Tahoma"/>
          <w:szCs w:val="20"/>
          <w:lang w:eastAsia="en-US"/>
        </w:rPr>
      </w:pPr>
    </w:p>
    <w:p w:rsidR="008E6B5D" w:rsidRPr="008E6B5D" w:rsidRDefault="008E6B5D" w:rsidP="008E6B5D">
      <w:pPr>
        <w:spacing w:after="0" w:line="240" w:lineRule="auto"/>
        <w:jc w:val="both"/>
        <w:rPr>
          <w:rFonts w:eastAsia="Times New Roman" w:cs="Tahoma"/>
          <w:szCs w:val="20"/>
          <w:lang w:eastAsia="en-US"/>
        </w:rPr>
      </w:pPr>
      <w:r w:rsidRPr="008E6B5D">
        <w:rPr>
          <w:rFonts w:eastAsia="Times New Roman" w:cs="Tahoma"/>
          <w:szCs w:val="20"/>
          <w:lang w:eastAsia="en-US"/>
        </w:rPr>
        <w:t>Upon returning to work, you will meet with your Line Manager to ensure that you are fit enough to return and to establish if any further support is needed.</w:t>
      </w:r>
    </w:p>
    <w:p w:rsidR="008E6B5D" w:rsidRPr="008E6B5D" w:rsidRDefault="008E6B5D" w:rsidP="008E6B5D">
      <w:pPr>
        <w:spacing w:after="0" w:line="240" w:lineRule="auto"/>
        <w:jc w:val="both"/>
        <w:rPr>
          <w:rFonts w:eastAsia="Times New Roman" w:cs="Tahoma"/>
          <w:szCs w:val="20"/>
          <w:lang w:eastAsia="en-US"/>
        </w:rPr>
      </w:pPr>
    </w:p>
    <w:p w:rsidR="008E6B5D" w:rsidRPr="008E6B5D" w:rsidRDefault="008E6B5D" w:rsidP="008E6B5D">
      <w:pPr>
        <w:spacing w:after="0" w:line="240" w:lineRule="auto"/>
        <w:jc w:val="both"/>
        <w:rPr>
          <w:rFonts w:eastAsia="Times New Roman" w:cs="Tahoma"/>
          <w:szCs w:val="20"/>
          <w:lang w:eastAsia="en-US"/>
        </w:rPr>
      </w:pPr>
      <w:r w:rsidRPr="008E6B5D">
        <w:rPr>
          <w:rFonts w:eastAsia="Times New Roman" w:cs="Tahoma"/>
          <w:szCs w:val="20"/>
          <w:lang w:eastAsia="en-US"/>
        </w:rPr>
        <w:t>Submission of a medical certificate or Self-Certification of Sickness form, despite giving us the reason for your absence, may not always be regarded by us as sufficient justification for accepting your absence. Sickness is just one of a number of reasons for absence, and whilst it is understandable that if you are sick you may need time off, we must also pay due regard to the Company’s business needs. If you are frequently or persistently absent from work, your absence may damage efficiency and productivity, and place an additional burden of work on your colleagues. We therefore aim to strike a reasonable balance between the pursuit of our business needs and your genuine need to take occasional short periods of time off work because of sickness.</w:t>
      </w:r>
    </w:p>
    <w:p w:rsidR="008E6B5D" w:rsidRPr="008E6B5D" w:rsidRDefault="008E6B5D" w:rsidP="008E6B5D">
      <w:pPr>
        <w:spacing w:after="0" w:line="240" w:lineRule="auto"/>
        <w:jc w:val="both"/>
        <w:rPr>
          <w:rFonts w:eastAsia="Times New Roman" w:cs="Tahoma"/>
          <w:szCs w:val="20"/>
          <w:lang w:eastAsia="en-US"/>
        </w:rPr>
      </w:pPr>
    </w:p>
    <w:p w:rsidR="008E6B5D" w:rsidRPr="008E6B5D" w:rsidRDefault="008E6B5D" w:rsidP="008E6B5D">
      <w:pPr>
        <w:spacing w:after="0" w:line="240" w:lineRule="auto"/>
        <w:jc w:val="both"/>
        <w:rPr>
          <w:rFonts w:eastAsia="Times New Roman" w:cs="Tahoma"/>
          <w:szCs w:val="20"/>
          <w:lang w:eastAsia="en-US"/>
        </w:rPr>
      </w:pPr>
      <w:r w:rsidRPr="008E6B5D">
        <w:rPr>
          <w:rFonts w:eastAsia="Times New Roman" w:cs="Tahoma"/>
          <w:szCs w:val="20"/>
          <w:lang w:eastAsia="en-US"/>
        </w:rPr>
        <w:t>In deciding whether your absence is acceptable or not, we will take into account the reasons and extent of all your absences, including any absence caused by sickness, and our statutory obligations if your absence relates to a disability. We cannot operate with an excessive level of absence, as all absences, for whatever reason, reduce the Company's efficiency.</w:t>
      </w:r>
    </w:p>
    <w:p w:rsidR="008E6B5D" w:rsidRPr="008E6B5D" w:rsidRDefault="008E6B5D" w:rsidP="008E6B5D">
      <w:pPr>
        <w:spacing w:after="0" w:line="240" w:lineRule="auto"/>
        <w:jc w:val="both"/>
        <w:rPr>
          <w:rFonts w:eastAsia="Times New Roman" w:cs="Tahoma"/>
          <w:szCs w:val="20"/>
          <w:lang w:eastAsia="en-US"/>
        </w:rPr>
      </w:pPr>
      <w:r w:rsidRPr="008E6B5D">
        <w:rPr>
          <w:rFonts w:eastAsia="Times New Roman" w:cs="Tahoma"/>
          <w:szCs w:val="20"/>
          <w:lang w:eastAsia="en-US"/>
        </w:rPr>
        <w:t xml:space="preserve"> </w:t>
      </w:r>
    </w:p>
    <w:p w:rsidR="008E6B5D" w:rsidRPr="008E6B5D" w:rsidRDefault="008E6B5D" w:rsidP="008E6B5D">
      <w:pPr>
        <w:spacing w:after="0" w:line="240" w:lineRule="auto"/>
        <w:jc w:val="both"/>
        <w:rPr>
          <w:rFonts w:eastAsia="Times New Roman" w:cs="Tahoma"/>
          <w:szCs w:val="20"/>
          <w:lang w:eastAsia="en-US"/>
        </w:rPr>
      </w:pPr>
      <w:r w:rsidRPr="008E6B5D">
        <w:rPr>
          <w:rFonts w:eastAsia="Times New Roman" w:cs="Tahoma"/>
          <w:szCs w:val="20"/>
          <w:lang w:eastAsia="en-US"/>
        </w:rPr>
        <w:t>We will take a serious view if you take sickness/injury leave that is not genuine, and it may result in disciplinary action being taken.</w:t>
      </w:r>
    </w:p>
    <w:p w:rsidR="008E6B5D" w:rsidRPr="008E6B5D" w:rsidRDefault="008E6B5D" w:rsidP="008E6B5D">
      <w:pPr>
        <w:spacing w:after="0" w:line="240" w:lineRule="auto"/>
        <w:jc w:val="both"/>
        <w:rPr>
          <w:rFonts w:eastAsia="Times New Roman" w:cs="Tahoma"/>
          <w:color w:val="008000"/>
          <w:szCs w:val="20"/>
          <w:lang w:eastAsia="en-US"/>
        </w:rPr>
      </w:pPr>
    </w:p>
    <w:p w:rsidR="008E6B5D" w:rsidRPr="008A61C6" w:rsidRDefault="008E6B5D" w:rsidP="008E6B5D">
      <w:pPr>
        <w:spacing w:after="0" w:line="240" w:lineRule="auto"/>
        <w:jc w:val="both"/>
        <w:rPr>
          <w:rFonts w:eastAsia="Times New Roman" w:cs="Tahoma"/>
          <w:color w:val="00B0F0"/>
          <w:szCs w:val="20"/>
          <w:lang w:eastAsia="en-US"/>
        </w:rPr>
      </w:pPr>
      <w:r w:rsidRPr="008A61C6">
        <w:rPr>
          <w:rFonts w:eastAsia="Times New Roman" w:cs="Tahoma"/>
          <w:color w:val="00B0F0"/>
          <w:szCs w:val="20"/>
          <w:lang w:eastAsia="en-US"/>
        </w:rPr>
        <w:t>Statutory Sick Pay (SSP)</w:t>
      </w:r>
    </w:p>
    <w:p w:rsidR="008E6B5D" w:rsidRPr="008E6B5D" w:rsidRDefault="008E6B5D" w:rsidP="008E6B5D">
      <w:pPr>
        <w:spacing w:after="0" w:line="240" w:lineRule="auto"/>
        <w:jc w:val="both"/>
        <w:rPr>
          <w:rFonts w:eastAsia="Times New Roman" w:cs="Tahoma"/>
          <w:b/>
          <w:color w:val="000000"/>
          <w:szCs w:val="20"/>
          <w:lang w:eastAsia="en-US"/>
        </w:rPr>
      </w:pPr>
    </w:p>
    <w:p w:rsidR="008E6B5D" w:rsidRPr="008E6B5D" w:rsidRDefault="008E6B5D" w:rsidP="008E6B5D">
      <w:pPr>
        <w:spacing w:after="0" w:line="240" w:lineRule="auto"/>
        <w:jc w:val="both"/>
        <w:rPr>
          <w:rFonts w:eastAsia="Times New Roman" w:cs="Tahoma"/>
          <w:color w:val="000000"/>
          <w:szCs w:val="20"/>
          <w:lang w:eastAsia="en-US"/>
        </w:rPr>
      </w:pPr>
      <w:r w:rsidRPr="008E6B5D">
        <w:rPr>
          <w:rFonts w:eastAsia="Times New Roman" w:cs="Tahoma"/>
          <w:color w:val="000000"/>
          <w:szCs w:val="20"/>
          <w:lang w:eastAsia="en-US"/>
        </w:rPr>
        <w:t xml:space="preserve">Provided you have complied with all statutory requirements, we will pay you SSP for each qualifying day that you are absent from work owing to sickness or injury. Qualifying days are the days that you would normally be required to work, as per your normal Terms and Conditions of Employment. The first three qualifying days of absence are ‘waiting days’ for which SSP is not payable. Should you be ill again within eight weeks of your previous illness, the ‘waiting days’ are not served </w:t>
      </w:r>
      <w:proofErr w:type="gramStart"/>
      <w:r w:rsidRPr="008E6B5D">
        <w:rPr>
          <w:rFonts w:eastAsia="Times New Roman" w:cs="Tahoma"/>
          <w:color w:val="000000"/>
          <w:szCs w:val="20"/>
          <w:lang w:eastAsia="en-US"/>
        </w:rPr>
        <w:t>again.</w:t>
      </w:r>
      <w:proofErr w:type="gramEnd"/>
    </w:p>
    <w:p w:rsidR="008E6B5D" w:rsidRPr="008E6B5D" w:rsidRDefault="008E6B5D" w:rsidP="008E6B5D">
      <w:pPr>
        <w:spacing w:after="0" w:line="240" w:lineRule="auto"/>
        <w:jc w:val="both"/>
        <w:rPr>
          <w:rFonts w:eastAsia="Times New Roman" w:cs="Tahoma"/>
          <w:color w:val="000000"/>
          <w:szCs w:val="20"/>
          <w:lang w:eastAsia="en-US"/>
        </w:rPr>
      </w:pPr>
    </w:p>
    <w:p w:rsidR="008E6B5D" w:rsidRPr="008E6B5D" w:rsidRDefault="008E6B5D" w:rsidP="008E6B5D">
      <w:pPr>
        <w:spacing w:after="0" w:line="240" w:lineRule="auto"/>
        <w:jc w:val="both"/>
        <w:rPr>
          <w:rFonts w:eastAsia="Times New Roman" w:cs="Tahoma"/>
          <w:color w:val="000000"/>
          <w:szCs w:val="20"/>
          <w:lang w:eastAsia="en-US"/>
        </w:rPr>
      </w:pPr>
      <w:r w:rsidRPr="008E6B5D">
        <w:rPr>
          <w:rFonts w:eastAsia="Times New Roman" w:cs="Tahoma"/>
          <w:color w:val="000000"/>
          <w:szCs w:val="20"/>
          <w:lang w:eastAsia="en-US"/>
        </w:rPr>
        <w:t>SSP is payable by us to you if you are eligible and have been absent from work because of illness for four or more consecutive days, including weekends and public/bank holidays. It will be paid for a maximum of 28 weeks for any one incident of sickness</w:t>
      </w:r>
      <w:r>
        <w:rPr>
          <w:rFonts w:eastAsia="Times New Roman" w:cs="Tahoma"/>
          <w:color w:val="000000"/>
          <w:szCs w:val="20"/>
          <w:lang w:eastAsia="en-US"/>
        </w:rPr>
        <w:t>.</w:t>
      </w:r>
    </w:p>
    <w:p w:rsidR="008E6B5D" w:rsidRPr="008E6B5D" w:rsidRDefault="008E6B5D" w:rsidP="008E6B5D">
      <w:pPr>
        <w:spacing w:after="0" w:line="240" w:lineRule="auto"/>
        <w:jc w:val="both"/>
        <w:rPr>
          <w:rFonts w:eastAsia="Times New Roman" w:cs="Tahoma"/>
          <w:color w:val="000000"/>
          <w:szCs w:val="20"/>
          <w:lang w:eastAsia="en-US"/>
        </w:rPr>
      </w:pPr>
    </w:p>
    <w:p w:rsidR="008E6B5D" w:rsidRPr="008E6B5D" w:rsidRDefault="008E6B5D" w:rsidP="008E6B5D">
      <w:pPr>
        <w:spacing w:after="0" w:line="240" w:lineRule="auto"/>
        <w:jc w:val="both"/>
        <w:rPr>
          <w:rFonts w:eastAsia="Times New Roman" w:cs="Tahoma"/>
          <w:color w:val="000000"/>
          <w:szCs w:val="20"/>
          <w:lang w:eastAsia="en-US"/>
        </w:rPr>
      </w:pPr>
      <w:r w:rsidRPr="008E6B5D">
        <w:rPr>
          <w:rFonts w:eastAsia="Times New Roman" w:cs="Tahoma"/>
          <w:color w:val="000000"/>
          <w:szCs w:val="20"/>
          <w:lang w:eastAsia="en-US"/>
        </w:rPr>
        <w:t>Certain employees may not be entitled to payment of SSP wh</w:t>
      </w:r>
      <w:r w:rsidR="008A61C6">
        <w:rPr>
          <w:rFonts w:eastAsia="Times New Roman" w:cs="Tahoma"/>
          <w:color w:val="000000"/>
          <w:szCs w:val="20"/>
          <w:lang w:eastAsia="en-US"/>
        </w:rPr>
        <w:t>ile off sick. Please refer to Finance</w:t>
      </w:r>
      <w:r w:rsidRPr="008E6B5D">
        <w:rPr>
          <w:rFonts w:eastAsia="Times New Roman" w:cs="Tahoma"/>
          <w:color w:val="000000"/>
          <w:szCs w:val="20"/>
          <w:lang w:eastAsia="en-US"/>
        </w:rPr>
        <w:t xml:space="preserve"> for further details.</w:t>
      </w:r>
    </w:p>
    <w:p w:rsidR="008E6B5D" w:rsidRPr="008E6B5D" w:rsidRDefault="008E6B5D" w:rsidP="008E6B5D">
      <w:pPr>
        <w:spacing w:after="0" w:line="240" w:lineRule="auto"/>
        <w:jc w:val="both"/>
        <w:rPr>
          <w:rFonts w:eastAsia="Times New Roman" w:cs="Tahoma"/>
          <w:color w:val="000000"/>
          <w:szCs w:val="20"/>
          <w:lang w:eastAsia="en-US"/>
        </w:rPr>
      </w:pPr>
    </w:p>
    <w:p w:rsidR="008E6B5D" w:rsidRPr="008A61C6" w:rsidRDefault="008E6B5D" w:rsidP="008E6B5D">
      <w:pPr>
        <w:spacing w:after="0" w:line="240" w:lineRule="auto"/>
        <w:jc w:val="both"/>
        <w:rPr>
          <w:rFonts w:eastAsia="Times New Roman" w:cs="Tahoma"/>
          <w:color w:val="00B0F0"/>
          <w:szCs w:val="20"/>
          <w:lang w:eastAsia="en-US"/>
        </w:rPr>
      </w:pPr>
      <w:r w:rsidRPr="008A61C6">
        <w:rPr>
          <w:rFonts w:eastAsia="Times New Roman" w:cs="Tahoma"/>
          <w:color w:val="00B0F0"/>
          <w:szCs w:val="20"/>
          <w:lang w:eastAsia="en-US"/>
        </w:rPr>
        <w:t>Sickness Whilst on Holiday</w:t>
      </w:r>
    </w:p>
    <w:p w:rsidR="008E6B5D" w:rsidRPr="008E6B5D" w:rsidRDefault="008E6B5D" w:rsidP="008E6B5D">
      <w:pPr>
        <w:spacing w:after="0" w:line="240" w:lineRule="auto"/>
        <w:jc w:val="both"/>
        <w:rPr>
          <w:rFonts w:eastAsia="Times New Roman" w:cs="Tahoma"/>
          <w:b/>
          <w:color w:val="000000"/>
          <w:szCs w:val="20"/>
          <w:lang w:eastAsia="en-US"/>
        </w:rPr>
      </w:pPr>
    </w:p>
    <w:p w:rsidR="008E6B5D" w:rsidRPr="008E6B5D" w:rsidRDefault="008E6B5D" w:rsidP="008E6B5D">
      <w:pPr>
        <w:spacing w:after="0" w:line="240" w:lineRule="auto"/>
        <w:jc w:val="both"/>
        <w:rPr>
          <w:rFonts w:eastAsia="Times New Roman" w:cs="Tahoma"/>
          <w:color w:val="000000"/>
          <w:szCs w:val="20"/>
          <w:lang w:eastAsia="en-US"/>
        </w:rPr>
      </w:pPr>
      <w:r w:rsidRPr="008E6B5D">
        <w:rPr>
          <w:rFonts w:eastAsia="Times New Roman" w:cs="Tahoma"/>
          <w:color w:val="000000"/>
          <w:szCs w:val="20"/>
          <w:lang w:eastAsia="en-US"/>
        </w:rPr>
        <w:t>If you fall ill whilst on holiday, compensating time for annual leave lost will only be considered if a doctor's certificate is provided. Compensating time for holiday will not be offered for any sickness that occurs over a public/bank holiday.</w:t>
      </w:r>
    </w:p>
    <w:p w:rsidR="008E6B5D" w:rsidRPr="008E6B5D" w:rsidRDefault="008E6B5D" w:rsidP="008E6B5D">
      <w:pPr>
        <w:spacing w:after="0" w:line="240" w:lineRule="auto"/>
        <w:jc w:val="both"/>
        <w:rPr>
          <w:rFonts w:eastAsia="Times New Roman" w:cs="Tahoma"/>
          <w:color w:val="000000"/>
          <w:szCs w:val="20"/>
          <w:lang w:eastAsia="en-US"/>
        </w:rPr>
      </w:pPr>
    </w:p>
    <w:p w:rsidR="008A61C6" w:rsidRPr="00896CAF" w:rsidRDefault="008E6B5D" w:rsidP="008E6B5D">
      <w:pPr>
        <w:spacing w:after="0" w:line="240" w:lineRule="auto"/>
        <w:jc w:val="both"/>
        <w:rPr>
          <w:rFonts w:eastAsia="Times New Roman" w:cs="Tahoma"/>
          <w:color w:val="000000"/>
          <w:szCs w:val="20"/>
          <w:lang w:eastAsia="en-US"/>
        </w:rPr>
      </w:pPr>
      <w:r w:rsidRPr="008E6B5D">
        <w:rPr>
          <w:rFonts w:eastAsia="Times New Roman" w:cs="Tahoma"/>
          <w:color w:val="000000"/>
          <w:szCs w:val="20"/>
          <w:lang w:eastAsia="en-US"/>
        </w:rPr>
        <w:t>Holiday entitlement continues to accrue during absence due to sickness or injury.</w:t>
      </w:r>
    </w:p>
    <w:p w:rsidR="00EF0ECB" w:rsidRDefault="00EF0ECB" w:rsidP="008E6B5D">
      <w:pPr>
        <w:spacing w:after="0" w:line="240" w:lineRule="auto"/>
        <w:jc w:val="both"/>
        <w:rPr>
          <w:rFonts w:eastAsia="Times New Roman" w:cs="Tahoma"/>
          <w:color w:val="7030A0"/>
          <w:szCs w:val="20"/>
          <w:lang w:eastAsia="en-US"/>
        </w:rPr>
      </w:pPr>
    </w:p>
    <w:p w:rsidR="008E6B5D" w:rsidRPr="008A61C6" w:rsidRDefault="008E6B5D" w:rsidP="008E6B5D">
      <w:pPr>
        <w:spacing w:after="0" w:line="240" w:lineRule="auto"/>
        <w:jc w:val="both"/>
        <w:rPr>
          <w:rFonts w:eastAsia="Times New Roman" w:cs="Tahoma"/>
          <w:color w:val="00B0F0"/>
          <w:szCs w:val="20"/>
          <w:lang w:eastAsia="en-US"/>
        </w:rPr>
      </w:pPr>
      <w:r w:rsidRPr="008A61C6">
        <w:rPr>
          <w:rFonts w:eastAsia="Times New Roman" w:cs="Tahoma"/>
          <w:color w:val="00B0F0"/>
          <w:szCs w:val="20"/>
          <w:lang w:eastAsia="en-US"/>
        </w:rPr>
        <w:t>Conduct Whilst on Sick Leave</w:t>
      </w:r>
    </w:p>
    <w:p w:rsidR="008E6B5D" w:rsidRPr="008E6B5D" w:rsidRDefault="008E6B5D" w:rsidP="008E6B5D">
      <w:pPr>
        <w:spacing w:after="0" w:line="240" w:lineRule="auto"/>
        <w:jc w:val="both"/>
        <w:rPr>
          <w:rFonts w:eastAsia="Times New Roman" w:cs="Tahoma"/>
          <w:szCs w:val="20"/>
          <w:lang w:eastAsia="en-US"/>
        </w:rPr>
      </w:pPr>
    </w:p>
    <w:p w:rsidR="008E6B5D" w:rsidRPr="008E6B5D" w:rsidRDefault="008E6B5D" w:rsidP="008E6B5D">
      <w:pPr>
        <w:spacing w:after="0" w:line="240" w:lineRule="auto"/>
        <w:jc w:val="both"/>
        <w:rPr>
          <w:rFonts w:eastAsia="Times New Roman" w:cs="Tahoma"/>
          <w:szCs w:val="20"/>
          <w:lang w:eastAsia="en-US"/>
        </w:rPr>
      </w:pPr>
      <w:r w:rsidRPr="008E6B5D">
        <w:rPr>
          <w:rFonts w:eastAsia="Times New Roman" w:cs="Tahoma"/>
          <w:szCs w:val="20"/>
          <w:lang w:eastAsia="en-US"/>
        </w:rPr>
        <w:t>You are expected to do your utmost to facilitate your recovery and return to work. If you are absent from work due to sickness you are not expected to participate in any activity which may aggravate your symptoms or delay your return. Any employee wh</w:t>
      </w:r>
      <w:r w:rsidR="00CE53B3">
        <w:rPr>
          <w:rFonts w:eastAsia="Times New Roman" w:cs="Tahoma"/>
          <w:szCs w:val="20"/>
          <w:lang w:eastAsia="en-US"/>
        </w:rPr>
        <w:t xml:space="preserve">o breaches these guidelines </w:t>
      </w:r>
      <w:r w:rsidRPr="008E6B5D">
        <w:rPr>
          <w:rFonts w:eastAsia="Times New Roman" w:cs="Tahoma"/>
          <w:szCs w:val="20"/>
          <w:lang w:eastAsia="en-US"/>
        </w:rPr>
        <w:t>may be the subject of disciplinary proceedings.</w:t>
      </w:r>
    </w:p>
    <w:p w:rsidR="008E6B5D" w:rsidRPr="008E6B5D" w:rsidRDefault="008E6B5D" w:rsidP="008E6B5D">
      <w:pPr>
        <w:spacing w:after="0" w:line="240" w:lineRule="auto"/>
        <w:jc w:val="both"/>
        <w:rPr>
          <w:rFonts w:eastAsia="Times New Roman" w:cs="Tahoma"/>
          <w:b/>
          <w:color w:val="008000"/>
          <w:szCs w:val="20"/>
          <w:lang w:eastAsia="en-US"/>
        </w:rPr>
      </w:pPr>
      <w:bookmarkStart w:id="0" w:name="_GoBack"/>
      <w:bookmarkEnd w:id="0"/>
    </w:p>
    <w:p w:rsidR="00CE53B3" w:rsidRDefault="00CE53B3" w:rsidP="008E6B5D">
      <w:pPr>
        <w:spacing w:after="0" w:line="240" w:lineRule="auto"/>
        <w:jc w:val="both"/>
        <w:rPr>
          <w:rFonts w:eastAsia="Times New Roman" w:cs="Tahoma"/>
          <w:b/>
          <w:szCs w:val="20"/>
          <w:lang w:eastAsia="en-US"/>
        </w:rPr>
      </w:pPr>
    </w:p>
    <w:p w:rsidR="008E6B5D" w:rsidRPr="008A61C6" w:rsidRDefault="008E6B5D" w:rsidP="008E6B5D">
      <w:pPr>
        <w:spacing w:after="0" w:line="240" w:lineRule="auto"/>
        <w:jc w:val="both"/>
        <w:rPr>
          <w:rFonts w:eastAsia="Times New Roman" w:cs="Tahoma"/>
          <w:color w:val="00B0F0"/>
          <w:szCs w:val="20"/>
          <w:lang w:eastAsia="en-US"/>
        </w:rPr>
      </w:pPr>
      <w:r w:rsidRPr="008A61C6">
        <w:rPr>
          <w:rFonts w:eastAsia="Times New Roman" w:cs="Tahoma"/>
          <w:color w:val="00B0F0"/>
          <w:szCs w:val="20"/>
          <w:lang w:eastAsia="en-US"/>
        </w:rPr>
        <w:t>Unauthorised Absence</w:t>
      </w:r>
    </w:p>
    <w:p w:rsidR="008E6B5D" w:rsidRPr="008E6B5D" w:rsidRDefault="008E6B5D" w:rsidP="008E6B5D">
      <w:pPr>
        <w:spacing w:after="0" w:line="240" w:lineRule="auto"/>
        <w:jc w:val="both"/>
        <w:rPr>
          <w:rFonts w:eastAsia="Times New Roman" w:cs="Tahoma"/>
          <w:b/>
          <w:szCs w:val="20"/>
          <w:lang w:eastAsia="en-US"/>
        </w:rPr>
      </w:pPr>
    </w:p>
    <w:p w:rsidR="008E6B5D" w:rsidRPr="008E6B5D" w:rsidRDefault="008E6B5D" w:rsidP="008E6B5D">
      <w:pPr>
        <w:spacing w:after="0" w:line="240" w:lineRule="auto"/>
        <w:jc w:val="both"/>
        <w:rPr>
          <w:rFonts w:eastAsia="Times New Roman" w:cs="Tahoma"/>
          <w:szCs w:val="20"/>
          <w:lang w:eastAsia="en-US"/>
        </w:rPr>
      </w:pPr>
      <w:r w:rsidRPr="008E6B5D">
        <w:rPr>
          <w:rFonts w:eastAsia="Times New Roman" w:cs="Tahoma"/>
          <w:szCs w:val="20"/>
          <w:lang w:eastAsia="en-US"/>
        </w:rPr>
        <w:t>Unauthorised absence is absence from work which is either:</w:t>
      </w:r>
    </w:p>
    <w:p w:rsidR="008E6B5D" w:rsidRPr="008E6B5D" w:rsidRDefault="008E6B5D" w:rsidP="008E6B5D">
      <w:pPr>
        <w:spacing w:after="0" w:line="240" w:lineRule="auto"/>
        <w:jc w:val="both"/>
        <w:rPr>
          <w:rFonts w:eastAsia="Times New Roman" w:cs="Tahoma"/>
          <w:szCs w:val="20"/>
          <w:lang w:eastAsia="en-US"/>
        </w:rPr>
      </w:pPr>
    </w:p>
    <w:p w:rsidR="008E6B5D" w:rsidRPr="008E6B5D" w:rsidRDefault="008E6B5D" w:rsidP="008E6B5D">
      <w:pPr>
        <w:numPr>
          <w:ilvl w:val="0"/>
          <w:numId w:val="12"/>
        </w:numPr>
        <w:spacing w:after="0" w:line="240" w:lineRule="auto"/>
        <w:jc w:val="both"/>
        <w:rPr>
          <w:rFonts w:eastAsia="Times New Roman" w:cs="Tahoma"/>
          <w:szCs w:val="20"/>
          <w:lang w:eastAsia="en-US"/>
        </w:rPr>
      </w:pPr>
      <w:r w:rsidRPr="008E6B5D">
        <w:rPr>
          <w:rFonts w:eastAsia="Times New Roman" w:cs="Tahoma"/>
          <w:szCs w:val="20"/>
          <w:lang w:eastAsia="en-US"/>
        </w:rPr>
        <w:t>without the prior permission of your Line Manager; or</w:t>
      </w:r>
    </w:p>
    <w:p w:rsidR="008E6B5D" w:rsidRPr="008E6B5D" w:rsidRDefault="008E6B5D" w:rsidP="008E6B5D">
      <w:pPr>
        <w:tabs>
          <w:tab w:val="num" w:pos="851"/>
        </w:tabs>
        <w:spacing w:after="0" w:line="240" w:lineRule="auto"/>
        <w:ind w:left="851" w:hanging="851"/>
        <w:jc w:val="both"/>
        <w:rPr>
          <w:rFonts w:eastAsia="Times New Roman" w:cs="Tahoma"/>
          <w:szCs w:val="20"/>
          <w:lang w:eastAsia="en-US"/>
        </w:rPr>
      </w:pPr>
    </w:p>
    <w:p w:rsidR="008E6B5D" w:rsidRPr="008E6B5D" w:rsidRDefault="008E6B5D" w:rsidP="008E6B5D">
      <w:pPr>
        <w:numPr>
          <w:ilvl w:val="0"/>
          <w:numId w:val="12"/>
        </w:numPr>
        <w:spacing w:after="0" w:line="240" w:lineRule="auto"/>
        <w:jc w:val="both"/>
        <w:rPr>
          <w:rFonts w:eastAsia="Times New Roman" w:cs="Tahoma"/>
          <w:szCs w:val="20"/>
          <w:lang w:eastAsia="en-US"/>
        </w:rPr>
      </w:pPr>
      <w:proofErr w:type="gramStart"/>
      <w:r w:rsidRPr="008E6B5D">
        <w:rPr>
          <w:rFonts w:eastAsia="Times New Roman" w:cs="Tahoma"/>
          <w:szCs w:val="20"/>
          <w:lang w:eastAsia="en-US"/>
        </w:rPr>
        <w:t>where</w:t>
      </w:r>
      <w:proofErr w:type="gramEnd"/>
      <w:r w:rsidRPr="008E6B5D">
        <w:rPr>
          <w:rFonts w:eastAsia="Times New Roman" w:cs="Tahoma"/>
          <w:szCs w:val="20"/>
          <w:lang w:eastAsia="en-US"/>
        </w:rPr>
        <w:t xml:space="preserve"> there is no acceptable reason or explanation for your absence.</w:t>
      </w:r>
    </w:p>
    <w:p w:rsidR="008E6B5D" w:rsidRPr="008E6B5D" w:rsidRDefault="008E6B5D" w:rsidP="008E6B5D">
      <w:pPr>
        <w:spacing w:after="0" w:line="240" w:lineRule="auto"/>
        <w:jc w:val="both"/>
        <w:rPr>
          <w:rFonts w:eastAsia="Times New Roman" w:cs="Tahoma"/>
          <w:szCs w:val="20"/>
          <w:lang w:eastAsia="en-US"/>
        </w:rPr>
      </w:pPr>
    </w:p>
    <w:p w:rsidR="008E6B5D" w:rsidRPr="008E6B5D" w:rsidRDefault="008E6B5D" w:rsidP="008E6B5D">
      <w:pPr>
        <w:spacing w:after="0" w:line="240" w:lineRule="auto"/>
        <w:jc w:val="both"/>
        <w:rPr>
          <w:rFonts w:eastAsia="Times New Roman" w:cs="Tahoma"/>
          <w:szCs w:val="20"/>
          <w:lang w:eastAsia="en-US"/>
        </w:rPr>
      </w:pPr>
      <w:r w:rsidRPr="008E6B5D">
        <w:rPr>
          <w:rFonts w:eastAsia="Times New Roman" w:cs="Tahoma"/>
          <w:szCs w:val="20"/>
          <w:lang w:eastAsia="en-US"/>
        </w:rPr>
        <w:t>We will take a serious view if you take sickness/injury leave that is not genuine and this will constitute unauthorised absence. Likewise, a failure to notify us, without good reason, that you are ill (</w:t>
      </w:r>
      <w:r w:rsidR="00CE53B3">
        <w:rPr>
          <w:rFonts w:eastAsia="Times New Roman" w:cs="Tahoma"/>
          <w:szCs w:val="20"/>
          <w:lang w:eastAsia="en-US"/>
        </w:rPr>
        <w:t>in accordance with the Sickness</w:t>
      </w:r>
      <w:r w:rsidRPr="008E6B5D">
        <w:rPr>
          <w:rFonts w:eastAsia="Times New Roman" w:cs="Tahoma"/>
          <w:szCs w:val="20"/>
          <w:lang w:eastAsia="en-US"/>
        </w:rPr>
        <w:t xml:space="preserve"> Policy) will amount to unauthorised absence.</w:t>
      </w:r>
    </w:p>
    <w:p w:rsidR="008E6B5D" w:rsidRPr="008E6B5D" w:rsidRDefault="008E6B5D" w:rsidP="008E6B5D">
      <w:pPr>
        <w:spacing w:after="0" w:line="240" w:lineRule="auto"/>
        <w:jc w:val="both"/>
        <w:rPr>
          <w:rFonts w:eastAsia="Times New Roman" w:cs="Tahoma"/>
          <w:szCs w:val="20"/>
          <w:lang w:eastAsia="en-US"/>
        </w:rPr>
      </w:pPr>
    </w:p>
    <w:p w:rsidR="008E6B5D" w:rsidRPr="008E6B5D" w:rsidRDefault="008E6B5D" w:rsidP="008E6B5D">
      <w:pPr>
        <w:spacing w:after="0" w:line="240" w:lineRule="auto"/>
        <w:jc w:val="both"/>
        <w:rPr>
          <w:rFonts w:eastAsia="Times New Roman" w:cs="Tahoma"/>
          <w:szCs w:val="20"/>
          <w:lang w:eastAsia="en-US"/>
        </w:rPr>
      </w:pPr>
      <w:r w:rsidRPr="008E6B5D">
        <w:rPr>
          <w:rFonts w:eastAsia="Times New Roman" w:cs="Tahoma"/>
          <w:szCs w:val="20"/>
          <w:lang w:eastAsia="en-US"/>
        </w:rPr>
        <w:t xml:space="preserve">You will not be paid for any days of unauthorised absence and they may form the basis for disciplinary action. </w:t>
      </w:r>
    </w:p>
    <w:p w:rsidR="0028639F" w:rsidRPr="008E6B5D" w:rsidRDefault="0028639F" w:rsidP="005632B8">
      <w:pPr>
        <w:rPr>
          <w:szCs w:val="20"/>
        </w:rPr>
      </w:pPr>
    </w:p>
    <w:p w:rsidR="005632B8" w:rsidRPr="008E6B5D" w:rsidRDefault="005632B8" w:rsidP="005632B8">
      <w:pPr>
        <w:rPr>
          <w:szCs w:val="20"/>
        </w:rPr>
      </w:pPr>
    </w:p>
    <w:p w:rsidR="005632B8" w:rsidRPr="008E6B5D" w:rsidRDefault="005632B8" w:rsidP="005632B8">
      <w:pPr>
        <w:rPr>
          <w:szCs w:val="20"/>
        </w:rPr>
      </w:pPr>
    </w:p>
    <w:p w:rsidR="005632B8" w:rsidRPr="008E6B5D" w:rsidRDefault="005632B8" w:rsidP="005632B8">
      <w:pPr>
        <w:rPr>
          <w:szCs w:val="20"/>
        </w:rPr>
      </w:pPr>
    </w:p>
    <w:p w:rsidR="005632B8" w:rsidRPr="008E6B5D" w:rsidRDefault="005632B8" w:rsidP="005632B8">
      <w:pPr>
        <w:rPr>
          <w:szCs w:val="20"/>
        </w:rPr>
      </w:pPr>
    </w:p>
    <w:p w:rsidR="005632B8" w:rsidRPr="008E6B5D" w:rsidRDefault="005632B8" w:rsidP="005632B8">
      <w:pPr>
        <w:rPr>
          <w:szCs w:val="20"/>
        </w:rPr>
      </w:pPr>
    </w:p>
    <w:p w:rsidR="005632B8" w:rsidRPr="008E6B5D" w:rsidRDefault="005632B8" w:rsidP="005632B8">
      <w:pPr>
        <w:rPr>
          <w:szCs w:val="20"/>
        </w:rPr>
      </w:pPr>
    </w:p>
    <w:p w:rsidR="005632B8" w:rsidRPr="008E6B5D" w:rsidRDefault="005632B8" w:rsidP="005632B8">
      <w:pPr>
        <w:rPr>
          <w:szCs w:val="20"/>
        </w:rPr>
      </w:pPr>
    </w:p>
    <w:p w:rsidR="005632B8" w:rsidRPr="008E6B5D" w:rsidRDefault="005632B8" w:rsidP="005632B8">
      <w:pPr>
        <w:rPr>
          <w:szCs w:val="20"/>
        </w:rPr>
      </w:pPr>
    </w:p>
    <w:p w:rsidR="005632B8" w:rsidRPr="008E6B5D" w:rsidRDefault="005632B8" w:rsidP="005632B8">
      <w:pPr>
        <w:rPr>
          <w:szCs w:val="20"/>
        </w:rPr>
      </w:pPr>
    </w:p>
    <w:p w:rsidR="005632B8" w:rsidRPr="008E6B5D" w:rsidRDefault="005632B8" w:rsidP="005632B8">
      <w:pPr>
        <w:rPr>
          <w:szCs w:val="20"/>
        </w:rPr>
      </w:pPr>
    </w:p>
    <w:p w:rsidR="005632B8" w:rsidRPr="008E6B5D" w:rsidRDefault="005632B8" w:rsidP="005632B8">
      <w:pPr>
        <w:rPr>
          <w:szCs w:val="20"/>
        </w:rPr>
      </w:pPr>
    </w:p>
    <w:p w:rsidR="005632B8" w:rsidRPr="008E6B5D" w:rsidRDefault="005632B8" w:rsidP="005632B8">
      <w:pPr>
        <w:rPr>
          <w:szCs w:val="20"/>
        </w:rPr>
      </w:pPr>
    </w:p>
    <w:p w:rsidR="005632B8" w:rsidRPr="008E6B5D" w:rsidRDefault="005632B8" w:rsidP="005632B8">
      <w:pPr>
        <w:rPr>
          <w:szCs w:val="20"/>
        </w:rPr>
      </w:pPr>
    </w:p>
    <w:sectPr w:rsidR="005632B8" w:rsidRPr="008E6B5D" w:rsidSect="00D32DEE">
      <w:headerReference w:type="even" r:id="rId7"/>
      <w:headerReference w:type="default" r:id="rId8"/>
      <w:footerReference w:type="even" r:id="rId9"/>
      <w:footerReference w:type="default" r:id="rId10"/>
      <w:headerReference w:type="first" r:id="rId11"/>
      <w:footerReference w:type="first" r:id="rId12"/>
      <w:pgSz w:w="11906" w:h="16838" w:code="9"/>
      <w:pgMar w:top="2835" w:right="1134" w:bottom="1985" w:left="709" w:header="567" w:footer="561"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80C7E" w:rsidRDefault="00380C7E" w:rsidP="00464C25">
      <w:r>
        <w:separator/>
      </w:r>
    </w:p>
  </w:endnote>
  <w:endnote w:type="continuationSeparator" w:id="0">
    <w:p w:rsidR="00380C7E" w:rsidRDefault="00380C7E" w:rsidP="00464C2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 w:name="Houschka Pro Light">
    <w:altName w:val="Arial"/>
    <w:panose1 w:val="00000000000000000000"/>
    <w:charset w:val="00"/>
    <w:family w:val="modern"/>
    <w:notTrueType/>
    <w:pitch w:val="variable"/>
    <w:sig w:usb0="00000001" w:usb1="5000204A" w:usb2="00000000" w:usb3="00000000" w:csb0="00000097"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87AC3" w:rsidRPr="001A0465" w:rsidRDefault="00B87AC3" w:rsidP="001A0465">
    <w:pPr>
      <w:pStyle w:val="4PageHeading"/>
      <w:tabs>
        <w:tab w:val="left" w:pos="8747"/>
        <w:tab w:val="right" w:pos="10204"/>
      </w:tabs>
      <w:jc w:val="left"/>
      <w:rPr>
        <w:sz w:val="24"/>
        <w:szCs w:val="24"/>
      </w:rPr>
    </w:pPr>
    <w:r>
      <w:rPr>
        <w:sz w:val="24"/>
        <w:szCs w:val="24"/>
      </w:rPr>
      <w:tab/>
    </w:r>
    <w:r>
      <w:rPr>
        <w:sz w:val="24"/>
        <w:szCs w:val="24"/>
      </w:rPr>
      <w:tab/>
    </w:r>
    <w:r w:rsidRPr="009E2191">
      <w:rPr>
        <w:sz w:val="24"/>
        <w:szCs w:val="24"/>
      </w:rPr>
      <w:fldChar w:fldCharType="begin"/>
    </w:r>
    <w:r w:rsidRPr="009E2191">
      <w:rPr>
        <w:sz w:val="24"/>
        <w:szCs w:val="24"/>
      </w:rPr>
      <w:instrText xml:space="preserve"> PAGE   \* MERGEFORMAT </w:instrText>
    </w:r>
    <w:r w:rsidRPr="009E2191">
      <w:rPr>
        <w:sz w:val="24"/>
        <w:szCs w:val="24"/>
      </w:rPr>
      <w:fldChar w:fldCharType="separate"/>
    </w:r>
    <w:r>
      <w:rPr>
        <w:noProof/>
        <w:sz w:val="24"/>
        <w:szCs w:val="24"/>
      </w:rPr>
      <w:t>2</w:t>
    </w:r>
    <w:r w:rsidRPr="009E2191">
      <w:rPr>
        <w:noProof/>
        <w:sz w:val="24"/>
        <w:szCs w:val="24"/>
      </w:rPr>
      <w:fldChar w:fldCharType="end"/>
    </w:r>
  </w:p>
  <w:p w:rsidR="00B87AC3" w:rsidRPr="00176EBF" w:rsidRDefault="00B87AC3" w:rsidP="00176EB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92531" w:rsidRDefault="00392531">
    <w:pPr>
      <w:pStyle w:val="Footer"/>
    </w:pPr>
    <w:r>
      <w:rPr>
        <w:noProof/>
      </w:rPr>
      <w:drawing>
        <wp:anchor distT="0" distB="0" distL="114300" distR="114300" simplePos="0" relativeHeight="251658240" behindDoc="1" locked="0" layoutInCell="1" allowOverlap="1" wp14:anchorId="56B2B4B0" wp14:editId="20CA9610">
          <wp:simplePos x="0" y="0"/>
          <wp:positionH relativeFrom="column">
            <wp:posOffset>-440690</wp:posOffset>
          </wp:positionH>
          <wp:positionV relativeFrom="paragraph">
            <wp:posOffset>646429</wp:posOffset>
          </wp:positionV>
          <wp:extent cx="7556027" cy="220345"/>
          <wp:effectExtent l="0" t="0" r="6985" b="8255"/>
          <wp:wrapNone/>
          <wp:docPr id="10" name="Picture 10" descr="C:\A Working\Generator logo masters\Stationery\New folder\footer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A Working\Generator logo masters\Stationery\New folder\footer_3.jp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7562818" cy="220543"/>
                  </a:xfrm>
                  <a:prstGeom prst="rect">
                    <a:avLst/>
                  </a:prstGeom>
                  <a:noFill/>
                  <a:ln>
                    <a:noFill/>
                  </a:ln>
                </pic:spPr>
              </pic:pic>
            </a:graphicData>
          </a:graphic>
          <wp14:sizeRelH relativeFrom="page">
            <wp14:pctWidth>0</wp14:pctWidth>
          </wp14:sizeRelH>
          <wp14:sizeRelV relativeFrom="page">
            <wp14:pctHeight>0</wp14:pctHeight>
          </wp14:sizeRelV>
        </wp:anchor>
      </w:drawing>
    </w:r>
    <w:r w:rsidR="00B7343F">
      <w:rPr>
        <w:rStyle w:val="SubtleEmphasis"/>
        <w:rFonts w:ascii="Verdana" w:hAnsi="Verdana"/>
        <w:b w:val="0"/>
        <w:sz w:val="20"/>
        <w:szCs w:val="20"/>
      </w:rPr>
      <w:t>December 2015</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87AC3" w:rsidRPr="00D32DEE" w:rsidRDefault="00B7343F" w:rsidP="00D32DEE">
    <w:pPr>
      <w:pStyle w:val="Footer"/>
      <w:tabs>
        <w:tab w:val="clear" w:pos="4513"/>
        <w:tab w:val="clear" w:pos="9026"/>
        <w:tab w:val="center" w:pos="4873"/>
        <w:tab w:val="right" w:pos="9746"/>
      </w:tabs>
      <w:rPr>
        <w:rStyle w:val="SubtleEmphasis"/>
      </w:rPr>
    </w:pPr>
    <w:r>
      <w:rPr>
        <w:rFonts w:ascii="Houschka Pro Light" w:hAnsi="Houschka Pro Light"/>
        <w:b/>
        <w:iCs/>
        <w:noProof/>
        <w:color w:val="808080" w:themeColor="text1" w:themeTint="7F"/>
        <w:sz w:val="36"/>
      </w:rPr>
      <w:drawing>
        <wp:anchor distT="0" distB="0" distL="114300" distR="114300" simplePos="0" relativeHeight="251657216" behindDoc="1" locked="0" layoutInCell="1" allowOverlap="1" wp14:anchorId="39724ECA" wp14:editId="71456496">
          <wp:simplePos x="0" y="0"/>
          <wp:positionH relativeFrom="column">
            <wp:posOffset>-599440</wp:posOffset>
          </wp:positionH>
          <wp:positionV relativeFrom="paragraph">
            <wp:posOffset>679450</wp:posOffset>
          </wp:positionV>
          <wp:extent cx="7607300" cy="1257300"/>
          <wp:effectExtent l="0" t="0" r="0" b="0"/>
          <wp:wrapNone/>
          <wp:docPr id="6" name="Picture 6" descr="C:\A Working\Generator logo masters\Stationery\New folder\footer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 Working\Generator logo masters\Stationery\New folder\footer_2.jp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7607300" cy="1257300"/>
                  </a:xfrm>
                  <a:prstGeom prst="rect">
                    <a:avLst/>
                  </a:prstGeom>
                  <a:noFill/>
                  <a:ln>
                    <a:noFill/>
                  </a:ln>
                </pic:spPr>
              </pic:pic>
            </a:graphicData>
          </a:graphic>
          <wp14:sizeRelH relativeFrom="page">
            <wp14:pctWidth>0</wp14:pctWidth>
          </wp14:sizeRelH>
          <wp14:sizeRelV relativeFrom="page">
            <wp14:pctHeight>0</wp14:pctHeight>
          </wp14:sizeRelV>
        </wp:anchor>
      </w:drawing>
    </w:r>
    <w:r>
      <w:rPr>
        <w:rStyle w:val="SubtleEmphasis"/>
        <w:rFonts w:ascii="Verdana" w:hAnsi="Verdana"/>
        <w:b w:val="0"/>
        <w:sz w:val="20"/>
        <w:szCs w:val="20"/>
      </w:rPr>
      <w:t>December 2015</w:t>
    </w:r>
    <w:r w:rsidR="00B87AC3" w:rsidRPr="00D32DEE">
      <w:rPr>
        <w:rStyle w:val="SubtleEmphasis"/>
      </w:rP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80C7E" w:rsidRDefault="00380C7E" w:rsidP="00464C25">
      <w:r>
        <w:separator/>
      </w:r>
    </w:p>
  </w:footnote>
  <w:footnote w:type="continuationSeparator" w:id="0">
    <w:p w:rsidR="00380C7E" w:rsidRDefault="00380C7E" w:rsidP="00464C2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1057" w:type="dxa"/>
      <w:tblInd w:w="-459" w:type="dxa"/>
      <w:tblLook w:val="04A0" w:firstRow="1" w:lastRow="0" w:firstColumn="1" w:lastColumn="0" w:noHBand="0" w:noVBand="1"/>
    </w:tblPr>
    <w:tblGrid>
      <w:gridCol w:w="2838"/>
      <w:gridCol w:w="8219"/>
    </w:tblGrid>
    <w:tr w:rsidR="00B87AC3" w:rsidTr="00176EBF">
      <w:trPr>
        <w:trHeight w:val="1204"/>
      </w:trPr>
      <w:tc>
        <w:tcPr>
          <w:tcW w:w="2835" w:type="dxa"/>
          <w:shd w:val="clear" w:color="auto" w:fill="auto"/>
          <w:vAlign w:val="center"/>
        </w:tcPr>
        <w:p w:rsidR="00B87AC3" w:rsidRDefault="00380C7E" w:rsidP="00176EBF">
          <w:pPr>
            <w:pStyle w:val="Header"/>
            <w:tabs>
              <w:tab w:val="clear" w:pos="9026"/>
              <w:tab w:val="left" w:pos="9027"/>
              <w:tab w:val="right" w:pos="10204"/>
            </w:tabs>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7317336" o:spid="_x0000_s2056" type="#_x0000_t75" style="position:absolute;margin-left:0;margin-top:0;width:595.2pt;height:841.45pt;z-index:-251657216;mso-position-horizontal:center;mso-position-horizontal-relative:margin;mso-position-vertical:center;mso-position-vertical-relative:margin" o:allowincell="f">
                <v:imagedata r:id="rId1" o:title="Background"/>
                <w10:wrap anchorx="margin" anchory="margin"/>
              </v:shape>
            </w:pict>
          </w:r>
          <w:r w:rsidR="0032256F">
            <w:rPr>
              <w:noProof/>
            </w:rPr>
            <w:drawing>
              <wp:inline distT="0" distB="0" distL="0" distR="0" wp14:anchorId="62C861B2" wp14:editId="3C58CC1F">
                <wp:extent cx="1664970" cy="723265"/>
                <wp:effectExtent l="0" t="0" r="0" b="635"/>
                <wp:docPr id="2" name="Picture 2" descr="Host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ostels"/>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664970" cy="723265"/>
                        </a:xfrm>
                        <a:prstGeom prst="rect">
                          <a:avLst/>
                        </a:prstGeom>
                        <a:noFill/>
                        <a:ln>
                          <a:noFill/>
                        </a:ln>
                      </pic:spPr>
                    </pic:pic>
                  </a:graphicData>
                </a:graphic>
              </wp:inline>
            </w:drawing>
          </w:r>
        </w:p>
      </w:tc>
      <w:tc>
        <w:tcPr>
          <w:tcW w:w="8222" w:type="dxa"/>
          <w:shd w:val="clear" w:color="auto" w:fill="auto"/>
          <w:vAlign w:val="center"/>
        </w:tcPr>
        <w:p w:rsidR="00B87AC3" w:rsidRDefault="00B87AC3" w:rsidP="00176EBF">
          <w:pPr>
            <w:pStyle w:val="Header"/>
            <w:tabs>
              <w:tab w:val="clear" w:pos="9026"/>
              <w:tab w:val="left" w:pos="9027"/>
              <w:tab w:val="right" w:pos="10204"/>
            </w:tabs>
            <w:ind w:left="-108" w:right="-45" w:hanging="142"/>
            <w:jc w:val="center"/>
          </w:pPr>
          <w:r>
            <w:rPr>
              <w:rStyle w:val="4PageHeadingChar"/>
            </w:rPr>
            <w:t>Double-click to Change</w:t>
          </w:r>
        </w:p>
      </w:tc>
    </w:tr>
  </w:tbl>
  <w:p w:rsidR="00B87AC3" w:rsidRDefault="00B87AC3">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87AC3" w:rsidRDefault="00C7184C" w:rsidP="00C7184C">
    <w:pPr>
      <w:pStyle w:val="Header"/>
      <w:tabs>
        <w:tab w:val="clear" w:pos="9026"/>
        <w:tab w:val="left" w:pos="9027"/>
        <w:tab w:val="right" w:pos="10204"/>
      </w:tabs>
      <w:jc w:val="right"/>
    </w:pPr>
    <w:r>
      <w:rPr>
        <w:noProof/>
      </w:rPr>
      <w:drawing>
        <wp:inline distT="0" distB="0" distL="0" distR="0" wp14:anchorId="04B0417F" wp14:editId="78CD4833">
          <wp:extent cx="838200" cy="828675"/>
          <wp:effectExtent l="0" t="0" r="0" b="9525"/>
          <wp:docPr id="1" name="Picture 1" descr="cid:image002.png@01D126CF.B8FCDC40"/>
          <wp:cNvGraphicFramePr/>
          <a:graphic xmlns:a="http://schemas.openxmlformats.org/drawingml/2006/main">
            <a:graphicData uri="http://schemas.openxmlformats.org/drawingml/2006/picture">
              <pic:pic xmlns:pic="http://schemas.openxmlformats.org/drawingml/2006/picture">
                <pic:nvPicPr>
                  <pic:cNvPr id="8" name="Picture 8" descr="cid:image002.png@01D126CF.B8FCDC40"/>
                  <pic:cNvPicPr/>
                </pic:nvPicPr>
                <pic:blipFill>
                  <a:blip r:embed="rId1" r:link="rId2">
                    <a:extLst>
                      <a:ext uri="{28A0092B-C50C-407E-A947-70E740481C1C}">
                        <a14:useLocalDpi xmlns:a14="http://schemas.microsoft.com/office/drawing/2010/main" val="0"/>
                      </a:ext>
                    </a:extLst>
                  </a:blip>
                  <a:srcRect/>
                  <a:stretch>
                    <a:fillRect/>
                  </a:stretch>
                </pic:blipFill>
                <pic:spPr bwMode="auto">
                  <a:xfrm>
                    <a:off x="0" y="0"/>
                    <a:ext cx="838200" cy="828675"/>
                  </a:xfrm>
                  <a:prstGeom prst="rect">
                    <a:avLst/>
                  </a:prstGeom>
                  <a:noFill/>
                  <a:ln>
                    <a:noFill/>
                  </a:ln>
                </pic:spPr>
              </pic:pic>
            </a:graphicData>
          </a:graphic>
        </wp:inline>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87AC3" w:rsidRDefault="00C7184C" w:rsidP="00C7184C">
    <w:pPr>
      <w:pStyle w:val="Header"/>
      <w:jc w:val="right"/>
    </w:pPr>
    <w:r>
      <w:rPr>
        <w:noProof/>
      </w:rPr>
      <w:drawing>
        <wp:inline distT="0" distB="0" distL="0" distR="0" wp14:anchorId="7EC758AE" wp14:editId="202D1AD5">
          <wp:extent cx="838200" cy="828675"/>
          <wp:effectExtent l="0" t="0" r="0" b="9525"/>
          <wp:docPr id="8" name="Picture 8" descr="cid:image002.png@01D126CF.B8FCDC40"/>
          <wp:cNvGraphicFramePr/>
          <a:graphic xmlns:a="http://schemas.openxmlformats.org/drawingml/2006/main">
            <a:graphicData uri="http://schemas.openxmlformats.org/drawingml/2006/picture">
              <pic:pic xmlns:pic="http://schemas.openxmlformats.org/drawingml/2006/picture">
                <pic:nvPicPr>
                  <pic:cNvPr id="8" name="Picture 8" descr="cid:image002.png@01D126CF.B8FCDC40"/>
                  <pic:cNvPicPr/>
                </pic:nvPicPr>
                <pic:blipFill>
                  <a:blip r:embed="rId1" r:link="rId2">
                    <a:extLst>
                      <a:ext uri="{28A0092B-C50C-407E-A947-70E740481C1C}">
                        <a14:useLocalDpi xmlns:a14="http://schemas.microsoft.com/office/drawing/2010/main" val="0"/>
                      </a:ext>
                    </a:extLst>
                  </a:blip>
                  <a:srcRect/>
                  <a:stretch>
                    <a:fillRect/>
                  </a:stretch>
                </pic:blipFill>
                <pic:spPr bwMode="auto">
                  <a:xfrm>
                    <a:off x="0" y="0"/>
                    <a:ext cx="838200" cy="828675"/>
                  </a:xfrm>
                  <a:prstGeom prst="rect">
                    <a:avLst/>
                  </a:prstGeom>
                  <a:noFill/>
                  <a:ln>
                    <a:noFill/>
                  </a:ln>
                </pic:spPr>
              </pic:pic>
            </a:graphicData>
          </a:graphic>
        </wp:inline>
      </w:drawing>
    </w:r>
    <w:r w:rsidR="00F54D85">
      <w:rPr>
        <w:noProof/>
      </w:rPr>
      <w:drawing>
        <wp:anchor distT="0" distB="0" distL="114300" distR="114300" simplePos="0" relativeHeight="251656192" behindDoc="1" locked="0" layoutInCell="1" allowOverlap="1" wp14:anchorId="4F9B67D7" wp14:editId="17EB7FA5">
          <wp:simplePos x="0" y="0"/>
          <wp:positionH relativeFrom="column">
            <wp:posOffset>-475615</wp:posOffset>
          </wp:positionH>
          <wp:positionV relativeFrom="paragraph">
            <wp:posOffset>-1842770</wp:posOffset>
          </wp:positionV>
          <wp:extent cx="7607300" cy="1497262"/>
          <wp:effectExtent l="0" t="0" r="0" b="8255"/>
          <wp:wrapNone/>
          <wp:docPr id="3" name="Picture 3" descr="C:\A Working\Generator logo masters\Stationery\New folder\header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 Working\Generator logo masters\Stationery\New folder\header_2.jpg"/>
                  <pic:cNvPicPr>
                    <a:picLocks noChangeAspect="1" noChangeArrowheads="1"/>
                  </pic:cNvPicPr>
                </pic:nvPicPr>
                <pic:blipFill>
                  <a:blip r:embed="rId3" cstate="print">
                    <a:extLst>
                      <a:ext uri="{28A0092B-C50C-407E-A947-70E740481C1C}">
                        <a14:useLocalDpi xmlns:a14="http://schemas.microsoft.com/office/drawing/2010/main" val="0"/>
                      </a:ext>
                    </a:extLst>
                  </a:blip>
                  <a:srcRect/>
                  <a:stretch>
                    <a:fillRect/>
                  </a:stretch>
                </pic:blipFill>
                <pic:spPr bwMode="auto">
                  <a:xfrm>
                    <a:off x="0" y="0"/>
                    <a:ext cx="7607300" cy="1497262"/>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916542"/>
    <w:multiLevelType w:val="hybridMultilevel"/>
    <w:tmpl w:val="D76CE5D0"/>
    <w:lvl w:ilvl="0" w:tplc="08090001">
      <w:start w:val="2"/>
      <w:numFmt w:val="bullet"/>
      <w:lvlText w:val=""/>
      <w:lvlJc w:val="left"/>
      <w:pPr>
        <w:ind w:left="720" w:hanging="360"/>
      </w:pPr>
      <w:rPr>
        <w:rFonts w:ascii="Symbol" w:eastAsia="Times New Roman" w:hAnsi="Symbol"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6E22A9E"/>
    <w:multiLevelType w:val="multilevel"/>
    <w:tmpl w:val="0809001D"/>
    <w:styleLink w:val="Style1"/>
    <w:lvl w:ilvl="0">
      <w:start w:val="1"/>
      <w:numFmt w:val="bullet"/>
      <w:lvlText w:val=""/>
      <w:lvlJc w:val="left"/>
      <w:pPr>
        <w:ind w:left="360" w:hanging="360"/>
      </w:pPr>
      <w:rPr>
        <w:rFonts w:ascii="Symbol" w:hAnsi="Symbol" w:hint="default"/>
        <w:color w:val="auto"/>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09217118"/>
    <w:multiLevelType w:val="singleLevel"/>
    <w:tmpl w:val="5EF2F5D0"/>
    <w:lvl w:ilvl="0">
      <w:start w:val="1"/>
      <w:numFmt w:val="bullet"/>
      <w:lvlText w:val=""/>
      <w:lvlJc w:val="left"/>
      <w:pPr>
        <w:tabs>
          <w:tab w:val="num" w:pos="360"/>
        </w:tabs>
        <w:ind w:left="360" w:hanging="360"/>
      </w:pPr>
      <w:rPr>
        <w:rFonts w:ascii="Symbol" w:hAnsi="Symbol" w:hint="default"/>
      </w:rPr>
    </w:lvl>
  </w:abstractNum>
  <w:abstractNum w:abstractNumId="3" w15:restartNumberingAfterBreak="0">
    <w:nsid w:val="0CDD31D5"/>
    <w:multiLevelType w:val="hybridMultilevel"/>
    <w:tmpl w:val="83143530"/>
    <w:lvl w:ilvl="0" w:tplc="DC9AA07C">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3AB2C8B"/>
    <w:multiLevelType w:val="multilevel"/>
    <w:tmpl w:val="0809001D"/>
    <w:numStyleLink w:val="Style1"/>
  </w:abstractNum>
  <w:abstractNum w:abstractNumId="5" w15:restartNumberingAfterBreak="0">
    <w:nsid w:val="2A3D234D"/>
    <w:multiLevelType w:val="hybridMultilevel"/>
    <w:tmpl w:val="DDE8C0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D541BC5"/>
    <w:multiLevelType w:val="hybridMultilevel"/>
    <w:tmpl w:val="3A1C90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43F561C0"/>
    <w:multiLevelType w:val="hybridMultilevel"/>
    <w:tmpl w:val="BF9AF3CE"/>
    <w:lvl w:ilvl="0" w:tplc="9CB420F4">
      <w:start w:val="1"/>
      <w:numFmt w:val="bullet"/>
      <w:lvlText w:val=""/>
      <w:lvlJc w:val="left"/>
      <w:pPr>
        <w:tabs>
          <w:tab w:val="num" w:pos="357"/>
        </w:tabs>
        <w:ind w:left="720" w:hanging="363"/>
      </w:pPr>
      <w:rPr>
        <w:rFonts w:ascii="Symbol" w:hAnsi="Symbol" w:hint="default"/>
      </w:rPr>
    </w:lvl>
    <w:lvl w:ilvl="1" w:tplc="04090003" w:tentative="1">
      <w:start w:val="1"/>
      <w:numFmt w:val="bullet"/>
      <w:lvlText w:val="o"/>
      <w:lvlJc w:val="left"/>
      <w:pPr>
        <w:tabs>
          <w:tab w:val="num" w:pos="1506"/>
        </w:tabs>
        <w:ind w:left="1506" w:hanging="360"/>
      </w:pPr>
      <w:rPr>
        <w:rFonts w:ascii="Courier New" w:hAnsi="Courier New" w:cs="Courier New" w:hint="default"/>
      </w:rPr>
    </w:lvl>
    <w:lvl w:ilvl="2" w:tplc="04090005" w:tentative="1">
      <w:start w:val="1"/>
      <w:numFmt w:val="bullet"/>
      <w:lvlText w:val=""/>
      <w:lvlJc w:val="left"/>
      <w:pPr>
        <w:tabs>
          <w:tab w:val="num" w:pos="2226"/>
        </w:tabs>
        <w:ind w:left="2226" w:hanging="360"/>
      </w:pPr>
      <w:rPr>
        <w:rFonts w:ascii="Wingdings" w:hAnsi="Wingdings" w:hint="default"/>
      </w:rPr>
    </w:lvl>
    <w:lvl w:ilvl="3" w:tplc="04090001" w:tentative="1">
      <w:start w:val="1"/>
      <w:numFmt w:val="bullet"/>
      <w:lvlText w:val=""/>
      <w:lvlJc w:val="left"/>
      <w:pPr>
        <w:tabs>
          <w:tab w:val="num" w:pos="2946"/>
        </w:tabs>
        <w:ind w:left="2946" w:hanging="360"/>
      </w:pPr>
      <w:rPr>
        <w:rFonts w:ascii="Symbol" w:hAnsi="Symbol" w:hint="default"/>
      </w:rPr>
    </w:lvl>
    <w:lvl w:ilvl="4" w:tplc="04090003" w:tentative="1">
      <w:start w:val="1"/>
      <w:numFmt w:val="bullet"/>
      <w:lvlText w:val="o"/>
      <w:lvlJc w:val="left"/>
      <w:pPr>
        <w:tabs>
          <w:tab w:val="num" w:pos="3666"/>
        </w:tabs>
        <w:ind w:left="3666" w:hanging="360"/>
      </w:pPr>
      <w:rPr>
        <w:rFonts w:ascii="Courier New" w:hAnsi="Courier New" w:cs="Courier New" w:hint="default"/>
      </w:rPr>
    </w:lvl>
    <w:lvl w:ilvl="5" w:tplc="04090005" w:tentative="1">
      <w:start w:val="1"/>
      <w:numFmt w:val="bullet"/>
      <w:lvlText w:val=""/>
      <w:lvlJc w:val="left"/>
      <w:pPr>
        <w:tabs>
          <w:tab w:val="num" w:pos="4386"/>
        </w:tabs>
        <w:ind w:left="4386" w:hanging="360"/>
      </w:pPr>
      <w:rPr>
        <w:rFonts w:ascii="Wingdings" w:hAnsi="Wingdings" w:hint="default"/>
      </w:rPr>
    </w:lvl>
    <w:lvl w:ilvl="6" w:tplc="04090001" w:tentative="1">
      <w:start w:val="1"/>
      <w:numFmt w:val="bullet"/>
      <w:lvlText w:val=""/>
      <w:lvlJc w:val="left"/>
      <w:pPr>
        <w:tabs>
          <w:tab w:val="num" w:pos="5106"/>
        </w:tabs>
        <w:ind w:left="5106" w:hanging="360"/>
      </w:pPr>
      <w:rPr>
        <w:rFonts w:ascii="Symbol" w:hAnsi="Symbol" w:hint="default"/>
      </w:rPr>
    </w:lvl>
    <w:lvl w:ilvl="7" w:tplc="04090003" w:tentative="1">
      <w:start w:val="1"/>
      <w:numFmt w:val="bullet"/>
      <w:lvlText w:val="o"/>
      <w:lvlJc w:val="left"/>
      <w:pPr>
        <w:tabs>
          <w:tab w:val="num" w:pos="5826"/>
        </w:tabs>
        <w:ind w:left="5826" w:hanging="360"/>
      </w:pPr>
      <w:rPr>
        <w:rFonts w:ascii="Courier New" w:hAnsi="Courier New" w:cs="Courier New" w:hint="default"/>
      </w:rPr>
    </w:lvl>
    <w:lvl w:ilvl="8" w:tplc="04090005" w:tentative="1">
      <w:start w:val="1"/>
      <w:numFmt w:val="bullet"/>
      <w:lvlText w:val=""/>
      <w:lvlJc w:val="left"/>
      <w:pPr>
        <w:tabs>
          <w:tab w:val="num" w:pos="6546"/>
        </w:tabs>
        <w:ind w:left="6546" w:hanging="360"/>
      </w:pPr>
      <w:rPr>
        <w:rFonts w:ascii="Wingdings" w:hAnsi="Wingdings" w:hint="default"/>
      </w:rPr>
    </w:lvl>
  </w:abstractNum>
  <w:abstractNum w:abstractNumId="8" w15:restartNumberingAfterBreak="0">
    <w:nsid w:val="4B5136E2"/>
    <w:multiLevelType w:val="singleLevel"/>
    <w:tmpl w:val="0809000F"/>
    <w:lvl w:ilvl="0">
      <w:start w:val="1"/>
      <w:numFmt w:val="decimal"/>
      <w:lvlText w:val="%1."/>
      <w:lvlJc w:val="left"/>
      <w:pPr>
        <w:tabs>
          <w:tab w:val="num" w:pos="360"/>
        </w:tabs>
        <w:ind w:left="360" w:hanging="360"/>
      </w:pPr>
    </w:lvl>
  </w:abstractNum>
  <w:abstractNum w:abstractNumId="9" w15:restartNumberingAfterBreak="0">
    <w:nsid w:val="4EFB28C8"/>
    <w:multiLevelType w:val="hybridMultilevel"/>
    <w:tmpl w:val="721AD6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6AA6397F"/>
    <w:multiLevelType w:val="hybridMultilevel"/>
    <w:tmpl w:val="4024279A"/>
    <w:lvl w:ilvl="0" w:tplc="71843FA6">
      <w:numFmt w:val="bullet"/>
      <w:lvlText w:val=""/>
      <w:lvlJc w:val="left"/>
      <w:pPr>
        <w:ind w:left="720" w:hanging="360"/>
      </w:pPr>
      <w:rPr>
        <w:rFonts w:ascii="Symbol" w:eastAsia="MS Mincho" w:hAnsi="Symbol"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7B5C4C15"/>
    <w:multiLevelType w:val="hybridMultilevel"/>
    <w:tmpl w:val="29B8C7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5"/>
  </w:num>
  <w:num w:numId="3">
    <w:abstractNumId w:val="11"/>
  </w:num>
  <w:num w:numId="4">
    <w:abstractNumId w:val="9"/>
  </w:num>
  <w:num w:numId="5">
    <w:abstractNumId w:val="6"/>
  </w:num>
  <w:num w:numId="6">
    <w:abstractNumId w:val="3"/>
  </w:num>
  <w:num w:numId="7">
    <w:abstractNumId w:val="10"/>
  </w:num>
  <w:num w:numId="8">
    <w:abstractNumId w:val="1"/>
  </w:num>
  <w:num w:numId="9">
    <w:abstractNumId w:val="4"/>
  </w:num>
  <w:num w:numId="10">
    <w:abstractNumId w:val="8"/>
  </w:num>
  <w:num w:numId="11">
    <w:abstractNumId w:val="2"/>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57"/>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147FF"/>
    <w:rsid w:val="000074FA"/>
    <w:rsid w:val="0002201D"/>
    <w:rsid w:val="00066BC7"/>
    <w:rsid w:val="000E7170"/>
    <w:rsid w:val="0010481D"/>
    <w:rsid w:val="001247FA"/>
    <w:rsid w:val="00126E43"/>
    <w:rsid w:val="00145281"/>
    <w:rsid w:val="00155738"/>
    <w:rsid w:val="00176EBF"/>
    <w:rsid w:val="0019160F"/>
    <w:rsid w:val="001A0465"/>
    <w:rsid w:val="001B72AB"/>
    <w:rsid w:val="00207C3B"/>
    <w:rsid w:val="00221957"/>
    <w:rsid w:val="0026068A"/>
    <w:rsid w:val="0028639F"/>
    <w:rsid w:val="002A0883"/>
    <w:rsid w:val="002D44FC"/>
    <w:rsid w:val="002E21D9"/>
    <w:rsid w:val="003045F6"/>
    <w:rsid w:val="0032256F"/>
    <w:rsid w:val="003304DE"/>
    <w:rsid w:val="00361392"/>
    <w:rsid w:val="00374EC4"/>
    <w:rsid w:val="00380C7E"/>
    <w:rsid w:val="003855E4"/>
    <w:rsid w:val="003900F0"/>
    <w:rsid w:val="00390464"/>
    <w:rsid w:val="00392531"/>
    <w:rsid w:val="003B3D7D"/>
    <w:rsid w:val="003C286A"/>
    <w:rsid w:val="003E3549"/>
    <w:rsid w:val="003F2B38"/>
    <w:rsid w:val="0042706F"/>
    <w:rsid w:val="00464C25"/>
    <w:rsid w:val="00477355"/>
    <w:rsid w:val="00485E28"/>
    <w:rsid w:val="004A032D"/>
    <w:rsid w:val="004A635B"/>
    <w:rsid w:val="004B558C"/>
    <w:rsid w:val="004F219E"/>
    <w:rsid w:val="004F68E4"/>
    <w:rsid w:val="00502028"/>
    <w:rsid w:val="00562161"/>
    <w:rsid w:val="005632B8"/>
    <w:rsid w:val="00574057"/>
    <w:rsid w:val="0057697B"/>
    <w:rsid w:val="00580FC0"/>
    <w:rsid w:val="005922CD"/>
    <w:rsid w:val="005B6BA5"/>
    <w:rsid w:val="005C7A5F"/>
    <w:rsid w:val="005E3E31"/>
    <w:rsid w:val="00600B3C"/>
    <w:rsid w:val="00620B47"/>
    <w:rsid w:val="00672CA9"/>
    <w:rsid w:val="006A55CD"/>
    <w:rsid w:val="006A6AA9"/>
    <w:rsid w:val="006E0B5B"/>
    <w:rsid w:val="00776A1D"/>
    <w:rsid w:val="00796FD9"/>
    <w:rsid w:val="007E095C"/>
    <w:rsid w:val="007E0BCE"/>
    <w:rsid w:val="008147FF"/>
    <w:rsid w:val="00815D04"/>
    <w:rsid w:val="00896CAF"/>
    <w:rsid w:val="008A61C6"/>
    <w:rsid w:val="008B4503"/>
    <w:rsid w:val="008E6B5D"/>
    <w:rsid w:val="0090087C"/>
    <w:rsid w:val="009024B9"/>
    <w:rsid w:val="009211CB"/>
    <w:rsid w:val="00980B17"/>
    <w:rsid w:val="009836F2"/>
    <w:rsid w:val="0099799C"/>
    <w:rsid w:val="009B43D4"/>
    <w:rsid w:val="009D0174"/>
    <w:rsid w:val="009D6B8B"/>
    <w:rsid w:val="009E2191"/>
    <w:rsid w:val="009E5A2E"/>
    <w:rsid w:val="009E6482"/>
    <w:rsid w:val="009F1D43"/>
    <w:rsid w:val="009F36F7"/>
    <w:rsid w:val="00A0702B"/>
    <w:rsid w:val="00A21AAB"/>
    <w:rsid w:val="00A458C6"/>
    <w:rsid w:val="00A53B39"/>
    <w:rsid w:val="00A60A5D"/>
    <w:rsid w:val="00A843C2"/>
    <w:rsid w:val="00A917E2"/>
    <w:rsid w:val="00AB7E92"/>
    <w:rsid w:val="00AC5A16"/>
    <w:rsid w:val="00AD5D94"/>
    <w:rsid w:val="00AF170F"/>
    <w:rsid w:val="00AF3BFA"/>
    <w:rsid w:val="00AF5B1D"/>
    <w:rsid w:val="00B27CCB"/>
    <w:rsid w:val="00B54F58"/>
    <w:rsid w:val="00B7343F"/>
    <w:rsid w:val="00B86323"/>
    <w:rsid w:val="00B87AC3"/>
    <w:rsid w:val="00B93D0B"/>
    <w:rsid w:val="00B95504"/>
    <w:rsid w:val="00BD5A09"/>
    <w:rsid w:val="00C10599"/>
    <w:rsid w:val="00C10A09"/>
    <w:rsid w:val="00C556AF"/>
    <w:rsid w:val="00C7184C"/>
    <w:rsid w:val="00C9560F"/>
    <w:rsid w:val="00C96A5D"/>
    <w:rsid w:val="00CC4750"/>
    <w:rsid w:val="00CC7043"/>
    <w:rsid w:val="00CE53B3"/>
    <w:rsid w:val="00D16F5B"/>
    <w:rsid w:val="00D32DEE"/>
    <w:rsid w:val="00D331BB"/>
    <w:rsid w:val="00D403E0"/>
    <w:rsid w:val="00D414F8"/>
    <w:rsid w:val="00D51E5C"/>
    <w:rsid w:val="00D851DA"/>
    <w:rsid w:val="00DB721F"/>
    <w:rsid w:val="00DF3836"/>
    <w:rsid w:val="00E108E5"/>
    <w:rsid w:val="00E27C32"/>
    <w:rsid w:val="00E36655"/>
    <w:rsid w:val="00E549DB"/>
    <w:rsid w:val="00E771CB"/>
    <w:rsid w:val="00ED03E9"/>
    <w:rsid w:val="00EF0ECB"/>
    <w:rsid w:val="00F00ECB"/>
    <w:rsid w:val="00F22F77"/>
    <w:rsid w:val="00F54D85"/>
    <w:rsid w:val="00FA0330"/>
    <w:rsid w:val="00FD1CE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7"/>
    <o:shapelayout v:ext="edit">
      <o:idmap v:ext="edit" data="1"/>
    </o:shapelayout>
  </w:shapeDefaults>
  <w:decimalSymbol w:val="."/>
  <w:listSeparator w:val=","/>
  <w15:docId w15:val="{441910B7-47BA-4353-A617-3CDF03A65D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GB" w:bidi="ar-SA"/>
      </w:rPr>
    </w:rPrDefault>
    <w:pPrDefault>
      <w:pPr>
        <w:spacing w:after="200" w:line="276" w:lineRule="auto"/>
      </w:pPr>
    </w:pPrDefault>
  </w:docDefaults>
  <w:latentStyles w:defLockedState="0" w:defUIPriority="0" w:defSemiHidden="0" w:defUnhideWhenUsed="0" w:defQFormat="0" w:count="371">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E3549"/>
    <w:rPr>
      <w:rFonts w:ascii="Verdana" w:hAnsi="Verdana"/>
      <w:sz w:val="20"/>
    </w:rPr>
  </w:style>
  <w:style w:type="paragraph" w:styleId="Heading1">
    <w:name w:val="heading 1"/>
    <w:link w:val="Heading1Char"/>
    <w:uiPriority w:val="9"/>
    <w:qFormat/>
    <w:rsid w:val="00392531"/>
    <w:pPr>
      <w:keepNext/>
      <w:keepLines/>
      <w:spacing w:before="480" w:after="0"/>
      <w:outlineLvl w:val="0"/>
    </w:pPr>
    <w:rPr>
      <w:rFonts w:ascii="Houschka Pro Light" w:eastAsiaTheme="majorEastAsia" w:hAnsi="Houschka Pro Light" w:cstheme="majorBidi"/>
      <w:b/>
      <w:bCs/>
      <w:color w:val="5D2884"/>
      <w:sz w:val="32"/>
      <w:szCs w:val="28"/>
    </w:rPr>
  </w:style>
  <w:style w:type="paragraph" w:styleId="Heading2">
    <w:name w:val="heading 2"/>
    <w:basedOn w:val="Normal"/>
    <w:next w:val="Normal"/>
    <w:link w:val="Heading2Char"/>
    <w:uiPriority w:val="9"/>
    <w:semiHidden/>
    <w:unhideWhenUsed/>
    <w:qFormat/>
    <w:rsid w:val="0090087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90087C"/>
    <w:pPr>
      <w:keepNext/>
      <w:keepLines/>
      <w:spacing w:before="200" w:after="0"/>
      <w:outlineLvl w:val="2"/>
    </w:pPr>
    <w:rPr>
      <w:rFonts w:asciiTheme="majorHAnsi" w:eastAsiaTheme="majorEastAsia" w:hAnsiTheme="majorHAnsi" w:cstheme="majorBidi"/>
      <w:b/>
      <w:bCs/>
      <w:color w:val="4F81BD" w:themeColor="accent1"/>
    </w:rPr>
  </w:style>
  <w:style w:type="paragraph" w:styleId="Heading6">
    <w:name w:val="heading 6"/>
    <w:basedOn w:val="Normal"/>
    <w:next w:val="Normal"/>
    <w:link w:val="Heading6Char"/>
    <w:uiPriority w:val="9"/>
    <w:semiHidden/>
    <w:unhideWhenUsed/>
    <w:qFormat/>
    <w:rsid w:val="0090087C"/>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rsid w:val="00A0702B"/>
    <w:rPr>
      <w:rFonts w:ascii="Tahoma" w:hAnsi="Tahoma" w:cs="Tahoma"/>
      <w:sz w:val="16"/>
      <w:szCs w:val="16"/>
    </w:rPr>
  </w:style>
  <w:style w:type="character" w:customStyle="1" w:styleId="BalloonTextChar">
    <w:name w:val="Balloon Text Char"/>
    <w:link w:val="BalloonText"/>
    <w:uiPriority w:val="99"/>
    <w:rsid w:val="00A0702B"/>
    <w:rPr>
      <w:rFonts w:ascii="Tahoma" w:hAnsi="Tahoma" w:cs="Tahoma"/>
      <w:sz w:val="16"/>
      <w:szCs w:val="16"/>
    </w:rPr>
  </w:style>
  <w:style w:type="paragraph" w:styleId="Header">
    <w:name w:val="header"/>
    <w:basedOn w:val="Normal"/>
    <w:link w:val="HeaderChar"/>
    <w:uiPriority w:val="99"/>
    <w:rsid w:val="00464C25"/>
    <w:pPr>
      <w:tabs>
        <w:tab w:val="center" w:pos="4513"/>
        <w:tab w:val="right" w:pos="9026"/>
      </w:tabs>
    </w:pPr>
  </w:style>
  <w:style w:type="character" w:customStyle="1" w:styleId="HeaderChar">
    <w:name w:val="Header Char"/>
    <w:link w:val="Header"/>
    <w:uiPriority w:val="99"/>
    <w:rsid w:val="00464C25"/>
    <w:rPr>
      <w:sz w:val="24"/>
      <w:szCs w:val="24"/>
    </w:rPr>
  </w:style>
  <w:style w:type="paragraph" w:styleId="Footer">
    <w:name w:val="footer"/>
    <w:basedOn w:val="Normal"/>
    <w:link w:val="FooterChar"/>
    <w:uiPriority w:val="99"/>
    <w:rsid w:val="00464C25"/>
    <w:pPr>
      <w:tabs>
        <w:tab w:val="center" w:pos="4513"/>
        <w:tab w:val="right" w:pos="9026"/>
      </w:tabs>
    </w:pPr>
  </w:style>
  <w:style w:type="character" w:customStyle="1" w:styleId="FooterChar">
    <w:name w:val="Footer Char"/>
    <w:link w:val="Footer"/>
    <w:uiPriority w:val="99"/>
    <w:rsid w:val="00464C25"/>
    <w:rPr>
      <w:sz w:val="24"/>
      <w:szCs w:val="24"/>
    </w:rPr>
  </w:style>
  <w:style w:type="character" w:styleId="Emphasis">
    <w:name w:val="Emphasis"/>
    <w:uiPriority w:val="20"/>
    <w:qFormat/>
    <w:rsid w:val="00464C25"/>
    <w:rPr>
      <w:i/>
      <w:iCs/>
    </w:rPr>
  </w:style>
  <w:style w:type="character" w:customStyle="1" w:styleId="Heading1Char">
    <w:name w:val="Heading 1 Char"/>
    <w:link w:val="Heading1"/>
    <w:uiPriority w:val="9"/>
    <w:rsid w:val="00392531"/>
    <w:rPr>
      <w:rFonts w:ascii="Houschka Pro Light" w:eastAsiaTheme="majorEastAsia" w:hAnsi="Houschka Pro Light" w:cstheme="majorBidi"/>
      <w:b/>
      <w:bCs/>
      <w:color w:val="5D2884"/>
      <w:sz w:val="32"/>
      <w:szCs w:val="28"/>
    </w:rPr>
  </w:style>
  <w:style w:type="paragraph" w:customStyle="1" w:styleId="PageSub-header">
    <w:name w:val="Page Sub-header"/>
    <w:basedOn w:val="Normal"/>
    <w:next w:val="Heading2"/>
    <w:link w:val="PageSub-headerChar"/>
    <w:rsid w:val="00CC4750"/>
    <w:pPr>
      <w:jc w:val="center"/>
    </w:pPr>
    <w:rPr>
      <w:rFonts w:ascii="Arial" w:hAnsi="Arial"/>
      <w:b/>
      <w:bCs/>
      <w:color w:val="002469"/>
      <w:sz w:val="36"/>
      <w:szCs w:val="20"/>
    </w:rPr>
  </w:style>
  <w:style w:type="paragraph" w:customStyle="1" w:styleId="SectionHeading">
    <w:name w:val="Section Heading"/>
    <w:basedOn w:val="Heading3"/>
    <w:link w:val="SectionHeadingChar"/>
    <w:rsid w:val="00B86323"/>
    <w:rPr>
      <w:rFonts w:ascii="Arial" w:hAnsi="Arial"/>
      <w:bCs w:val="0"/>
      <w:color w:val="002469"/>
      <w:sz w:val="32"/>
    </w:rPr>
  </w:style>
  <w:style w:type="paragraph" w:customStyle="1" w:styleId="1MainText">
    <w:name w:val="1. Main Text"/>
    <w:link w:val="1MainTextChar"/>
    <w:autoRedefine/>
    <w:rsid w:val="006A6AA9"/>
    <w:rPr>
      <w:rFonts w:ascii="Verdana" w:hAnsi="Verdana"/>
      <w:color w:val="000000"/>
      <w:szCs w:val="24"/>
    </w:rPr>
  </w:style>
  <w:style w:type="paragraph" w:customStyle="1" w:styleId="ParagraphHeading">
    <w:name w:val="Paragraph Heading"/>
    <w:next w:val="Normal"/>
    <w:link w:val="ParagraphHeadingChar"/>
    <w:rsid w:val="00374EC4"/>
    <w:pPr>
      <w:spacing w:before="120" w:after="120"/>
    </w:pPr>
    <w:rPr>
      <w:rFonts w:ascii="Arial" w:hAnsi="Arial"/>
      <w:b/>
      <w:color w:val="000000"/>
      <w:sz w:val="24"/>
      <w:szCs w:val="24"/>
    </w:rPr>
  </w:style>
  <w:style w:type="table" w:styleId="TableGrid">
    <w:name w:val="Table Grid"/>
    <w:basedOn w:val="TableNormal"/>
    <w:rsid w:val="00AD5D9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ageSub-headerChar">
    <w:name w:val="Page Sub-header Char"/>
    <w:link w:val="PageSub-header"/>
    <w:rsid w:val="00CC4750"/>
    <w:rPr>
      <w:rFonts w:ascii="Arial" w:hAnsi="Arial"/>
      <w:b/>
      <w:bCs/>
      <w:color w:val="002469"/>
      <w:sz w:val="36"/>
    </w:rPr>
  </w:style>
  <w:style w:type="character" w:customStyle="1" w:styleId="SectionHeadingChar">
    <w:name w:val="Section Heading Char"/>
    <w:link w:val="SectionHeading"/>
    <w:rsid w:val="00B86323"/>
    <w:rPr>
      <w:rFonts w:ascii="Arial" w:eastAsia="Times New Roman" w:hAnsi="Arial" w:cs="Times New Roman"/>
      <w:b/>
      <w:bCs w:val="0"/>
      <w:color w:val="002469"/>
      <w:sz w:val="32"/>
      <w:szCs w:val="24"/>
    </w:rPr>
  </w:style>
  <w:style w:type="character" w:customStyle="1" w:styleId="ParagraphHeadingChar">
    <w:name w:val="Paragraph Heading Char"/>
    <w:link w:val="ParagraphHeading"/>
    <w:rsid w:val="00374EC4"/>
    <w:rPr>
      <w:rFonts w:ascii="Arial" w:eastAsia="Times New Roman" w:hAnsi="Arial" w:cs="Times New Roman"/>
      <w:b/>
      <w:bCs w:val="0"/>
      <w:color w:val="000000"/>
      <w:sz w:val="24"/>
      <w:szCs w:val="24"/>
    </w:rPr>
  </w:style>
  <w:style w:type="paragraph" w:customStyle="1" w:styleId="4PageHeading">
    <w:name w:val="4. Page Heading"/>
    <w:link w:val="4PageHeadingChar"/>
    <w:rsid w:val="0090087C"/>
    <w:pPr>
      <w:jc w:val="center"/>
    </w:pPr>
    <w:rPr>
      <w:rFonts w:ascii="Arial" w:hAnsi="Arial"/>
      <w:b/>
      <w:color w:val="FFFFFF"/>
      <w:sz w:val="56"/>
      <w:szCs w:val="72"/>
    </w:rPr>
  </w:style>
  <w:style w:type="character" w:customStyle="1" w:styleId="Heading3Char">
    <w:name w:val="Heading 3 Char"/>
    <w:link w:val="Heading3"/>
    <w:uiPriority w:val="9"/>
    <w:semiHidden/>
    <w:rsid w:val="0090087C"/>
    <w:rPr>
      <w:rFonts w:asciiTheme="majorHAnsi" w:eastAsiaTheme="majorEastAsia" w:hAnsiTheme="majorHAnsi" w:cstheme="majorBidi"/>
      <w:b/>
      <w:bCs/>
      <w:color w:val="4F81BD" w:themeColor="accent1"/>
    </w:rPr>
  </w:style>
  <w:style w:type="paragraph" w:styleId="NoSpacing">
    <w:name w:val="No Spacing"/>
    <w:uiPriority w:val="1"/>
    <w:qFormat/>
    <w:rsid w:val="00796FD9"/>
    <w:pPr>
      <w:spacing w:after="0" w:line="240" w:lineRule="auto"/>
    </w:pPr>
    <w:rPr>
      <w:rFonts w:ascii="Verdana" w:hAnsi="Verdana"/>
      <w:sz w:val="20"/>
    </w:rPr>
  </w:style>
  <w:style w:type="character" w:customStyle="1" w:styleId="Heading2Char">
    <w:name w:val="Heading 2 Char"/>
    <w:link w:val="Heading2"/>
    <w:uiPriority w:val="9"/>
    <w:semiHidden/>
    <w:rsid w:val="0090087C"/>
    <w:rPr>
      <w:rFonts w:asciiTheme="majorHAnsi" w:eastAsiaTheme="majorEastAsia" w:hAnsiTheme="majorHAnsi" w:cstheme="majorBidi"/>
      <w:b/>
      <w:bCs/>
      <w:color w:val="4F81BD" w:themeColor="accent1"/>
      <w:sz w:val="26"/>
      <w:szCs w:val="26"/>
    </w:rPr>
  </w:style>
  <w:style w:type="paragraph" w:customStyle="1" w:styleId="5ChapterHeading">
    <w:name w:val="5. Chapter Heading"/>
    <w:link w:val="5ChapterHeadingChar"/>
    <w:rsid w:val="0090087C"/>
    <w:rPr>
      <w:rFonts w:ascii="Arial" w:hAnsi="Arial"/>
      <w:b/>
      <w:color w:val="B9D404"/>
      <w:sz w:val="36"/>
      <w:szCs w:val="48"/>
    </w:rPr>
  </w:style>
  <w:style w:type="character" w:customStyle="1" w:styleId="1MainTextChar">
    <w:name w:val="1. Main Text Char"/>
    <w:link w:val="1MainText"/>
    <w:rsid w:val="006A6AA9"/>
    <w:rPr>
      <w:rFonts w:ascii="Verdana" w:hAnsi="Verdana"/>
      <w:color w:val="000000"/>
      <w:szCs w:val="24"/>
    </w:rPr>
  </w:style>
  <w:style w:type="character" w:customStyle="1" w:styleId="4PageHeadingChar">
    <w:name w:val="4. Page Heading Char"/>
    <w:link w:val="4PageHeading"/>
    <w:rsid w:val="0090087C"/>
    <w:rPr>
      <w:rFonts w:ascii="Arial" w:hAnsi="Arial"/>
      <w:b/>
      <w:color w:val="FFFFFF"/>
      <w:sz w:val="56"/>
      <w:szCs w:val="72"/>
    </w:rPr>
  </w:style>
  <w:style w:type="paragraph" w:customStyle="1" w:styleId="6SectionHeader">
    <w:name w:val="6. Section Header"/>
    <w:link w:val="6SectionHeaderChar"/>
    <w:autoRedefine/>
    <w:rsid w:val="0090087C"/>
    <w:pPr>
      <w:tabs>
        <w:tab w:val="left" w:pos="2444"/>
      </w:tabs>
    </w:pPr>
    <w:rPr>
      <w:rFonts w:ascii="Arial" w:hAnsi="Arial"/>
      <w:b/>
      <w:color w:val="002469"/>
      <w:sz w:val="30"/>
      <w:szCs w:val="30"/>
    </w:rPr>
  </w:style>
  <w:style w:type="character" w:customStyle="1" w:styleId="5ChapterHeadingChar">
    <w:name w:val="5. Chapter Heading Char"/>
    <w:link w:val="5ChapterHeading"/>
    <w:rsid w:val="0090087C"/>
    <w:rPr>
      <w:rFonts w:ascii="Arial" w:hAnsi="Arial"/>
      <w:b/>
      <w:color w:val="B9D404"/>
      <w:sz w:val="36"/>
      <w:szCs w:val="48"/>
    </w:rPr>
  </w:style>
  <w:style w:type="paragraph" w:customStyle="1" w:styleId="7ParagraphHeader">
    <w:name w:val="7. Paragraph Header"/>
    <w:link w:val="7ParagraphHeaderChar"/>
    <w:rsid w:val="003C286A"/>
    <w:rPr>
      <w:rFonts w:ascii="Arial" w:hAnsi="Arial"/>
      <w:b/>
      <w:color w:val="002469"/>
      <w:sz w:val="24"/>
      <w:szCs w:val="24"/>
    </w:rPr>
  </w:style>
  <w:style w:type="character" w:customStyle="1" w:styleId="6SectionHeaderChar">
    <w:name w:val="6. Section Header Char"/>
    <w:link w:val="6SectionHeader"/>
    <w:rsid w:val="0090087C"/>
    <w:rPr>
      <w:rFonts w:ascii="Arial" w:hAnsi="Arial"/>
      <w:b/>
      <w:color w:val="002469"/>
      <w:sz w:val="30"/>
      <w:szCs w:val="30"/>
    </w:rPr>
  </w:style>
  <w:style w:type="paragraph" w:customStyle="1" w:styleId="3Fineprint">
    <w:name w:val="3. Fineprint"/>
    <w:basedOn w:val="1MainText"/>
    <w:link w:val="3FineprintChar"/>
    <w:rsid w:val="0090087C"/>
  </w:style>
  <w:style w:type="character" w:customStyle="1" w:styleId="7ParagraphHeaderChar">
    <w:name w:val="7. Paragraph Header Char"/>
    <w:link w:val="7ParagraphHeader"/>
    <w:rsid w:val="003C286A"/>
    <w:rPr>
      <w:rFonts w:ascii="Arial" w:hAnsi="Arial"/>
      <w:b/>
      <w:color w:val="002469"/>
      <w:sz w:val="24"/>
      <w:szCs w:val="24"/>
    </w:rPr>
  </w:style>
  <w:style w:type="paragraph" w:customStyle="1" w:styleId="2BulletedMainText">
    <w:name w:val="2. Bulleted Main Text"/>
    <w:basedOn w:val="1MainText"/>
    <w:link w:val="2BulletedMainTextChar"/>
    <w:rsid w:val="0090087C"/>
    <w:pPr>
      <w:ind w:left="720" w:hanging="360"/>
    </w:pPr>
    <w:rPr>
      <w:rFonts w:cs="Arial"/>
    </w:rPr>
  </w:style>
  <w:style w:type="character" w:customStyle="1" w:styleId="3FineprintChar">
    <w:name w:val="3. Fineprint Char"/>
    <w:link w:val="3Fineprint"/>
    <w:rsid w:val="0090087C"/>
    <w:rPr>
      <w:rFonts w:ascii="Arial" w:hAnsi="Arial"/>
      <w:color w:val="000000"/>
      <w:sz w:val="24"/>
      <w:szCs w:val="24"/>
    </w:rPr>
  </w:style>
  <w:style w:type="paragraph" w:customStyle="1" w:styleId="CHANGEME">
    <w:name w:val="CHANGE ME!!"/>
    <w:basedOn w:val="1MainText"/>
    <w:link w:val="CHANGEMEChar"/>
    <w:rsid w:val="0090087C"/>
    <w:rPr>
      <w:b/>
      <w:color w:val="FF0000"/>
    </w:rPr>
  </w:style>
  <w:style w:type="character" w:customStyle="1" w:styleId="2BulletedMainTextChar">
    <w:name w:val="2. Bulleted Main Text Char"/>
    <w:link w:val="2BulletedMainText"/>
    <w:rsid w:val="0090087C"/>
    <w:rPr>
      <w:rFonts w:ascii="Arial" w:hAnsi="Arial" w:cs="Arial"/>
      <w:color w:val="000000"/>
      <w:sz w:val="24"/>
      <w:szCs w:val="24"/>
    </w:rPr>
  </w:style>
  <w:style w:type="character" w:customStyle="1" w:styleId="Heading6Char">
    <w:name w:val="Heading 6 Char"/>
    <w:link w:val="Heading6"/>
    <w:uiPriority w:val="9"/>
    <w:semiHidden/>
    <w:rsid w:val="0090087C"/>
    <w:rPr>
      <w:rFonts w:asciiTheme="majorHAnsi" w:eastAsiaTheme="majorEastAsia" w:hAnsiTheme="majorHAnsi" w:cstheme="majorBidi"/>
      <w:i/>
      <w:iCs/>
      <w:color w:val="243F60" w:themeColor="accent1" w:themeShade="7F"/>
    </w:rPr>
  </w:style>
  <w:style w:type="character" w:customStyle="1" w:styleId="CHANGEMEChar">
    <w:name w:val="CHANGE ME!! Char"/>
    <w:link w:val="CHANGEME"/>
    <w:rsid w:val="0090087C"/>
    <w:rPr>
      <w:rFonts w:ascii="Arial" w:hAnsi="Arial"/>
      <w:b/>
      <w:color w:val="FF0000"/>
      <w:sz w:val="24"/>
      <w:szCs w:val="24"/>
    </w:rPr>
  </w:style>
  <w:style w:type="paragraph" w:customStyle="1" w:styleId="MainText">
    <w:name w:val="Main Text"/>
    <w:next w:val="Normal"/>
    <w:link w:val="MainTextChar"/>
    <w:rsid w:val="0090087C"/>
    <w:rPr>
      <w:rFonts w:ascii="Arial" w:hAnsi="Arial"/>
      <w:color w:val="000000"/>
      <w:sz w:val="24"/>
      <w:szCs w:val="24"/>
    </w:rPr>
  </w:style>
  <w:style w:type="character" w:customStyle="1" w:styleId="MainTextChar">
    <w:name w:val="Main Text Char"/>
    <w:link w:val="MainText"/>
    <w:rsid w:val="0090087C"/>
    <w:rPr>
      <w:rFonts w:ascii="Arial" w:hAnsi="Arial"/>
      <w:color w:val="000000"/>
      <w:sz w:val="24"/>
      <w:szCs w:val="24"/>
    </w:rPr>
  </w:style>
  <w:style w:type="paragraph" w:customStyle="1" w:styleId="PageHeading">
    <w:name w:val="Page Heading"/>
    <w:basedOn w:val="MainText"/>
    <w:link w:val="PageHeadingChar"/>
    <w:rsid w:val="0090087C"/>
    <w:pPr>
      <w:jc w:val="center"/>
    </w:pPr>
    <w:rPr>
      <w:b/>
      <w:color w:val="002469"/>
      <w:sz w:val="48"/>
      <w:szCs w:val="72"/>
    </w:rPr>
  </w:style>
  <w:style w:type="character" w:customStyle="1" w:styleId="PageHeadingChar">
    <w:name w:val="Page Heading Char"/>
    <w:link w:val="PageHeading"/>
    <w:rsid w:val="0090087C"/>
    <w:rPr>
      <w:rFonts w:ascii="Arial" w:hAnsi="Arial"/>
      <w:b/>
      <w:color w:val="002469"/>
      <w:sz w:val="48"/>
      <w:szCs w:val="72"/>
    </w:rPr>
  </w:style>
  <w:style w:type="paragraph" w:customStyle="1" w:styleId="PageSub-heading">
    <w:name w:val="Page Sub-heading"/>
    <w:basedOn w:val="MainText"/>
    <w:link w:val="PageSub-headingChar"/>
    <w:rsid w:val="0090087C"/>
    <w:pPr>
      <w:jc w:val="center"/>
    </w:pPr>
    <w:rPr>
      <w:b/>
      <w:color w:val="002469"/>
      <w:sz w:val="36"/>
      <w:szCs w:val="48"/>
    </w:rPr>
  </w:style>
  <w:style w:type="character" w:customStyle="1" w:styleId="PageSub-headingChar">
    <w:name w:val="Page Sub-heading Char"/>
    <w:link w:val="PageSub-heading"/>
    <w:rsid w:val="0090087C"/>
    <w:rPr>
      <w:rFonts w:ascii="Arial" w:hAnsi="Arial"/>
      <w:b/>
      <w:color w:val="002469"/>
      <w:sz w:val="36"/>
      <w:szCs w:val="48"/>
    </w:rPr>
  </w:style>
  <w:style w:type="paragraph" w:customStyle="1" w:styleId="SectionHeader">
    <w:name w:val="Section Header"/>
    <w:basedOn w:val="MainText"/>
    <w:link w:val="SectionHeaderChar"/>
    <w:rsid w:val="0090087C"/>
    <w:rPr>
      <w:b/>
      <w:sz w:val="36"/>
      <w:szCs w:val="36"/>
    </w:rPr>
  </w:style>
  <w:style w:type="character" w:customStyle="1" w:styleId="SectionHeaderChar">
    <w:name w:val="Section Header Char"/>
    <w:link w:val="SectionHeader"/>
    <w:rsid w:val="0090087C"/>
    <w:rPr>
      <w:rFonts w:ascii="Arial" w:hAnsi="Arial"/>
      <w:b/>
      <w:color w:val="000000"/>
      <w:sz w:val="36"/>
      <w:szCs w:val="36"/>
    </w:rPr>
  </w:style>
  <w:style w:type="paragraph" w:customStyle="1" w:styleId="ParagraphHeader">
    <w:name w:val="Paragraph Header"/>
    <w:basedOn w:val="SectionHeader"/>
    <w:link w:val="ParagraphHeaderChar"/>
    <w:rsid w:val="0090087C"/>
    <w:rPr>
      <w:sz w:val="24"/>
      <w:szCs w:val="24"/>
    </w:rPr>
  </w:style>
  <w:style w:type="character" w:customStyle="1" w:styleId="ParagraphHeaderChar">
    <w:name w:val="Paragraph Header Char"/>
    <w:link w:val="ParagraphHeader"/>
    <w:rsid w:val="0090087C"/>
    <w:rPr>
      <w:rFonts w:ascii="Arial" w:hAnsi="Arial"/>
      <w:b/>
      <w:color w:val="000000"/>
      <w:sz w:val="24"/>
      <w:szCs w:val="24"/>
    </w:rPr>
  </w:style>
  <w:style w:type="paragraph" w:customStyle="1" w:styleId="Fineprint">
    <w:name w:val="Fineprint"/>
    <w:basedOn w:val="MainText"/>
    <w:link w:val="FineprintChar"/>
    <w:rsid w:val="0090087C"/>
  </w:style>
  <w:style w:type="character" w:customStyle="1" w:styleId="FineprintChar">
    <w:name w:val="Fineprint Char"/>
    <w:link w:val="Fineprint"/>
    <w:rsid w:val="0090087C"/>
    <w:rPr>
      <w:rFonts w:ascii="Arial" w:hAnsi="Arial"/>
      <w:color w:val="000000"/>
      <w:sz w:val="24"/>
      <w:szCs w:val="24"/>
    </w:rPr>
  </w:style>
  <w:style w:type="paragraph" w:customStyle="1" w:styleId="FigureTitles">
    <w:name w:val="Figure Titles"/>
    <w:link w:val="FigureTitlesChar"/>
    <w:rsid w:val="0090087C"/>
    <w:rPr>
      <w:rFonts w:ascii="Arial" w:hAnsi="Arial"/>
      <w:i/>
      <w:color w:val="002469"/>
    </w:rPr>
  </w:style>
  <w:style w:type="character" w:customStyle="1" w:styleId="FigureTitlesChar">
    <w:name w:val="Figure Titles Char"/>
    <w:link w:val="FigureTitles"/>
    <w:rsid w:val="0090087C"/>
    <w:rPr>
      <w:rFonts w:ascii="Arial" w:hAnsi="Arial"/>
      <w:i/>
      <w:color w:val="002469"/>
      <w:sz w:val="22"/>
      <w:szCs w:val="22"/>
    </w:rPr>
  </w:style>
  <w:style w:type="paragraph" w:customStyle="1" w:styleId="FooteronWhite">
    <w:name w:val="Footer on White"/>
    <w:link w:val="FooteronWhiteChar"/>
    <w:rsid w:val="00D331BB"/>
    <w:pPr>
      <w:tabs>
        <w:tab w:val="left" w:pos="9412"/>
        <w:tab w:val="left" w:pos="9469"/>
      </w:tabs>
    </w:pPr>
    <w:rPr>
      <w:rFonts w:ascii="Arial" w:hAnsi="Arial"/>
      <w:color w:val="B9D404"/>
      <w:szCs w:val="24"/>
    </w:rPr>
  </w:style>
  <w:style w:type="character" w:customStyle="1" w:styleId="FooteronWhiteChar">
    <w:name w:val="Footer on White Char"/>
    <w:link w:val="FooteronWhite"/>
    <w:rsid w:val="00D331BB"/>
    <w:rPr>
      <w:rFonts w:ascii="Arial" w:hAnsi="Arial"/>
      <w:color w:val="B9D404"/>
      <w:sz w:val="22"/>
      <w:szCs w:val="24"/>
    </w:rPr>
  </w:style>
  <w:style w:type="paragraph" w:customStyle="1" w:styleId="AFrontPageTitle">
    <w:name w:val="A. Front Page Title"/>
    <w:basedOn w:val="5ChapterHeading"/>
    <w:link w:val="AFrontPageTitleChar"/>
    <w:rsid w:val="0090087C"/>
    <w:pPr>
      <w:jc w:val="center"/>
    </w:pPr>
    <w:rPr>
      <w:sz w:val="72"/>
      <w:szCs w:val="72"/>
    </w:rPr>
  </w:style>
  <w:style w:type="character" w:customStyle="1" w:styleId="AFrontPageTitleChar">
    <w:name w:val="A. Front Page Title Char"/>
    <w:link w:val="AFrontPageTitle"/>
    <w:rsid w:val="0090087C"/>
    <w:rPr>
      <w:rFonts w:ascii="Arial" w:hAnsi="Arial"/>
      <w:b/>
      <w:color w:val="B9D404"/>
      <w:sz w:val="72"/>
      <w:szCs w:val="72"/>
    </w:rPr>
  </w:style>
  <w:style w:type="paragraph" w:styleId="TOC1">
    <w:name w:val="toc 1"/>
    <w:basedOn w:val="Normal"/>
    <w:next w:val="Normal"/>
    <w:autoRedefine/>
    <w:uiPriority w:val="39"/>
    <w:rsid w:val="0090087C"/>
    <w:pPr>
      <w:spacing w:before="240" w:after="120"/>
    </w:pPr>
    <w:rPr>
      <w:rFonts w:ascii="Arial" w:hAnsi="Arial" w:cs="Calibri"/>
      <w:b/>
      <w:bCs/>
      <w:color w:val="002469"/>
      <w:szCs w:val="20"/>
    </w:rPr>
  </w:style>
  <w:style w:type="paragraph" w:styleId="TOC2">
    <w:name w:val="toc 2"/>
    <w:basedOn w:val="Normal"/>
    <w:next w:val="Normal"/>
    <w:autoRedefine/>
    <w:uiPriority w:val="39"/>
    <w:rsid w:val="0090087C"/>
    <w:pPr>
      <w:spacing w:before="120"/>
      <w:ind w:left="240"/>
    </w:pPr>
    <w:rPr>
      <w:rFonts w:ascii="Arial" w:hAnsi="Arial" w:cs="Calibri"/>
      <w:iCs/>
      <w:szCs w:val="20"/>
    </w:rPr>
  </w:style>
  <w:style w:type="paragraph" w:styleId="TOC3">
    <w:name w:val="toc 3"/>
    <w:basedOn w:val="Normal"/>
    <w:next w:val="Normal"/>
    <w:autoRedefine/>
    <w:uiPriority w:val="39"/>
    <w:unhideWhenUsed/>
    <w:rsid w:val="0090087C"/>
    <w:pPr>
      <w:ind w:left="480"/>
    </w:pPr>
    <w:rPr>
      <w:rFonts w:ascii="Arial" w:hAnsi="Arial" w:cs="Calibri"/>
      <w:szCs w:val="20"/>
    </w:rPr>
  </w:style>
  <w:style w:type="paragraph" w:styleId="TOCHeading">
    <w:name w:val="TOC Heading"/>
    <w:basedOn w:val="Heading1"/>
    <w:next w:val="Normal"/>
    <w:link w:val="TOCHeadingChar"/>
    <w:uiPriority w:val="39"/>
    <w:semiHidden/>
    <w:unhideWhenUsed/>
    <w:qFormat/>
    <w:rsid w:val="0090087C"/>
    <w:pPr>
      <w:outlineLvl w:val="9"/>
    </w:pPr>
  </w:style>
  <w:style w:type="character" w:customStyle="1" w:styleId="TOCHeadingChar">
    <w:name w:val="TOC Heading Char"/>
    <w:link w:val="TOCHeading"/>
    <w:uiPriority w:val="39"/>
    <w:semiHidden/>
    <w:rsid w:val="0090087C"/>
    <w:rPr>
      <w:rFonts w:asciiTheme="majorHAnsi" w:eastAsiaTheme="majorEastAsia" w:hAnsiTheme="majorHAnsi" w:cstheme="majorBidi"/>
      <w:b/>
      <w:bCs/>
      <w:color w:val="365F91" w:themeColor="accent1" w:themeShade="BF"/>
      <w:sz w:val="28"/>
      <w:szCs w:val="28"/>
    </w:rPr>
  </w:style>
  <w:style w:type="numbering" w:customStyle="1" w:styleId="Style1">
    <w:name w:val="Style1"/>
    <w:uiPriority w:val="99"/>
    <w:rsid w:val="0032256F"/>
    <w:pPr>
      <w:numPr>
        <w:numId w:val="8"/>
      </w:numPr>
    </w:pPr>
  </w:style>
  <w:style w:type="paragraph" w:styleId="ListParagraph">
    <w:name w:val="List Paragraph"/>
    <w:basedOn w:val="Normal"/>
    <w:uiPriority w:val="34"/>
    <w:qFormat/>
    <w:rsid w:val="0032256F"/>
    <w:pPr>
      <w:ind w:left="720"/>
      <w:contextualSpacing/>
    </w:pPr>
  </w:style>
  <w:style w:type="paragraph" w:styleId="Subtitle">
    <w:name w:val="Subtitle"/>
    <w:aliases w:val="Heading2"/>
    <w:basedOn w:val="Normal"/>
    <w:next w:val="Normal"/>
    <w:link w:val="SubtitleChar"/>
    <w:uiPriority w:val="11"/>
    <w:qFormat/>
    <w:rsid w:val="003E3549"/>
    <w:pPr>
      <w:numPr>
        <w:ilvl w:val="1"/>
      </w:numPr>
    </w:pPr>
    <w:rPr>
      <w:rFonts w:ascii="Houschka Pro Light" w:eastAsiaTheme="majorEastAsia" w:hAnsi="Houschka Pro Light" w:cstheme="majorBidi"/>
      <w:b/>
      <w:iCs/>
      <w:color w:val="595959" w:themeColor="text1" w:themeTint="A6"/>
      <w:spacing w:val="15"/>
      <w:sz w:val="24"/>
      <w:szCs w:val="24"/>
    </w:rPr>
  </w:style>
  <w:style w:type="character" w:customStyle="1" w:styleId="SubtitleChar">
    <w:name w:val="Subtitle Char"/>
    <w:aliases w:val="Heading2 Char"/>
    <w:basedOn w:val="DefaultParagraphFont"/>
    <w:link w:val="Subtitle"/>
    <w:uiPriority w:val="11"/>
    <w:rsid w:val="003E3549"/>
    <w:rPr>
      <w:rFonts w:ascii="Houschka Pro Light" w:eastAsiaTheme="majorEastAsia" w:hAnsi="Houschka Pro Light" w:cstheme="majorBidi"/>
      <w:b/>
      <w:iCs/>
      <w:color w:val="595959" w:themeColor="text1" w:themeTint="A6"/>
      <w:spacing w:val="15"/>
      <w:sz w:val="24"/>
      <w:szCs w:val="24"/>
    </w:rPr>
  </w:style>
  <w:style w:type="character" w:styleId="SubtleEmphasis">
    <w:name w:val="Subtle Emphasis"/>
    <w:aliases w:val="Title1"/>
    <w:basedOn w:val="DefaultParagraphFont"/>
    <w:uiPriority w:val="19"/>
    <w:qFormat/>
    <w:rsid w:val="00CC7043"/>
    <w:rPr>
      <w:rFonts w:ascii="Houschka Pro Light" w:hAnsi="Houschka Pro Light"/>
      <w:b/>
      <w:i w:val="0"/>
      <w:iCs/>
      <w:color w:val="808080" w:themeColor="text1" w:themeTint="7F"/>
      <w:sz w:val="36"/>
    </w:rPr>
  </w:style>
  <w:style w:type="paragraph" w:styleId="Title">
    <w:name w:val="Title"/>
    <w:basedOn w:val="Normal"/>
    <w:link w:val="TitleChar"/>
    <w:qFormat/>
    <w:rsid w:val="0028639F"/>
    <w:pPr>
      <w:spacing w:after="0" w:line="240" w:lineRule="auto"/>
      <w:jc w:val="center"/>
    </w:pPr>
    <w:rPr>
      <w:rFonts w:ascii="Tahoma" w:eastAsia="Times New Roman" w:hAnsi="Tahoma" w:cs="Times New Roman"/>
      <w:sz w:val="28"/>
      <w:szCs w:val="20"/>
    </w:rPr>
  </w:style>
  <w:style w:type="character" w:customStyle="1" w:styleId="TitleChar">
    <w:name w:val="Title Char"/>
    <w:basedOn w:val="DefaultParagraphFont"/>
    <w:link w:val="Title"/>
    <w:rsid w:val="0028639F"/>
    <w:rPr>
      <w:rFonts w:ascii="Tahoma" w:eastAsia="Times New Roman" w:hAnsi="Tahoma" w:cs="Times New Roman"/>
      <w:sz w:val="28"/>
      <w:szCs w:val="20"/>
    </w:rPr>
  </w:style>
  <w:style w:type="paragraph" w:styleId="BodyText2">
    <w:name w:val="Body Text 2"/>
    <w:basedOn w:val="Normal"/>
    <w:link w:val="BodyText2Char"/>
    <w:rsid w:val="0028639F"/>
    <w:pPr>
      <w:spacing w:after="0" w:line="240" w:lineRule="auto"/>
    </w:pPr>
    <w:rPr>
      <w:rFonts w:ascii="Tahoma" w:eastAsia="Times New Roman" w:hAnsi="Tahoma" w:cs="Times New Roman"/>
      <w:sz w:val="24"/>
      <w:szCs w:val="20"/>
    </w:rPr>
  </w:style>
  <w:style w:type="character" w:customStyle="1" w:styleId="BodyText2Char">
    <w:name w:val="Body Text 2 Char"/>
    <w:basedOn w:val="DefaultParagraphFont"/>
    <w:link w:val="BodyText2"/>
    <w:rsid w:val="0028639F"/>
    <w:rPr>
      <w:rFonts w:ascii="Tahoma" w:eastAsia="Times New Roman" w:hAnsi="Tahoma" w:cs="Times New Roman"/>
      <w:sz w:val="24"/>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422639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footer" Target="footer3.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3.xml"/><Relationship Id="rId5" Type="http://schemas.openxmlformats.org/officeDocument/2006/relationships/footnotes" Target="footnotes.xml"/><Relationship Id="rId10"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theme" Target="theme/theme1.xml"/></Relationships>
</file>

<file path=word/_rels/footer2.xml.rels><?xml version="1.0" encoding="UTF-8" standalone="yes"?>
<Relationships xmlns="http://schemas.openxmlformats.org/package/2006/relationships"><Relationship Id="rId1" Type="http://schemas.openxmlformats.org/officeDocument/2006/relationships/image" Target="media/image4.jpeg"/></Relationships>
</file>

<file path=word/_rels/footer3.xml.rels><?xml version="1.0" encoding="UTF-8" standalone="yes"?>
<Relationships xmlns="http://schemas.openxmlformats.org/package/2006/relationships"><Relationship Id="rId1" Type="http://schemas.openxmlformats.org/officeDocument/2006/relationships/image" Target="media/image6.jpeg"/></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2" Type="http://schemas.openxmlformats.org/officeDocument/2006/relationships/image" Target="cid:image002.png@01D126CF.B8FCDC40" TargetMode="External"/><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3" Type="http://schemas.openxmlformats.org/officeDocument/2006/relationships/image" Target="media/image5.jpeg"/><Relationship Id="rId2" Type="http://schemas.openxmlformats.org/officeDocument/2006/relationships/image" Target="cid:image002.png@01D126CF.B8FCDC40" TargetMode="External"/><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32</TotalTime>
  <Pages>3</Pages>
  <Words>972</Words>
  <Characters>5541</Characters>
  <Application>Microsoft Office Word</Application>
  <DocSecurity>0</DocSecurity>
  <Lines>46</Lines>
  <Paragraphs>12</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6501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Katja Jegorova - Generator Hostels</dc:creator>
  <cp:lastModifiedBy>Michael Pye</cp:lastModifiedBy>
  <cp:revision>13</cp:revision>
  <cp:lastPrinted>2010-11-14T15:05:00Z</cp:lastPrinted>
  <dcterms:created xsi:type="dcterms:W3CDTF">2013-02-20T11:25:00Z</dcterms:created>
  <dcterms:modified xsi:type="dcterms:W3CDTF">2015-12-02T10:48:00Z</dcterms:modified>
</cp:coreProperties>
</file>