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40C" w:rsidRPr="000522F2" w:rsidRDefault="0035340C" w:rsidP="0035340C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Proyecto entrega 1</w:t>
      </w:r>
    </w:p>
    <w:p w:rsidR="0035340C" w:rsidRDefault="0035340C" w:rsidP="0035340C">
      <w:pPr>
        <w:jc w:val="center"/>
        <w:rPr>
          <w:rFonts w:ascii="Arial" w:eastAsia="Times New Roman" w:hAnsi="Arial" w:cs="Arial"/>
          <w:sz w:val="20"/>
          <w:szCs w:val="20"/>
        </w:rPr>
      </w:pPr>
    </w:p>
    <w:p w:rsidR="0035340C" w:rsidRDefault="0035340C" w:rsidP="0035340C">
      <w:pPr>
        <w:jc w:val="center"/>
        <w:rPr>
          <w:rFonts w:ascii="Arial" w:eastAsia="Times New Roman" w:hAnsi="Arial" w:cs="Arial"/>
          <w:sz w:val="20"/>
          <w:szCs w:val="20"/>
        </w:rPr>
      </w:pPr>
    </w:p>
    <w:p w:rsidR="0035340C" w:rsidRPr="000522F2" w:rsidRDefault="0035340C" w:rsidP="0035340C">
      <w:pPr>
        <w:jc w:val="center"/>
        <w:rPr>
          <w:rFonts w:ascii="Arial" w:eastAsia="Times New Roman" w:hAnsi="Arial" w:cs="Arial"/>
          <w:sz w:val="20"/>
          <w:szCs w:val="20"/>
        </w:rPr>
      </w:pPr>
      <w:r w:rsidRPr="000522F2">
        <w:rPr>
          <w:rFonts w:ascii="Arial" w:eastAsia="Times New Roman" w:hAnsi="Arial" w:cs="Arial"/>
          <w:sz w:val="20"/>
          <w:szCs w:val="20"/>
        </w:rPr>
        <w:t xml:space="preserve">Materia: </w:t>
      </w:r>
    </w:p>
    <w:p w:rsidR="0035340C" w:rsidRPr="000522F2" w:rsidRDefault="0035340C" w:rsidP="0035340C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Introducción a la inteligencia artificial</w:t>
      </w:r>
    </w:p>
    <w:p w:rsidR="0035340C" w:rsidRPr="000522F2" w:rsidRDefault="0035340C" w:rsidP="0035340C">
      <w:pPr>
        <w:jc w:val="center"/>
        <w:rPr>
          <w:rFonts w:ascii="Arial" w:eastAsia="Times New Roman" w:hAnsi="Arial" w:cs="Arial"/>
          <w:sz w:val="20"/>
          <w:szCs w:val="20"/>
        </w:rPr>
      </w:pPr>
    </w:p>
    <w:p w:rsidR="0035340C" w:rsidRPr="000522F2" w:rsidRDefault="0035340C" w:rsidP="0035340C">
      <w:pPr>
        <w:jc w:val="center"/>
        <w:rPr>
          <w:rFonts w:ascii="Arial" w:eastAsia="Times New Roman" w:hAnsi="Arial" w:cs="Arial"/>
          <w:sz w:val="20"/>
          <w:szCs w:val="20"/>
        </w:rPr>
      </w:pPr>
      <w:r w:rsidRPr="000522F2">
        <w:rPr>
          <w:rFonts w:ascii="Arial" w:eastAsia="Times New Roman" w:hAnsi="Arial" w:cs="Arial"/>
          <w:sz w:val="20"/>
          <w:szCs w:val="20"/>
        </w:rPr>
        <w:t>Victor Gabriel Navarro Serna      1037577906</w:t>
      </w:r>
    </w:p>
    <w:p w:rsidR="0035340C" w:rsidRPr="000522F2" w:rsidRDefault="0035340C" w:rsidP="0035340C">
      <w:pPr>
        <w:rPr>
          <w:rFonts w:ascii="Arial" w:eastAsia="Times New Roman" w:hAnsi="Arial" w:cs="Arial"/>
          <w:sz w:val="20"/>
          <w:szCs w:val="20"/>
        </w:rPr>
      </w:pPr>
    </w:p>
    <w:p w:rsidR="0035340C" w:rsidRPr="000522F2" w:rsidRDefault="0035340C" w:rsidP="0035340C">
      <w:pPr>
        <w:jc w:val="center"/>
        <w:rPr>
          <w:rFonts w:ascii="Arial" w:eastAsia="Times New Roman" w:hAnsi="Arial" w:cs="Arial"/>
          <w:sz w:val="20"/>
          <w:szCs w:val="20"/>
        </w:rPr>
      </w:pPr>
    </w:p>
    <w:p w:rsidR="0035340C" w:rsidRPr="000522F2" w:rsidRDefault="0035340C" w:rsidP="0035340C">
      <w:pPr>
        <w:jc w:val="center"/>
        <w:rPr>
          <w:rFonts w:ascii="Arial" w:eastAsia="Times New Roman" w:hAnsi="Arial" w:cs="Arial"/>
          <w:sz w:val="20"/>
          <w:szCs w:val="20"/>
        </w:rPr>
      </w:pPr>
      <w:r w:rsidRPr="000522F2">
        <w:rPr>
          <w:rFonts w:ascii="Arial" w:eastAsia="Times New Roman" w:hAnsi="Arial" w:cs="Arial"/>
          <w:sz w:val="20"/>
          <w:szCs w:val="20"/>
        </w:rPr>
        <w:t>Profesor:</w:t>
      </w:r>
    </w:p>
    <w:p w:rsidR="0035340C" w:rsidRPr="000522F2" w:rsidRDefault="0035340C" w:rsidP="0035340C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Raúl Ramos Pollan</w:t>
      </w:r>
    </w:p>
    <w:p w:rsidR="0035340C" w:rsidRPr="000522F2" w:rsidRDefault="0035340C" w:rsidP="0035340C">
      <w:pPr>
        <w:rPr>
          <w:rFonts w:ascii="Arial" w:eastAsia="Times New Roman" w:hAnsi="Arial" w:cs="Arial"/>
          <w:sz w:val="20"/>
          <w:szCs w:val="20"/>
        </w:rPr>
      </w:pPr>
    </w:p>
    <w:p w:rsidR="0035340C" w:rsidRPr="000522F2" w:rsidRDefault="0035340C" w:rsidP="0035340C">
      <w:pPr>
        <w:jc w:val="center"/>
        <w:rPr>
          <w:rFonts w:ascii="Arial" w:hAnsi="Arial" w:cs="Arial"/>
          <w:b/>
          <w:sz w:val="20"/>
          <w:szCs w:val="20"/>
        </w:rPr>
      </w:pPr>
    </w:p>
    <w:p w:rsidR="0035340C" w:rsidRPr="000522F2" w:rsidRDefault="0035340C" w:rsidP="0035340C">
      <w:pPr>
        <w:jc w:val="center"/>
        <w:rPr>
          <w:rFonts w:ascii="Arial" w:hAnsi="Arial" w:cs="Arial"/>
          <w:sz w:val="20"/>
          <w:szCs w:val="20"/>
        </w:rPr>
      </w:pPr>
      <w:r w:rsidRPr="000522F2">
        <w:rPr>
          <w:rFonts w:ascii="Arial" w:hAnsi="Arial" w:cs="Arial"/>
          <w:sz w:val="20"/>
          <w:szCs w:val="20"/>
        </w:rPr>
        <w:t>UNIVERSIDAD DE ANTIOQUIA</w:t>
      </w:r>
    </w:p>
    <w:p w:rsidR="0035340C" w:rsidRPr="000522F2" w:rsidRDefault="0035340C" w:rsidP="0035340C">
      <w:pPr>
        <w:jc w:val="center"/>
        <w:rPr>
          <w:rFonts w:ascii="Arial" w:hAnsi="Arial" w:cs="Arial"/>
          <w:sz w:val="20"/>
          <w:szCs w:val="20"/>
        </w:rPr>
      </w:pPr>
      <w:r w:rsidRPr="000522F2">
        <w:rPr>
          <w:rFonts w:ascii="Arial" w:hAnsi="Arial" w:cs="Arial"/>
          <w:sz w:val="20"/>
          <w:szCs w:val="20"/>
        </w:rPr>
        <w:t>FACULTAD DE INGENIERIA</w:t>
      </w:r>
    </w:p>
    <w:p w:rsidR="0035340C" w:rsidRPr="000522F2" w:rsidRDefault="0035340C" w:rsidP="0035340C">
      <w:pPr>
        <w:rPr>
          <w:rFonts w:ascii="Arial" w:hAnsi="Arial" w:cs="Arial"/>
          <w:sz w:val="20"/>
          <w:szCs w:val="20"/>
        </w:rPr>
      </w:pPr>
      <w:r w:rsidRPr="000522F2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hidden="0" allowOverlap="1" wp14:anchorId="23A47376" wp14:editId="76EE40A5">
            <wp:simplePos x="0" y="0"/>
            <wp:positionH relativeFrom="column">
              <wp:posOffset>1981200</wp:posOffset>
            </wp:positionH>
            <wp:positionV relativeFrom="paragraph">
              <wp:posOffset>236220</wp:posOffset>
            </wp:positionV>
            <wp:extent cx="1533525" cy="1909239"/>
            <wp:effectExtent l="0" t="0" r="0" b="0"/>
            <wp:wrapNone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909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5340C" w:rsidRPr="000522F2" w:rsidRDefault="0035340C" w:rsidP="0035340C">
      <w:pPr>
        <w:rPr>
          <w:rFonts w:ascii="Arial" w:hAnsi="Arial" w:cs="Arial"/>
          <w:sz w:val="20"/>
          <w:szCs w:val="20"/>
        </w:rPr>
      </w:pPr>
    </w:p>
    <w:p w:rsidR="0035340C" w:rsidRPr="000522F2" w:rsidRDefault="0035340C" w:rsidP="0035340C">
      <w:pPr>
        <w:rPr>
          <w:rFonts w:ascii="Arial" w:hAnsi="Arial" w:cs="Arial"/>
          <w:sz w:val="20"/>
          <w:szCs w:val="20"/>
        </w:rPr>
      </w:pPr>
    </w:p>
    <w:p w:rsidR="0035340C" w:rsidRPr="000522F2" w:rsidRDefault="0035340C" w:rsidP="0035340C">
      <w:pPr>
        <w:rPr>
          <w:rFonts w:ascii="Arial" w:hAnsi="Arial" w:cs="Arial"/>
          <w:sz w:val="20"/>
          <w:szCs w:val="20"/>
        </w:rPr>
      </w:pPr>
    </w:p>
    <w:p w:rsidR="0035340C" w:rsidRPr="000522F2" w:rsidRDefault="0035340C" w:rsidP="0035340C">
      <w:pPr>
        <w:rPr>
          <w:rFonts w:ascii="Arial" w:hAnsi="Arial" w:cs="Arial"/>
          <w:sz w:val="20"/>
          <w:szCs w:val="20"/>
        </w:rPr>
      </w:pPr>
    </w:p>
    <w:p w:rsidR="0035340C" w:rsidRPr="000522F2" w:rsidRDefault="0035340C" w:rsidP="0035340C">
      <w:pPr>
        <w:rPr>
          <w:rFonts w:ascii="Arial" w:hAnsi="Arial" w:cs="Arial"/>
          <w:sz w:val="20"/>
          <w:szCs w:val="20"/>
        </w:rPr>
      </w:pPr>
    </w:p>
    <w:p w:rsidR="0035340C" w:rsidRPr="000522F2" w:rsidRDefault="0035340C" w:rsidP="0035340C">
      <w:pPr>
        <w:rPr>
          <w:rFonts w:ascii="Arial" w:hAnsi="Arial" w:cs="Arial"/>
          <w:sz w:val="20"/>
          <w:szCs w:val="20"/>
        </w:rPr>
      </w:pPr>
    </w:p>
    <w:p w:rsidR="0035340C" w:rsidRPr="000522F2" w:rsidRDefault="0035340C" w:rsidP="0035340C">
      <w:pPr>
        <w:jc w:val="center"/>
        <w:rPr>
          <w:rFonts w:ascii="Arial" w:hAnsi="Arial" w:cs="Arial"/>
          <w:sz w:val="20"/>
          <w:szCs w:val="20"/>
        </w:rPr>
      </w:pPr>
      <w:r w:rsidRPr="000522F2">
        <w:rPr>
          <w:rFonts w:ascii="Arial" w:hAnsi="Arial" w:cs="Arial"/>
          <w:sz w:val="20"/>
          <w:szCs w:val="20"/>
        </w:rPr>
        <w:t>MEDELLIN 2022</w:t>
      </w:r>
    </w:p>
    <w:p w:rsidR="00A96A56" w:rsidRDefault="00A96A56"/>
    <w:p w:rsidR="0035340C" w:rsidRDefault="0035340C"/>
    <w:p w:rsidR="0035340C" w:rsidRDefault="0035340C"/>
    <w:p w:rsidR="0035340C" w:rsidRDefault="0035340C"/>
    <w:p w:rsidR="0035340C" w:rsidRDefault="0035340C"/>
    <w:p w:rsidR="0035340C" w:rsidRPr="0035340C" w:rsidRDefault="0035340C" w:rsidP="0035340C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35340C">
        <w:rPr>
          <w:rFonts w:ascii="Arial" w:hAnsi="Arial" w:cs="Arial"/>
          <w:sz w:val="24"/>
          <w:szCs w:val="24"/>
        </w:rPr>
        <w:t xml:space="preserve">1. </w:t>
      </w:r>
      <w:r w:rsidRPr="0035340C">
        <w:rPr>
          <w:rFonts w:ascii="Arial" w:hAnsi="Arial" w:cs="Arial"/>
          <w:color w:val="333333"/>
          <w:sz w:val="24"/>
          <w:szCs w:val="24"/>
          <w:shd w:val="clear" w:color="auto" w:fill="FFFFFF"/>
        </w:rPr>
        <w:t>D</w:t>
      </w:r>
      <w:r w:rsidRPr="0035340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escribas el </w:t>
      </w:r>
      <w:r w:rsidRPr="0035340C">
        <w:rPr>
          <w:rFonts w:ascii="Arial" w:hAnsi="Arial" w:cs="Arial"/>
          <w:color w:val="333333"/>
          <w:sz w:val="24"/>
          <w:szCs w:val="24"/>
          <w:shd w:val="clear" w:color="auto" w:fill="FFFFFF"/>
        </w:rPr>
        <w:t>problema predictivo a resolver</w:t>
      </w:r>
    </w:p>
    <w:p w:rsidR="0035340C" w:rsidRDefault="0035340C" w:rsidP="0035340C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5340C">
        <w:rPr>
          <w:rFonts w:ascii="Arial" w:hAnsi="Arial" w:cs="Arial"/>
          <w:sz w:val="24"/>
          <w:szCs w:val="24"/>
          <w:shd w:val="clear" w:color="auto" w:fill="FFFFFF"/>
        </w:rPr>
        <w:t xml:space="preserve">Vamos a predecir la </w:t>
      </w:r>
      <w:r w:rsidRPr="0035340C">
        <w:rPr>
          <w:rFonts w:ascii="Arial" w:hAnsi="Arial" w:cs="Arial"/>
          <w:sz w:val="24"/>
          <w:szCs w:val="24"/>
          <w:shd w:val="clear" w:color="auto" w:fill="FFFFFF"/>
        </w:rPr>
        <w:t>relación entre pares de átomos en moléculas, dados los dos tipos de átomos (p. ej., C y H), el tipo de acoplamiento (p. ej., </w:t>
      </w:r>
      <w:r w:rsidRPr="0035340C">
        <w:rPr>
          <w:rStyle w:val="CdigoHTML"/>
          <w:rFonts w:ascii="Arial" w:eastAsia="Calibri" w:hAnsi="Arial" w:cs="Arial"/>
          <w:sz w:val="24"/>
          <w:szCs w:val="24"/>
          <w:bdr w:val="none" w:sz="0" w:space="0" w:color="auto" w:frame="1"/>
          <w:shd w:val="clear" w:color="auto" w:fill="F4F4F4"/>
        </w:rPr>
        <w:t>2JHC</w:t>
      </w:r>
      <w:r w:rsidRPr="0035340C">
        <w:rPr>
          <w:rFonts w:ascii="Arial" w:hAnsi="Arial" w:cs="Arial"/>
          <w:sz w:val="24"/>
          <w:szCs w:val="24"/>
          <w:shd w:val="clear" w:color="auto" w:fill="FFFFFF"/>
        </w:rPr>
        <w:t>) y cualquier característica que pueda crear a partir de la estructura de la molécula</w:t>
      </w:r>
      <w:r w:rsidR="005B33FB">
        <w:rPr>
          <w:rFonts w:ascii="Arial" w:hAnsi="Arial" w:cs="Arial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200B3E" w:rsidRPr="0035340C" w:rsidRDefault="00200B3E" w:rsidP="0035340C">
      <w:pPr>
        <w:jc w:val="both"/>
        <w:rPr>
          <w:rFonts w:ascii="Arial" w:hAnsi="Arial" w:cs="Arial"/>
          <w:sz w:val="24"/>
          <w:szCs w:val="24"/>
        </w:rPr>
      </w:pPr>
    </w:p>
    <w:p w:rsidR="0035340C" w:rsidRDefault="0035340C" w:rsidP="0035340C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35340C">
        <w:rPr>
          <w:rFonts w:ascii="Arial" w:hAnsi="Arial" w:cs="Arial"/>
          <w:color w:val="333333"/>
          <w:sz w:val="24"/>
          <w:szCs w:val="24"/>
          <w:shd w:val="clear" w:color="auto" w:fill="FFFFFF"/>
        </w:rPr>
        <w:t>2</w:t>
      </w:r>
      <w:r w:rsidRPr="0035340C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Pr="0035340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35340C">
        <w:rPr>
          <w:rFonts w:ascii="Arial" w:hAnsi="Arial" w:cs="Arial"/>
          <w:color w:val="333333"/>
          <w:sz w:val="24"/>
          <w:szCs w:val="24"/>
          <w:shd w:val="clear" w:color="auto" w:fill="FFFFFF"/>
        </w:rPr>
        <w:t>El dataset que vas a utilizar</w:t>
      </w:r>
    </w:p>
    <w:p w:rsidR="0035340C" w:rsidRPr="00200B3E" w:rsidRDefault="0035340C" w:rsidP="00200B3E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200B3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train.csv</w:t>
      </w:r>
      <w:r w:rsidR="00200B3E" w:rsidRPr="00200B3E">
        <w:rPr>
          <w:rFonts w:ascii="Arial" w:eastAsia="Times New Roman" w:hAnsi="Arial" w:cs="Arial"/>
          <w:sz w:val="24"/>
          <w:szCs w:val="24"/>
        </w:rPr>
        <w:t> :</w:t>
      </w:r>
      <w:proofErr w:type="gramEnd"/>
      <w:r w:rsidR="00200B3E" w:rsidRPr="00200B3E">
        <w:rPr>
          <w:rFonts w:ascii="Arial" w:eastAsia="Times New Roman" w:hAnsi="Arial" w:cs="Arial"/>
          <w:sz w:val="24"/>
          <w:szCs w:val="24"/>
        </w:rPr>
        <w:t xml:space="preserve"> E</w:t>
      </w:r>
      <w:r w:rsidRPr="00200B3E">
        <w:rPr>
          <w:rFonts w:ascii="Arial" w:eastAsia="Times New Roman" w:hAnsi="Arial" w:cs="Arial"/>
          <w:sz w:val="24"/>
          <w:szCs w:val="24"/>
        </w:rPr>
        <w:t>l conjunto de entrenamiento, donde la primera columna (</w:t>
      </w:r>
      <w:proofErr w:type="spellStart"/>
      <w:r w:rsidRPr="00200B3E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4F4F4"/>
        </w:rPr>
        <w:t>molecule_name</w:t>
      </w:r>
      <w:proofErr w:type="spellEnd"/>
      <w:r w:rsidRPr="00200B3E">
        <w:rPr>
          <w:rFonts w:ascii="Arial" w:eastAsia="Times New Roman" w:hAnsi="Arial" w:cs="Arial"/>
          <w:sz w:val="24"/>
          <w:szCs w:val="24"/>
        </w:rPr>
        <w:t>) es el nombre de la molécula donde se origina la constante de acoplamiento (el archivo XYZ correspondiente se encuentra en ./</w:t>
      </w:r>
      <w:proofErr w:type="spellStart"/>
      <w:r w:rsidRPr="00200B3E">
        <w:rPr>
          <w:rFonts w:ascii="Arial" w:eastAsia="Times New Roman" w:hAnsi="Arial" w:cs="Arial"/>
          <w:sz w:val="24"/>
          <w:szCs w:val="24"/>
        </w:rPr>
        <w:t>structures</w:t>
      </w:r>
      <w:proofErr w:type="spellEnd"/>
      <w:r w:rsidRPr="00200B3E">
        <w:rPr>
          <w:rFonts w:ascii="Arial" w:eastAsia="Times New Roman" w:hAnsi="Arial" w:cs="Arial"/>
          <w:sz w:val="24"/>
          <w:szCs w:val="24"/>
        </w:rPr>
        <w:t>/.</w:t>
      </w:r>
      <w:proofErr w:type="spellStart"/>
      <w:r w:rsidRPr="00200B3E">
        <w:rPr>
          <w:rFonts w:ascii="Arial" w:eastAsia="Times New Roman" w:hAnsi="Arial" w:cs="Arial"/>
          <w:sz w:val="24"/>
          <w:szCs w:val="24"/>
        </w:rPr>
        <w:t>xyz</w:t>
      </w:r>
      <w:proofErr w:type="spellEnd"/>
      <w:r w:rsidRPr="00200B3E">
        <w:rPr>
          <w:rFonts w:ascii="Arial" w:eastAsia="Times New Roman" w:hAnsi="Arial" w:cs="Arial"/>
          <w:sz w:val="24"/>
          <w:szCs w:val="24"/>
        </w:rPr>
        <w:t>), la segunda ( </w:t>
      </w:r>
      <w:r w:rsidRPr="00200B3E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4F4F4"/>
        </w:rPr>
        <w:t>atom_index_0</w:t>
      </w:r>
      <w:r w:rsidRPr="00200B3E">
        <w:rPr>
          <w:rFonts w:ascii="Arial" w:eastAsia="Times New Roman" w:hAnsi="Arial" w:cs="Arial"/>
          <w:sz w:val="24"/>
          <w:szCs w:val="24"/>
        </w:rPr>
        <w:t>) y la tercera columna ( </w:t>
      </w:r>
      <w:r w:rsidRPr="00200B3E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4F4F4"/>
        </w:rPr>
        <w:t>atom_index_1</w:t>
      </w:r>
      <w:r w:rsidRPr="00200B3E">
        <w:rPr>
          <w:rFonts w:ascii="Arial" w:eastAsia="Times New Roman" w:hAnsi="Arial" w:cs="Arial"/>
          <w:sz w:val="24"/>
          <w:szCs w:val="24"/>
        </w:rPr>
        <w:t>) son los índices de los átomos del par de átomos que crean el acoplamiento y la cuarta columna ( </w:t>
      </w:r>
      <w:proofErr w:type="spellStart"/>
      <w:r w:rsidRPr="00200B3E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4F4F4"/>
        </w:rPr>
        <w:t>scalar_coupling_constant</w:t>
      </w:r>
      <w:proofErr w:type="spellEnd"/>
      <w:r w:rsidRPr="00200B3E">
        <w:rPr>
          <w:rFonts w:ascii="Arial" w:eastAsia="Times New Roman" w:hAnsi="Arial" w:cs="Arial"/>
          <w:sz w:val="24"/>
          <w:szCs w:val="24"/>
        </w:rPr>
        <w:t>) es la constante de acoplamiento escalar que queremos poder predecir</w:t>
      </w:r>
    </w:p>
    <w:p w:rsidR="0035340C" w:rsidRPr="00200B3E" w:rsidRDefault="0035340C" w:rsidP="00200B3E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200B3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test.csv</w:t>
      </w:r>
      <w:r w:rsidRPr="00200B3E">
        <w:rPr>
          <w:rFonts w:ascii="Arial" w:eastAsia="Times New Roman" w:hAnsi="Arial" w:cs="Arial"/>
          <w:sz w:val="24"/>
          <w:szCs w:val="24"/>
        </w:rPr>
        <w:t> - el conjunto de prueba; la misma información que el tren, sin la variable de destino</w:t>
      </w:r>
    </w:p>
    <w:p w:rsidR="0035340C" w:rsidRPr="00200B3E" w:rsidRDefault="0035340C" w:rsidP="00200B3E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200B3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sample_submission.csv</w:t>
      </w:r>
      <w:r w:rsidRPr="00200B3E">
        <w:rPr>
          <w:rFonts w:ascii="Arial" w:eastAsia="Times New Roman" w:hAnsi="Arial" w:cs="Arial"/>
          <w:sz w:val="24"/>
          <w:szCs w:val="24"/>
        </w:rPr>
        <w:t> :</w:t>
      </w:r>
      <w:proofErr w:type="gramEnd"/>
      <w:r w:rsidRPr="00200B3E">
        <w:rPr>
          <w:rFonts w:ascii="Arial" w:eastAsia="Times New Roman" w:hAnsi="Arial" w:cs="Arial"/>
          <w:sz w:val="24"/>
          <w:szCs w:val="24"/>
        </w:rPr>
        <w:t xml:space="preserve"> un archivo de envío de muestra en el formato correcto</w:t>
      </w:r>
    </w:p>
    <w:p w:rsidR="0035340C" w:rsidRPr="00200B3E" w:rsidRDefault="0035340C" w:rsidP="00200B3E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200B3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estructuras.zip</w:t>
      </w:r>
      <w:r w:rsidRPr="00200B3E">
        <w:rPr>
          <w:rFonts w:ascii="Arial" w:eastAsia="Times New Roman" w:hAnsi="Arial" w:cs="Arial"/>
          <w:sz w:val="24"/>
          <w:szCs w:val="24"/>
        </w:rPr>
        <w:t> - carpeta que contiene archivos de estructura molecular (</w:t>
      </w:r>
      <w:proofErr w:type="spellStart"/>
      <w:r w:rsidRPr="00200B3E">
        <w:rPr>
          <w:rFonts w:ascii="Arial" w:eastAsia="Times New Roman" w:hAnsi="Arial" w:cs="Arial"/>
          <w:sz w:val="24"/>
          <w:szCs w:val="24"/>
        </w:rPr>
        <w:t>xyz</w:t>
      </w:r>
      <w:proofErr w:type="spellEnd"/>
      <w:r w:rsidRPr="00200B3E">
        <w:rPr>
          <w:rFonts w:ascii="Arial" w:eastAsia="Times New Roman" w:hAnsi="Arial" w:cs="Arial"/>
          <w:sz w:val="24"/>
          <w:szCs w:val="24"/>
        </w:rPr>
        <w:t xml:space="preserve">), donde la primera línea es el número de átomos en la molécula, seguida de una línea en blanco y luego una línea para cada átomo, donde la primera columna contiene el elemento atómico (H para hidrógeno, C para carbono, etc.) y las columnas restantes contienen las coordenadas cartesianas X, Y </w:t>
      </w:r>
      <w:proofErr w:type="spellStart"/>
      <w:r w:rsidRPr="00200B3E">
        <w:rPr>
          <w:rFonts w:ascii="Arial" w:eastAsia="Times New Roman" w:hAnsi="Arial" w:cs="Arial"/>
          <w:sz w:val="24"/>
          <w:szCs w:val="24"/>
        </w:rPr>
        <w:t>y</w:t>
      </w:r>
      <w:proofErr w:type="spellEnd"/>
      <w:r w:rsidRPr="00200B3E">
        <w:rPr>
          <w:rFonts w:ascii="Arial" w:eastAsia="Times New Roman" w:hAnsi="Arial" w:cs="Arial"/>
          <w:sz w:val="24"/>
          <w:szCs w:val="24"/>
        </w:rPr>
        <w:t xml:space="preserve"> Z (un formato estándar para químicos y programas de visualización molecular)</w:t>
      </w:r>
    </w:p>
    <w:p w:rsidR="0035340C" w:rsidRPr="00200B3E" w:rsidRDefault="0035340C" w:rsidP="00200B3E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200B3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estructuras.csv</w:t>
      </w:r>
      <w:r w:rsidRPr="00200B3E">
        <w:rPr>
          <w:rFonts w:ascii="Arial" w:eastAsia="Times New Roman" w:hAnsi="Arial" w:cs="Arial"/>
          <w:sz w:val="24"/>
          <w:szCs w:val="24"/>
        </w:rPr>
        <w:t> :</w:t>
      </w:r>
      <w:proofErr w:type="gramEnd"/>
      <w:r w:rsidRPr="00200B3E">
        <w:rPr>
          <w:rFonts w:ascii="Arial" w:eastAsia="Times New Roman" w:hAnsi="Arial" w:cs="Arial"/>
          <w:sz w:val="24"/>
          <w:szCs w:val="24"/>
        </w:rPr>
        <w:t xml:space="preserve"> este archivo contiene la </w:t>
      </w:r>
      <w:r w:rsidRPr="00200B3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misma</w:t>
      </w:r>
      <w:r w:rsidRPr="00200B3E">
        <w:rPr>
          <w:rFonts w:ascii="Arial" w:eastAsia="Times New Roman" w:hAnsi="Arial" w:cs="Arial"/>
          <w:sz w:val="24"/>
          <w:szCs w:val="24"/>
        </w:rPr>
        <w:t xml:space="preserve"> información que los archivos de estructura </w:t>
      </w:r>
      <w:proofErr w:type="spellStart"/>
      <w:r w:rsidRPr="00200B3E">
        <w:rPr>
          <w:rFonts w:ascii="Arial" w:eastAsia="Times New Roman" w:hAnsi="Arial" w:cs="Arial"/>
          <w:sz w:val="24"/>
          <w:szCs w:val="24"/>
        </w:rPr>
        <w:t>xyz</w:t>
      </w:r>
      <w:proofErr w:type="spellEnd"/>
      <w:r w:rsidRPr="00200B3E">
        <w:rPr>
          <w:rFonts w:ascii="Arial" w:eastAsia="Times New Roman" w:hAnsi="Arial" w:cs="Arial"/>
          <w:sz w:val="24"/>
          <w:szCs w:val="24"/>
        </w:rPr>
        <w:t xml:space="preserve"> individuales, pero en un solo archivo</w:t>
      </w:r>
    </w:p>
    <w:p w:rsidR="0035340C" w:rsidRPr="0035340C" w:rsidRDefault="0035340C" w:rsidP="0035340C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35340C" w:rsidRDefault="0035340C" w:rsidP="0035340C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35340C">
        <w:rPr>
          <w:rFonts w:ascii="Arial" w:hAnsi="Arial" w:cs="Arial"/>
          <w:color w:val="333333"/>
          <w:sz w:val="24"/>
          <w:szCs w:val="24"/>
          <w:shd w:val="clear" w:color="auto" w:fill="FFFFFF"/>
        </w:rPr>
        <w:t>3</w:t>
      </w:r>
      <w:r w:rsidRPr="0035340C">
        <w:rPr>
          <w:rFonts w:ascii="Arial" w:hAnsi="Arial" w:cs="Arial"/>
          <w:color w:val="333333"/>
          <w:sz w:val="24"/>
          <w:szCs w:val="24"/>
          <w:shd w:val="clear" w:color="auto" w:fill="FFFFFF"/>
        </w:rPr>
        <w:t>. L</w:t>
      </w:r>
      <w:r w:rsidRPr="0035340C">
        <w:rPr>
          <w:rFonts w:ascii="Arial" w:hAnsi="Arial" w:cs="Arial"/>
          <w:color w:val="333333"/>
          <w:sz w:val="24"/>
          <w:szCs w:val="24"/>
          <w:shd w:val="clear" w:color="auto" w:fill="FFFFFF"/>
        </w:rPr>
        <w:t>as métricas de desempeño requeridas (de mac</w:t>
      </w:r>
      <w:r w:rsidRPr="0035340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hine </w:t>
      </w:r>
      <w:proofErr w:type="spellStart"/>
      <w:r w:rsidRPr="0035340C">
        <w:rPr>
          <w:rFonts w:ascii="Arial" w:hAnsi="Arial" w:cs="Arial"/>
          <w:color w:val="333333"/>
          <w:sz w:val="24"/>
          <w:szCs w:val="24"/>
          <w:shd w:val="clear" w:color="auto" w:fill="FFFFFF"/>
        </w:rPr>
        <w:t>learning</w:t>
      </w:r>
      <w:proofErr w:type="spellEnd"/>
      <w:r w:rsidRPr="0035340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y de negocio)</w:t>
      </w:r>
    </w:p>
    <w:p w:rsidR="00200B3E" w:rsidRPr="0035340C" w:rsidRDefault="00B13456" w:rsidP="0035340C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</w:rPr>
        <w:t>Un modelo de predicción de interacción magnética debería tener un porcentaje mínimo de acierto de 85%, ya que la diferencia entre la teoría y la experimentación tienen un máximo 15% de diferencia para que sea considerado aceptable.</w:t>
      </w:r>
    </w:p>
    <w:p w:rsidR="0035340C" w:rsidRDefault="0035340C" w:rsidP="0035340C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35340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4.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U</w:t>
      </w:r>
      <w:r w:rsidRPr="0035340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n primer criterio sobre </w:t>
      </w:r>
      <w:r w:rsidRPr="0035340C">
        <w:rPr>
          <w:rFonts w:ascii="Arial" w:hAnsi="Arial" w:cs="Arial"/>
          <w:color w:val="333333"/>
          <w:sz w:val="24"/>
          <w:szCs w:val="24"/>
          <w:shd w:val="clear" w:color="auto" w:fill="FFFFFF"/>
        </w:rPr>
        <w:t>cuál</w:t>
      </w:r>
      <w:r w:rsidRPr="0035340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sería el desempeño deseable en producción</w:t>
      </w:r>
    </w:p>
    <w:p w:rsidR="0035340C" w:rsidRPr="0035340C" w:rsidRDefault="0035340C" w:rsidP="0035340C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N</w:t>
      </w:r>
      <w:r w:rsidRPr="0035340C">
        <w:rPr>
          <w:rFonts w:ascii="Arial" w:hAnsi="Arial" w:cs="Arial"/>
          <w:sz w:val="24"/>
          <w:szCs w:val="24"/>
          <w:shd w:val="clear" w:color="auto" w:fill="FFFFFF"/>
        </w:rPr>
        <w:t>o predecirá </w:t>
      </w:r>
      <w:r w:rsidRPr="0035340C">
        <w:rPr>
          <w:rStyle w:val="nf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todos</w:t>
      </w:r>
      <w:r w:rsidRPr="0035340C">
        <w:rPr>
          <w:rFonts w:ascii="Arial" w:hAnsi="Arial" w:cs="Arial"/>
          <w:sz w:val="24"/>
          <w:szCs w:val="24"/>
          <w:shd w:val="clear" w:color="auto" w:fill="FFFFFF"/>
        </w:rPr>
        <w:t> los pares de átomos en cada molécula, sino que solo necesitará predecir los pares que se enumeran explícitamente en los archivos de entrenamiento y prueba. Por ejemplo, algunas moléculas contienen flúor (F), pero no predecirá la constante de acoplamiento escalar para ningún par que incluya F.</w:t>
      </w:r>
    </w:p>
    <w:sectPr w:rsidR="0035340C" w:rsidRPr="003534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54E09"/>
    <w:multiLevelType w:val="hybridMultilevel"/>
    <w:tmpl w:val="BC64BC8A"/>
    <w:lvl w:ilvl="0" w:tplc="24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2AA11CE2"/>
    <w:multiLevelType w:val="hybridMultilevel"/>
    <w:tmpl w:val="A788B542"/>
    <w:lvl w:ilvl="0" w:tplc="001CA88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33333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B311C"/>
    <w:multiLevelType w:val="multilevel"/>
    <w:tmpl w:val="61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994D6F"/>
    <w:multiLevelType w:val="multilevel"/>
    <w:tmpl w:val="D120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F24B88"/>
    <w:multiLevelType w:val="hybridMultilevel"/>
    <w:tmpl w:val="E17E4400"/>
    <w:lvl w:ilvl="0" w:tplc="79F41A5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33333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0C"/>
    <w:rsid w:val="00200B3E"/>
    <w:rsid w:val="0035340C"/>
    <w:rsid w:val="005B33FB"/>
    <w:rsid w:val="00746117"/>
    <w:rsid w:val="00A96A56"/>
    <w:rsid w:val="00B1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2DE6C"/>
  <w15:chartTrackingRefBased/>
  <w15:docId w15:val="{D4414776-6C30-482B-AE59-22EEF2B2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5340C"/>
    <w:pPr>
      <w:spacing w:after="200" w:line="288" w:lineRule="auto"/>
    </w:pPr>
    <w:rPr>
      <w:rFonts w:ascii="Calibri" w:eastAsia="Calibri" w:hAnsi="Calibri" w:cs="Calibri"/>
      <w:sz w:val="21"/>
      <w:szCs w:val="21"/>
      <w:lang w:eastAsia="es-CO"/>
    </w:rPr>
  </w:style>
  <w:style w:type="paragraph" w:styleId="Ttulo3">
    <w:name w:val="heading 3"/>
    <w:basedOn w:val="Normal"/>
    <w:link w:val="Ttulo3Car"/>
    <w:uiPriority w:val="9"/>
    <w:qFormat/>
    <w:rsid w:val="003534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340C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35340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35340C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35340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3534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3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8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2022-07-05T22:24:00Z</dcterms:created>
  <dcterms:modified xsi:type="dcterms:W3CDTF">2022-07-05T23:31:00Z</dcterms:modified>
</cp:coreProperties>
</file>