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</w:pPr>
      <w:r>
        <w:rPr>
          <w:lang w:val="en-US" w:eastAsia="zh-CN"/>
        </w:rPr>
        <w:t>第 7</w:t>
      </w:r>
      <w:r>
        <w:rPr>
          <w:rFonts w:hint="default"/>
          <w:lang w:val="en-US" w:eastAsia="zh-CN"/>
        </w:rPr>
        <w:t>章 数据库系统安全作业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一、填空题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1、数据库安全是保证数据库信息的 </w:t>
      </w:r>
      <w:r>
        <w:rPr>
          <w:rFonts w:hint="eastAsia"/>
          <w:lang w:val="en-US" w:eastAsia="zh-CN"/>
        </w:rPr>
        <w:t>机密性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完整性</w:t>
      </w:r>
      <w:r>
        <w:rPr>
          <w:rFonts w:hint="default"/>
          <w:lang w:val="en-US" w:eastAsia="zh-CN"/>
        </w:rPr>
        <w:t xml:space="preserve"> 、</w:t>
      </w:r>
      <w:r>
        <w:rPr>
          <w:rFonts w:hint="eastAsia"/>
          <w:lang w:val="en-US" w:eastAsia="zh-CN"/>
        </w:rPr>
        <w:t>可用性</w:t>
      </w:r>
      <w:r>
        <w:rPr>
          <w:rFonts w:hint="default"/>
          <w:lang w:val="en-US" w:eastAsia="zh-CN"/>
        </w:rPr>
        <w:t xml:space="preserve"> 、</w:t>
      </w:r>
      <w:r>
        <w:rPr>
          <w:rFonts w:hint="eastAsia"/>
          <w:lang w:val="en-US" w:eastAsia="zh-CN"/>
        </w:rPr>
        <w:t>可控性</w:t>
      </w:r>
      <w:r>
        <w:rPr>
          <w:rFonts w:hint="default"/>
          <w:lang w:val="en-US" w:eastAsia="zh-CN"/>
        </w:rPr>
        <w:t xml:space="preserve"> 和 </w:t>
      </w:r>
      <w:r>
        <w:rPr>
          <w:rFonts w:hint="eastAsia"/>
          <w:lang w:val="en-US" w:eastAsia="zh-CN"/>
        </w:rPr>
        <w:t>隐私性</w:t>
      </w:r>
      <w:r>
        <w:rPr>
          <w:rFonts w:hint="default"/>
          <w:lang w:val="en-US" w:eastAsia="zh-CN"/>
        </w:rPr>
        <w:t xml:space="preserve">， 防止系统软件及其数据遭到破坏、更改和泄漏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2、数据库的结构分为 </w:t>
      </w:r>
      <w:r>
        <w:rPr>
          <w:rFonts w:hint="eastAsia"/>
          <w:lang w:val="en-US" w:eastAsia="zh-CN"/>
        </w:rPr>
        <w:t>内模式、概念模式、外模式</w:t>
      </w:r>
      <w:r>
        <w:rPr>
          <w:rFonts w:hint="default"/>
          <w:lang w:val="en-US" w:eastAsia="zh-CN"/>
        </w:rPr>
        <w:t xml:space="preserve"> 。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3、数据库系统一般分为两个部分： </w:t>
      </w:r>
      <w:r>
        <w:rPr>
          <w:rFonts w:hint="eastAsia"/>
          <w:lang w:val="en-US" w:eastAsia="zh-CN"/>
        </w:rPr>
        <w:t>数据库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DBMS</w:t>
      </w:r>
      <w:r>
        <w:rPr>
          <w:rFonts w:hint="default"/>
          <w:lang w:val="en-US" w:eastAsia="zh-CN"/>
        </w:rPr>
        <w:t xml:space="preserve"> 。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4、数据库加密分为 </w:t>
      </w:r>
      <w:r>
        <w:rPr>
          <w:rFonts w:hint="eastAsia"/>
          <w:lang w:val="en-US" w:eastAsia="zh-CN"/>
        </w:rPr>
        <w:t>库内</w:t>
      </w:r>
      <w:r>
        <w:rPr>
          <w:rFonts w:hint="default"/>
          <w:lang w:val="en-US" w:eastAsia="zh-CN"/>
        </w:rPr>
        <w:t xml:space="preserve">加密和 </w:t>
      </w:r>
      <w:r>
        <w:rPr>
          <w:rFonts w:hint="eastAsia"/>
          <w:lang w:val="en-US" w:eastAsia="zh-CN"/>
        </w:rPr>
        <w:t>库外</w:t>
      </w:r>
      <w:r>
        <w:rPr>
          <w:rFonts w:hint="default"/>
          <w:lang w:val="en-US" w:eastAsia="zh-CN"/>
        </w:rPr>
        <w:t xml:space="preserve">加密。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>5、安全审计的分析方法包括：</w:t>
      </w:r>
      <w:r>
        <w:rPr>
          <w:rFonts w:hint="eastAsia"/>
          <w:lang w:val="en-US" w:eastAsia="zh-CN"/>
        </w:rPr>
        <w:t>潜在违规分析</w:t>
      </w:r>
      <w:r>
        <w:rPr>
          <w:rFonts w:hint="default"/>
          <w:lang w:val="en-US" w:eastAsia="zh-CN"/>
        </w:rPr>
        <w:t xml:space="preserve"> ， </w:t>
      </w:r>
      <w:r>
        <w:rPr>
          <w:rFonts w:hint="eastAsia"/>
          <w:lang w:val="en-US" w:eastAsia="zh-CN"/>
        </w:rPr>
        <w:t>基于异常检测的描述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简单攻击试探法</w:t>
      </w:r>
      <w:r>
        <w:rPr>
          <w:rFonts w:hint="default"/>
          <w:lang w:val="en-US" w:eastAsia="zh-CN"/>
        </w:rPr>
        <w:t xml:space="preserve"> ，</w:t>
      </w:r>
      <w:r>
        <w:rPr>
          <w:rFonts w:hint="eastAsia"/>
          <w:lang w:val="en-US" w:eastAsia="zh-CN"/>
        </w:rPr>
        <w:t>复杂攻击试探法</w:t>
      </w:r>
      <w:r>
        <w:rPr>
          <w:rFonts w:hint="default"/>
          <w:lang w:val="en-US" w:eastAsia="zh-CN"/>
        </w:rPr>
        <w:t xml:space="preserve"> 。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二、选择题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>1、以下描述是正确的是（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 xml:space="preserve"> ）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A.数据库在执行事务处理时，先操作数据库，再写日志；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B.数据库在执行事务处理时，先写日志，再操作数据库；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C．数据库在执行事务处理时，只需要操作数据库，不需要写日志；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D.数据库在执行事务处理时，操作数据库和写日志同时进行。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>2、用户访问数据库时，涉及以下哪些安全内容（</w:t>
      </w:r>
      <w:r>
        <w:rPr>
          <w:rFonts w:hint="eastAsia"/>
          <w:lang w:val="en-US" w:eastAsia="zh-CN"/>
        </w:rPr>
        <w:t>ABCE</w:t>
      </w:r>
      <w:r>
        <w:rPr>
          <w:rFonts w:hint="default"/>
          <w:lang w:val="en-US" w:eastAsia="zh-CN"/>
        </w:rPr>
        <w:t xml:space="preserve"> ）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A.授权规则；B.语义完整性检查；C.用户登录鉴别；D.数据加密；E.审计追踪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3、根据数据库的特点和实际需求，数据库加密必须满足以下要求（ </w:t>
      </w:r>
      <w:r>
        <w:rPr>
          <w:rFonts w:hint="eastAsia"/>
          <w:lang w:val="en-US" w:eastAsia="zh-CN"/>
        </w:rPr>
        <w:t>BCE</w:t>
      </w:r>
      <w:r>
        <w:rPr>
          <w:rFonts w:hint="default"/>
          <w:lang w:val="en-US" w:eastAsia="zh-CN"/>
        </w:rPr>
        <w:t xml:space="preserve">）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A.对数据库加密对原有系统功能的影响不大；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B.加解密的速度必须足够快，特别是对解密的速度要求更高；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C.加密机制在理论上和计算上都具有足够的安全性；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D.加密后的数据库存储量不增加，不能破坏字段长度的限制；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E.加解密对数据库的合法用户是透明的。 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4、数据库加密的粒度可以分为以下哪几类（ </w:t>
      </w:r>
      <w:r>
        <w:rPr>
          <w:rFonts w:hint="eastAsia"/>
          <w:lang w:val="en-US" w:eastAsia="zh-CN"/>
        </w:rPr>
        <w:t>ABCEF</w:t>
      </w:r>
      <w:r>
        <w:rPr>
          <w:rFonts w:hint="default"/>
          <w:lang w:val="en-US" w:eastAsia="zh-CN"/>
        </w:rPr>
        <w:t xml:space="preserve">） 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A.数据库；B.表；C.记录；D.页面；E.字段；F.数据项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三、简答题 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1.数据库加密应具备哪些要求？ 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由于数据库中的记录保存时间相对较长，因此加密算法强度要求高。 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数据库加密以后，明密文数据长度相同或者相当，不应明显增加， 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避免数据库管理系统有较大变动。 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对于大型数据库系统而言，数据库最常见的使用方式是随机访问， 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所以加解密速度要足够快，对数据操作响应时间的影响应在用户可 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接受的范围内。 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加密算法应该能够直接对记录或者字段进行加密。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操作系统安全威胁和数据库安全威胁分别是什么？为什么不同？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操作系统安全威胁：病毒，蠕虫，木马，逻辑炸弹，隐蔽通道，天窗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数据库安全威胁：软威胁，硬威胁，传输威胁，人为错误，物理环境威胁。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OS不同，数据库安全威胁是指针对数据安全而言，主要影响数据安全的都可以称为数据库安全威胁。OS不是没有物理安全威胁，而是统统划归物理安全中，这是因为，OS是安装在物理平台上的，硬件平台的安全就是OS的物理安全，所以不需要另外再描述。</w:t>
      </w:r>
    </w:p>
    <w:p>
      <w:pPr>
        <w:ind w:left="0" w:leftChars="0" w:firstLine="0" w:firstLineChars="0"/>
      </w:pPr>
      <w:r>
        <w:rPr>
          <w:rFonts w:hint="default"/>
          <w:lang w:val="en-US" w:eastAsia="zh-CN"/>
        </w:rPr>
        <w:t xml:space="preserve">四、问答题 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1.什么是数据库系统的安全策略？它包括哪几个方面，目的分别是什么？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数据库安全策略是组织、管理、保护和处理敏感信息的规则，包括安全管理策略、信息流控制策略和访问控制策略</w:t>
      </w:r>
      <w:r>
        <w:rPr>
          <w:rFonts w:hint="eastAsia"/>
          <w:lang w:val="en-US" w:eastAsia="zh-CN"/>
        </w:rPr>
        <w:t>。</w:t>
      </w:r>
    </w:p>
    <w:p>
      <w:pPr>
        <w:ind w:left="0" w:leftChars="0" w:firstLine="0" w:firstLineChars="0"/>
      </w:pPr>
      <w:r>
        <w:rPr>
          <w:lang w:val="en-US" w:eastAsia="zh-CN"/>
        </w:rPr>
        <w:t>安全管理策略</w:t>
      </w:r>
      <w:r>
        <w:rPr>
          <w:rFonts w:hint="eastAsia"/>
          <w:lang w:val="en-US" w:eastAsia="zh-CN"/>
        </w:rPr>
        <w:t>的目的是定义用户共享数据和控制它的使用。</w:t>
      </w:r>
    </w:p>
    <w:p>
      <w:pPr>
        <w:ind w:left="0" w:leftChars="0" w:firstLine="0" w:firstLineChars="0"/>
        <w:rPr>
          <w:b w:val="0"/>
          <w:bCs w:val="0"/>
        </w:rPr>
      </w:pPr>
      <w:r>
        <w:rPr>
          <w:b w:val="0"/>
          <w:bCs w:val="0"/>
          <w:lang w:val="en-US" w:eastAsia="zh-CN"/>
        </w:rPr>
        <w:t>信息流控制策略</w:t>
      </w:r>
      <w:r>
        <w:rPr>
          <w:rFonts w:hint="eastAsia"/>
          <w:b w:val="0"/>
          <w:bCs w:val="0"/>
          <w:lang w:val="en-US" w:eastAsia="zh-CN"/>
        </w:rPr>
        <w:t>主要考虑如何控制一个程序去访问数据。</w:t>
      </w:r>
    </w:p>
    <w:p>
      <w:pPr>
        <w:ind w:left="0" w:leftChars="0" w:firstLine="0" w:firstLineChars="0"/>
        <w:rPr>
          <w:b w:val="0"/>
          <w:bCs w:val="0"/>
        </w:rPr>
      </w:pPr>
      <w:r>
        <w:rPr>
          <w:b w:val="0"/>
          <w:bCs w:val="0"/>
          <w:lang w:val="en-US" w:eastAsia="zh-CN"/>
        </w:rPr>
        <w:t>访问控制策略</w:t>
      </w:r>
      <w:r>
        <w:rPr>
          <w:rFonts w:hint="eastAsia"/>
          <w:b w:val="0"/>
          <w:bCs w:val="0"/>
          <w:lang w:val="en-US" w:eastAsia="zh-CN"/>
        </w:rPr>
        <w:t xml:space="preserve">是数据库安全策略的重要组成部分，一般分为：集中式控制和分布式控制。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数据库的恢复技术包含哪些，各有什么特点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数据库的恢复技术包括：事务故障的恢复，系统故障的恢复，介质故障的恢复。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事务故障恢复：在不影响其他事务运行的情况下，强行回滚该事务。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系统故障恢复：让所有非正常终止的事务回滚，强行撤销所有未完成的事务，重做（REDO）所有已提交的事务，从而保证数据库恢复到一致性状态。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介质故障的恢复</w:t>
      </w:r>
      <w:r>
        <w:rPr>
          <w:rFonts w:hint="eastAsia"/>
          <w:lang w:val="en-US" w:eastAsia="zh-CN"/>
        </w:rPr>
        <w:t>：介质故障的恢复不仅要使用日志，还要借助于数据库备份。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ind w:left="0" w:leftChars="0" w:firstLine="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D245BC"/>
    <w:multiLevelType w:val="singleLevel"/>
    <w:tmpl w:val="B4D245B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47E702F"/>
    <w:multiLevelType w:val="singleLevel"/>
    <w:tmpl w:val="C47E702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zZGRhMTExMDZjYmVjYmJhYzUzNWUzZDllYTAwOTMifQ=="/>
  </w:docVars>
  <w:rsids>
    <w:rsidRoot w:val="00000000"/>
    <w:rsid w:val="02DC548F"/>
    <w:rsid w:val="03275FF6"/>
    <w:rsid w:val="044E1899"/>
    <w:rsid w:val="06E5304B"/>
    <w:rsid w:val="0A8B0AD6"/>
    <w:rsid w:val="0F8F6A37"/>
    <w:rsid w:val="1C0619FA"/>
    <w:rsid w:val="1D014963"/>
    <w:rsid w:val="218F09B9"/>
    <w:rsid w:val="23714FA1"/>
    <w:rsid w:val="306E533F"/>
    <w:rsid w:val="30AC4667"/>
    <w:rsid w:val="32D21CC1"/>
    <w:rsid w:val="3C2269C4"/>
    <w:rsid w:val="3C9F1342"/>
    <w:rsid w:val="3EAA48FB"/>
    <w:rsid w:val="428C7C8E"/>
    <w:rsid w:val="54CC10E4"/>
    <w:rsid w:val="58CF79EF"/>
    <w:rsid w:val="5C150BC3"/>
    <w:rsid w:val="793516DB"/>
    <w:rsid w:val="7A2F2E1A"/>
    <w:rsid w:val="7A6E2A09"/>
    <w:rsid w:val="7B570143"/>
    <w:rsid w:val="7FA3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  <w:rPr>
      <w:rFonts w:ascii="Times New Roman" w:hAnsi="Times New Roman" w:eastAsia="宋体"/>
      <w:sz w:val="24"/>
    </w:rPr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样式1"/>
    <w:next w:val="1"/>
    <w:qFormat/>
    <w:uiPriority w:val="0"/>
    <w:pPr>
      <w:spacing w:before="50" w:after="50"/>
      <w:jc w:val="both"/>
    </w:pPr>
    <w:rPr>
      <w:rFonts w:ascii="Times New Roman" w:hAnsi="Times New Roman" w:eastAsia="宋体" w:cstheme="minorBidi"/>
      <w:b/>
      <w:sz w:val="21"/>
    </w:r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1305</Words>
  <Characters>1345</Characters>
  <Lines>0</Lines>
  <Paragraphs>0</Paragraphs>
  <TotalTime>0</TotalTime>
  <ScaleCrop>false</ScaleCrop>
  <LinksUpToDate>false</LinksUpToDate>
  <CharactersWithSpaces>1398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2021-01-02T00:12:00Z</dcterms:created>
  <dc:creator>lenovo</dc:creator>
  <cp:lastModifiedBy>live it up</cp:lastModifiedBy>
  <dcterms:modified xsi:type="dcterms:W3CDTF">2022-06-22T15:13:49Z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E2C04B69D2444E709FACA042FC9D4F3A</vt:lpwstr>
  </property>
</Properties>
</file>