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一、填空题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入侵是指任何试图破坏或危及信息系统资源的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完整性、机密性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和可用性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．入侵检测系统能够检测的入侵行为包括：试图闯入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、成功闯入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 冒充其他用户、违反安全策略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、合法用户的泄露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、独占以及恶意使用资源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审计数据的预处理方法包括：数据融合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、数据简化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、数据集成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、数据清理 、数据变换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入侵信号的主要分析方法：模式匹配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、统计分析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、完整性分析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二、选择题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基于网络的入侵检测系统，需要把网卡设置成（D 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单播模式；</w:t>
      </w:r>
      <w:r>
        <w:rPr>
          <w:rFonts w:hint="default"/>
          <w:lang w:val="en-US" w:eastAsia="zh-CN"/>
        </w:rPr>
        <w:t xml:space="preserve"> B. </w:t>
      </w:r>
      <w:r>
        <w:rPr>
          <w:rFonts w:hint="eastAsia"/>
          <w:lang w:val="en-US" w:eastAsia="zh-CN"/>
        </w:rPr>
        <w:t>广播模式；</w:t>
      </w:r>
      <w:r>
        <w:rPr>
          <w:rFonts w:hint="default"/>
          <w:lang w:val="en-US" w:eastAsia="zh-CN"/>
        </w:rPr>
        <w:t xml:space="preserve"> C. </w:t>
      </w:r>
      <w:r>
        <w:rPr>
          <w:rFonts w:hint="eastAsia"/>
          <w:lang w:val="en-US" w:eastAsia="zh-CN"/>
        </w:rPr>
        <w:t>多播模式；</w:t>
      </w:r>
      <w:r>
        <w:rPr>
          <w:rFonts w:hint="default"/>
          <w:lang w:val="en-US" w:eastAsia="zh-CN"/>
        </w:rPr>
        <w:t xml:space="preserve"> D.</w:t>
      </w:r>
      <w:r>
        <w:rPr>
          <w:rFonts w:hint="eastAsia"/>
          <w:lang w:val="en-US" w:eastAsia="zh-CN"/>
        </w:rPr>
        <w:t xml:space="preserve">混杂模式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基于主机的入侵检测系统，需要收集以下哪些信息（ACDE 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系统日志；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网络日志；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目录和文件中的异常改变；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 xml:space="preserve">程序中的异常行为；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 xml:space="preserve">物理形式的入侵信息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以下哪些内容是安全日志要记录的内容（ABCD）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各种类型的登录；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B. </w:t>
      </w:r>
      <w:r>
        <w:rPr>
          <w:rFonts w:hint="eastAsia"/>
          <w:lang w:val="en-US" w:eastAsia="zh-CN"/>
        </w:rPr>
        <w:t>对象的访问；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C. </w:t>
      </w:r>
      <w:r>
        <w:rPr>
          <w:rFonts w:hint="eastAsia"/>
          <w:lang w:val="en-US" w:eastAsia="zh-CN"/>
        </w:rPr>
        <w:t xml:space="preserve">进程追踪；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>特权使用；</w:t>
      </w:r>
      <w:r>
        <w:rPr>
          <w:rFonts w:hint="default"/>
          <w:lang w:val="en-US" w:eastAsia="zh-CN"/>
        </w:rPr>
        <w:t xml:space="preserve">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E. we </w:t>
      </w:r>
      <w:r>
        <w:rPr>
          <w:rFonts w:hint="eastAsia"/>
          <w:lang w:val="en-US" w:eastAsia="zh-CN"/>
        </w:rPr>
        <w:t xml:space="preserve">年的修改。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．入侵检测的主动响应行为包括（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ABC）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 </w:t>
      </w:r>
      <w:r>
        <w:rPr>
          <w:rFonts w:hint="eastAsia"/>
          <w:lang w:val="en-US" w:eastAsia="zh-CN"/>
        </w:rPr>
        <w:t>断开网络连接；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杀死可疑程序；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对攻击系统实施反击；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增加审计日志；</w:t>
      </w:r>
      <w:r>
        <w:rPr>
          <w:rFonts w:hint="default"/>
          <w:lang w:val="en-US" w:eastAsia="zh-CN"/>
        </w:rPr>
        <w:t xml:space="preserve">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E.</w:t>
      </w:r>
      <w:r>
        <w:rPr>
          <w:rFonts w:hint="eastAsia"/>
          <w:lang w:val="en-US" w:eastAsia="zh-CN"/>
        </w:rPr>
        <w:t xml:space="preserve">向管理员报警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、实现交换网络的数据捕获的方法包括：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 xml:space="preserve">)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、将数据包捕获程序安装在网络或代理服务器上。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 xml:space="preserve">、对交换机实行端口映射，将所有端口的数据包全部映射到监控端口上。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、在交换机和路由器之间连接一个 </w:t>
      </w:r>
      <w:r>
        <w:rPr>
          <w:rFonts w:hint="default"/>
          <w:lang w:val="en-US" w:eastAsia="zh-CN"/>
        </w:rPr>
        <w:t>Hub</w:t>
      </w:r>
      <w:r>
        <w:rPr>
          <w:rFonts w:hint="eastAsia"/>
          <w:lang w:val="en-US" w:eastAsia="zh-CN"/>
        </w:rPr>
        <w:t xml:space="preserve">，将数据以广播的方式发送。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、采用 </w:t>
      </w:r>
      <w:r>
        <w:rPr>
          <w:rFonts w:hint="default"/>
          <w:lang w:val="en-US" w:eastAsia="zh-CN"/>
        </w:rPr>
        <w:t xml:space="preserve">ARP </w:t>
      </w:r>
      <w:r>
        <w:rPr>
          <w:rFonts w:hint="eastAsia"/>
          <w:lang w:val="en-US" w:eastAsia="zh-CN"/>
        </w:rPr>
        <w:t xml:space="preserve">欺骗，在负责数据包捕获的设备上实现整个网络的数据包转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三、简答题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入侵检测系统的优、缺点是什么？分析这些优、缺点给信息系统安全设计带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来的影响。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提高信息安全体系中其他部分的完整性；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提高系统的监控能力。能够从入口点到出口点跟踪用户的活动；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能够识别和汇报文件的变化；能够侦测系统配置错误并纠正；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能够识别特殊攻击类型并向系统安全管理员汇报，进行自动防御。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无法弥补差的认证机制；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不能弥补网络协议的弱点；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不能弥补系统服务质量或完整性的缺陷；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如果没有人的干预，不能管理攻击调查；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不能指导安全策略的内容；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不能分析一个堵塞的网络。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给信息系统安全设计带来的影响是：其他安全技术，如：防火墙、身份认证、访问控制、安全审计等互补，但无法弥补这些系统本身的缺陷；可以为其他安全习题的完善提供有针对性的意见。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分析包捕获机制的作用和局限性。 </w:t>
      </w:r>
      <w:bookmarkStart w:id="0" w:name="_GoBack"/>
      <w:bookmarkEnd w:id="0"/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包捕获为数据包捕获软件的设计提供了工作机制，作为sniffer、winpcao,wireshark,tcpdump等工具的底层原理提出。（2）建立在目标系统上，帮助实现网络数据包实时获取、管理和控制。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BFT数据包捕获机制的局限性：虽然过滤一部分数据包在一定的程度上降低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了系统的开销，提高了效率。但它的捕获和过滤都是在linux内核中完成。这样一来主要linux内核一更新，它也需要更新，降低了它的可移植性和通用性。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Libpcap数据包捕获机制的局限性：数据包经过了linux的内核网络协议栈，从网卡到用户空间的传递过程，存在多次的拷贝和中断响应，消耗大量的cpu时间片，降低系统整个体的数据分析能力。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安全日志和审计数据的区别？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系统安全日志就是每次开关机、运行程序、系统报错时，这些信息都会被记录下来，保存在日志文件中。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审计数据可以直接监测获取，即从数据的产生或从属的对象直接获得数据，也可以间接监测获取，即从反映被监测对象行为的某个源获取数据。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四、问答题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、举例说明基于协议分析的入侵检测系统。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Snort IDS（入侵检测系统）是一个强大的网络入侵检测系统。它具有实时数据流量分析和记录IP网络数据包的能力，能够进行协议分析，对网络数据包内容进行搜索/匹配。它能够检测各种不同的攻击方式，对攻击进行实时报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Snort的结构由4大软件模块组成，它们分别是：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（1）数据包嗅探模块——负责监听网络数据包，对网络进行分；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（2）预处理模块——该模块用相应的插件来检查原始数据包，从中发现原始数据的“行为”，如端口扫描，IP碎片等，数据包经过预处理后才传到检测引擎；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（3）检测模块——该模块是Snort的核心模块。当数据包从预处理器送过来后，检测引擎依据预先设置的规则检查数据包，一旦发现数据包中的内容和某条规则相匹配，就通知报警模块；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（4）报警/日志模块——经检测引擎检查后的Snort数据需要以某种方式输出。如果检测引擎中的某条规则被匹配，则会触发一条报警，这条报警信息会通过网络、UNIXsocket、WindowsPopup(SMB)、SNMP协议的trap命令传送给日志文件，甚至可以将报警传送给第三方插件（如 SnortSam），另外报警信息也可以记入SQL数据库。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在入侵检测系统中，如何获取直接监测数据？举例说明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为了监测主机CPU的负荷，可以直接从主机相应内核中获得数据。要监测inetd进程提供的网络服务，可以直接从inetd进程获取相关网络访问的数据。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8B31D"/>
    <w:multiLevelType w:val="singleLevel"/>
    <w:tmpl w:val="9108B31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4903EBC"/>
    <w:multiLevelType w:val="singleLevel"/>
    <w:tmpl w:val="34903E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F5AE11"/>
    <w:multiLevelType w:val="singleLevel"/>
    <w:tmpl w:val="43F5AE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zZGRhMTExMDZjYmVjYmJhYzUzNWUzZDllYTAwOTMifQ=="/>
  </w:docVars>
  <w:rsids>
    <w:rsidRoot w:val="00000000"/>
    <w:rsid w:val="02DC548F"/>
    <w:rsid w:val="03275FF6"/>
    <w:rsid w:val="079C46CA"/>
    <w:rsid w:val="169159A7"/>
    <w:rsid w:val="17E9395F"/>
    <w:rsid w:val="1BD741C0"/>
    <w:rsid w:val="1E5F4990"/>
    <w:rsid w:val="218F09B9"/>
    <w:rsid w:val="220D5F7C"/>
    <w:rsid w:val="2A4561F3"/>
    <w:rsid w:val="2C82101B"/>
    <w:rsid w:val="2D3D2140"/>
    <w:rsid w:val="30AC4667"/>
    <w:rsid w:val="3276355F"/>
    <w:rsid w:val="33872F8E"/>
    <w:rsid w:val="36D92186"/>
    <w:rsid w:val="3C2269C4"/>
    <w:rsid w:val="46672D53"/>
    <w:rsid w:val="467C1EBC"/>
    <w:rsid w:val="4972736A"/>
    <w:rsid w:val="4A59542F"/>
    <w:rsid w:val="50926B99"/>
    <w:rsid w:val="583B18E1"/>
    <w:rsid w:val="7671754C"/>
    <w:rsid w:val="789C2C49"/>
    <w:rsid w:val="793516DB"/>
    <w:rsid w:val="7A2F2E1A"/>
    <w:rsid w:val="7A394DCB"/>
    <w:rsid w:val="7A6E2A09"/>
    <w:rsid w:val="7FA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1787</Words>
  <Characters>1953</Characters>
  <Lines>0</Lines>
  <Paragraphs>0</Paragraphs>
  <TotalTime>0</TotalTime>
  <ScaleCrop>false</ScaleCrop>
  <LinksUpToDate>false</LinksUpToDate>
  <CharactersWithSpaces>2054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2022-06-22T15:25:48Z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E2C04B69D2444E709FACA042FC9D4F3A</vt:lpwstr>
  </property>
</Properties>
</file>