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vi-VN"/>
        </w:rPr>
      </w:pPr>
      <w:r>
        <w:rPr>
          <w:rFonts w:hint="default"/>
          <w:b/>
          <w:bCs/>
          <w:sz w:val="40"/>
          <w:szCs w:val="40"/>
          <w:lang w:val="vi-VN"/>
        </w:rPr>
        <w:t>Hướng dẫn chạy code đồ án trên NetBeans</w:t>
      </w:r>
    </w:p>
    <w:p>
      <w:pPr>
        <w:numPr>
          <w:numId w:val="0"/>
        </w:numPr>
        <w:jc w:val="left"/>
        <w:rPr>
          <w:rFonts w:hint="default"/>
          <w:b/>
          <w:bCs/>
          <w:sz w:val="20"/>
          <w:szCs w:val="20"/>
          <w:lang w:val="vi-VN"/>
        </w:rPr>
      </w:pPr>
    </w:p>
    <w:p>
      <w:pPr>
        <w:numPr>
          <w:ilvl w:val="0"/>
          <w:numId w:val="1"/>
        </w:numPr>
        <w:jc w:val="left"/>
        <w:rPr>
          <w:rFonts w:hint="default"/>
          <w:b/>
          <w:bCs/>
          <w:sz w:val="20"/>
          <w:szCs w:val="20"/>
          <w:lang w:val="vi-VN"/>
        </w:rPr>
      </w:pPr>
      <w:r>
        <w:rPr>
          <w:rFonts w:hint="default"/>
          <w:b/>
          <w:bCs/>
          <w:sz w:val="20"/>
          <w:szCs w:val="20"/>
          <w:lang w:val="vi-VN"/>
        </w:rPr>
        <w:t>Tải và cài đặt phần mềm NetBeans ,add môi trường tomcat và JDK trên netbeans.</w:t>
      </w:r>
    </w:p>
    <w:p>
      <w:pPr>
        <w:numPr>
          <w:numId w:val="0"/>
        </w:numPr>
        <w:jc w:val="left"/>
        <w:rPr>
          <w:rFonts w:hint="default"/>
          <w:b w:val="0"/>
          <w:bCs w:val="0"/>
          <w:i/>
          <w:iCs/>
          <w:color w:val="0000FF"/>
          <w:sz w:val="20"/>
          <w:szCs w:val="20"/>
          <w:u w:val="single"/>
          <w:lang w:val="vi-VN"/>
        </w:rPr>
      </w:pPr>
      <w:r>
        <w:rPr>
          <w:rFonts w:hint="default"/>
          <w:b w:val="0"/>
          <w:bCs w:val="0"/>
          <w:sz w:val="20"/>
          <w:szCs w:val="20"/>
          <w:lang w:val="vi-VN"/>
        </w:rPr>
        <w:t xml:space="preserve">Link tải NetBean : </w:t>
      </w:r>
      <w:r>
        <w:rPr>
          <w:rFonts w:hint="default"/>
          <w:b w:val="0"/>
          <w:bCs w:val="0"/>
          <w:i/>
          <w:iCs/>
          <w:color w:val="0000FF"/>
          <w:sz w:val="20"/>
          <w:szCs w:val="20"/>
          <w:u w:val="single"/>
          <w:lang w:val="vi-VN"/>
        </w:rPr>
        <w:fldChar w:fldCharType="begin"/>
      </w:r>
      <w:r>
        <w:rPr>
          <w:rFonts w:hint="default"/>
          <w:b w:val="0"/>
          <w:bCs w:val="0"/>
          <w:i/>
          <w:iCs/>
          <w:color w:val="0000FF"/>
          <w:sz w:val="20"/>
          <w:szCs w:val="20"/>
          <w:u w:val="single"/>
          <w:lang w:val="vi-VN"/>
        </w:rPr>
        <w:instrText xml:space="preserve"> HYPERLINK "https://netbeans.apache.org/front/main/download/index.html" </w:instrText>
      </w:r>
      <w:r>
        <w:rPr>
          <w:rFonts w:hint="default"/>
          <w:b w:val="0"/>
          <w:bCs w:val="0"/>
          <w:i/>
          <w:iCs/>
          <w:color w:val="0000FF"/>
          <w:sz w:val="20"/>
          <w:szCs w:val="20"/>
          <w:u w:val="single"/>
          <w:lang w:val="vi-VN"/>
        </w:rPr>
        <w:fldChar w:fldCharType="separate"/>
      </w:r>
      <w:r>
        <w:rPr>
          <w:rStyle w:val="4"/>
          <w:rFonts w:hint="default"/>
          <w:b w:val="0"/>
          <w:bCs w:val="0"/>
          <w:i/>
          <w:iCs/>
          <w:color w:val="0000FF"/>
          <w:sz w:val="20"/>
          <w:szCs w:val="20"/>
          <w:lang w:val="vi-VN"/>
        </w:rPr>
        <w:t>https://netbeans.apache.org/front/main/download/index.html</w:t>
      </w:r>
      <w:r>
        <w:rPr>
          <w:rFonts w:hint="default"/>
          <w:b w:val="0"/>
          <w:bCs w:val="0"/>
          <w:i/>
          <w:iCs/>
          <w:color w:val="0000FF"/>
          <w:sz w:val="20"/>
          <w:szCs w:val="20"/>
          <w:u w:val="single"/>
          <w:lang w:val="vi-V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i/>
          <w:iCs/>
          <w:color w:val="1D41D5"/>
          <w:sz w:val="20"/>
          <w:szCs w:val="20"/>
          <w:u w:val="single"/>
          <w:lang w:val="vi-VN"/>
        </w:rPr>
      </w:pPr>
      <w:r>
        <w:rPr>
          <w:rFonts w:hint="default"/>
          <w:b w:val="0"/>
          <w:bCs w:val="0"/>
          <w:sz w:val="20"/>
          <w:szCs w:val="20"/>
          <w:lang w:val="vi-VN"/>
        </w:rPr>
        <w:t>Link tải TomCat:</w:t>
      </w:r>
      <w:r>
        <w:rPr>
          <w:rFonts w:hint="default"/>
          <w:b w:val="0"/>
          <w:bCs w:val="0"/>
          <w:i/>
          <w:iCs/>
          <w:color w:val="1D41D5"/>
          <w:sz w:val="20"/>
          <w:szCs w:val="20"/>
          <w:u w:val="single"/>
          <w:lang w:val="vi-VN"/>
        </w:rPr>
        <w:t xml:space="preserve"> </w:t>
      </w:r>
      <w:r>
        <w:rPr>
          <w:rFonts w:hint="default"/>
          <w:b w:val="0"/>
          <w:bCs w:val="0"/>
          <w:i/>
          <w:iCs/>
          <w:color w:val="1D41D5"/>
          <w:sz w:val="20"/>
          <w:szCs w:val="20"/>
          <w:u w:val="single"/>
          <w:lang w:val="vi-VN"/>
        </w:rPr>
        <w:fldChar w:fldCharType="begin"/>
      </w:r>
      <w:r>
        <w:rPr>
          <w:rFonts w:hint="default"/>
          <w:b w:val="0"/>
          <w:bCs w:val="0"/>
          <w:i/>
          <w:iCs/>
          <w:color w:val="1D41D5"/>
          <w:sz w:val="20"/>
          <w:szCs w:val="20"/>
          <w:u w:val="single"/>
          <w:lang w:val="vi-VN"/>
        </w:rPr>
        <w:instrText xml:space="preserve"> HYPERLINK "https://tomcat.apache.org/download-90.cgi" </w:instrText>
      </w:r>
      <w:r>
        <w:rPr>
          <w:rFonts w:hint="default"/>
          <w:b w:val="0"/>
          <w:bCs w:val="0"/>
          <w:i/>
          <w:iCs/>
          <w:color w:val="1D41D5"/>
          <w:sz w:val="20"/>
          <w:szCs w:val="20"/>
          <w:u w:val="single"/>
          <w:lang w:val="vi-VN"/>
        </w:rPr>
        <w:fldChar w:fldCharType="separate"/>
      </w:r>
      <w:r>
        <w:rPr>
          <w:rStyle w:val="4"/>
          <w:rFonts w:hint="default"/>
          <w:b w:val="0"/>
          <w:bCs w:val="0"/>
          <w:i/>
          <w:iCs/>
          <w:color w:val="1D41D5"/>
          <w:sz w:val="20"/>
          <w:szCs w:val="20"/>
          <w:lang w:val="vi-VN"/>
        </w:rPr>
        <w:t>https://tomcat.apache.org/download-90.cgi</w:t>
      </w:r>
      <w:r>
        <w:rPr>
          <w:rFonts w:hint="default"/>
          <w:b w:val="0"/>
          <w:bCs w:val="0"/>
          <w:i/>
          <w:iCs/>
          <w:color w:val="1D41D5"/>
          <w:sz w:val="20"/>
          <w:szCs w:val="20"/>
          <w:u w:val="single"/>
          <w:lang w:val="vi-VN"/>
        </w:rPr>
        <w:fldChar w:fldCharType="end"/>
      </w:r>
      <w:r>
        <w:rPr>
          <w:rFonts w:hint="default"/>
          <w:b w:val="0"/>
          <w:bCs w:val="0"/>
          <w:i/>
          <w:iCs/>
          <w:color w:val="1D41D5"/>
          <w:sz w:val="20"/>
          <w:szCs w:val="20"/>
          <w:u w:val="single"/>
          <w:lang w:val="vi-V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i/>
          <w:iCs/>
          <w:color w:val="1D41D5"/>
          <w:sz w:val="20"/>
          <w:szCs w:val="20"/>
          <w:u w:val="single"/>
          <w:lang w:val="vi-VN"/>
        </w:rPr>
      </w:pPr>
      <w:r>
        <w:rPr>
          <w:rFonts w:hint="default"/>
          <w:b w:val="0"/>
          <w:bCs w:val="0"/>
          <w:sz w:val="20"/>
          <w:szCs w:val="20"/>
          <w:lang w:val="vi-VN"/>
        </w:rPr>
        <w:t xml:space="preserve">Link tải JDK : </w:t>
      </w:r>
      <w:r>
        <w:rPr>
          <w:rFonts w:hint="default"/>
          <w:b w:val="0"/>
          <w:bCs w:val="0"/>
          <w:i/>
          <w:iCs/>
          <w:color w:val="1D41D5"/>
          <w:sz w:val="20"/>
          <w:szCs w:val="20"/>
          <w:u w:val="single"/>
          <w:lang w:val="vi-VN"/>
        </w:rPr>
        <w:t>https://www.oracle.com/java/technologies/downloads/</w:t>
      </w:r>
    </w:p>
    <w:p>
      <w:pPr>
        <w:numPr>
          <w:numId w:val="0"/>
        </w:numPr>
        <w:jc w:val="left"/>
        <w:rPr>
          <w:rFonts w:hint="default"/>
          <w:b w:val="0"/>
          <w:bCs w:val="0"/>
          <w:i/>
          <w:iCs/>
          <w:color w:val="0000FF"/>
          <w:sz w:val="20"/>
          <w:szCs w:val="20"/>
          <w:u w:val="single"/>
          <w:lang w:val="vi-V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i w:val="0"/>
          <w:iCs w:val="0"/>
          <w:color w:val="000000" w:themeColor="text1"/>
          <w:sz w:val="20"/>
          <w:szCs w:val="20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 w:val="0"/>
          <w:iCs w:val="0"/>
          <w:color w:val="000000" w:themeColor="text1"/>
          <w:sz w:val="20"/>
          <w:szCs w:val="20"/>
          <w:u w:val="none"/>
          <w:lang w:val="vi-VN"/>
          <w14:textFill>
            <w14:solidFill>
              <w14:schemeClr w14:val="tx1"/>
            </w14:solidFill>
          </w14:textFill>
        </w:rPr>
        <w:t xml:space="preserve">Cài đặt các thư viện cần dùng trong đồ án </w:t>
      </w:r>
    </w:p>
    <w:p>
      <w:pPr>
        <w:numPr>
          <w:numId w:val="0"/>
        </w:numPr>
        <w:jc w:val="left"/>
        <w:rPr>
          <w:rFonts w:hint="default"/>
          <w:b/>
          <w:bCs/>
          <w:i w:val="0"/>
          <w:iCs w:val="0"/>
          <w:color w:val="000000" w:themeColor="text1"/>
          <w:sz w:val="20"/>
          <w:szCs w:val="20"/>
          <w:u w:val="none"/>
          <w:lang w:val="vi-V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100" w:firstLineChars="50"/>
        <w:jc w:val="left"/>
        <w:rPr>
          <w:rFonts w:hint="default"/>
          <w:b/>
          <w:bCs/>
          <w:i w:val="0"/>
          <w:iCs w:val="0"/>
          <w:color w:val="000000" w:themeColor="text1"/>
          <w:sz w:val="20"/>
          <w:szCs w:val="20"/>
          <w:u w:val="none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 w:val="0"/>
          <w:iCs w:val="0"/>
          <w:color w:val="000000" w:themeColor="text1"/>
          <w:sz w:val="20"/>
          <w:szCs w:val="20"/>
          <w:u w:val="none"/>
          <w:lang w:val="vi-VN"/>
          <w14:textFill>
            <w14:solidFill>
              <w14:schemeClr w14:val="tx1"/>
            </w14:solidFill>
          </w14:textFill>
        </w:rPr>
        <w:t xml:space="preserve">Bước 1 : Tải file : </w:t>
      </w:r>
      <w:r>
        <w:rPr>
          <w:rFonts w:hint="default"/>
          <w:b/>
          <w:bCs/>
          <w:i/>
          <w:iCs/>
          <w:color w:val="000000" w:themeColor="text1"/>
          <w:sz w:val="20"/>
          <w:szCs w:val="20"/>
          <w:u w:val="none"/>
          <w:lang w:val="vi-VN"/>
          <w14:textFill>
            <w14:solidFill>
              <w14:schemeClr w14:val="tx1"/>
            </w14:solidFill>
          </w14:textFill>
        </w:rPr>
        <w:t>“thư viện cần dùng”</w:t>
      </w:r>
      <w:r>
        <w:rPr>
          <w:rFonts w:hint="default"/>
          <w:b/>
          <w:bCs/>
          <w:i w:val="0"/>
          <w:iCs w:val="0"/>
          <w:color w:val="000000" w:themeColor="text1"/>
          <w:sz w:val="20"/>
          <w:szCs w:val="20"/>
          <w:u w:val="none"/>
          <w:lang w:val="vi-VN"/>
          <w14:textFill>
            <w14:solidFill>
              <w14:schemeClr w14:val="tx1"/>
            </w14:solidFill>
          </w14:textFill>
        </w:rPr>
        <w:t xml:space="preserve"> trên github của nhóm .</w:t>
      </w:r>
    </w:p>
    <w:p>
      <w:pPr>
        <w:numPr>
          <w:numId w:val="0"/>
        </w:numPr>
        <w:ind w:firstLine="100" w:firstLineChars="50"/>
        <w:jc w:val="left"/>
      </w:pPr>
      <w:r>
        <w:drawing>
          <wp:inline distT="0" distB="0" distL="114300" distR="114300">
            <wp:extent cx="5261610" cy="2869565"/>
            <wp:effectExtent l="0" t="0" r="152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100" w:firstLineChars="50"/>
        <w:jc w:val="left"/>
      </w:pPr>
    </w:p>
    <w:p>
      <w:pPr>
        <w:numPr>
          <w:numId w:val="0"/>
        </w:numPr>
        <w:ind w:firstLine="100" w:firstLineChars="50"/>
        <w:jc w:val="left"/>
      </w:pPr>
      <w:r>
        <w:rPr>
          <w:rFonts w:hint="default"/>
          <w:lang w:val="vi-VN"/>
        </w:rPr>
        <w:t xml:space="preserve">Bước 2 : Mở NetBean add project vào sau đó chọn vào phần Libraries </w:t>
      </w:r>
    </w:p>
    <w:p>
      <w:pPr>
        <w:numPr>
          <w:numId w:val="0"/>
        </w:numPr>
        <w:ind w:firstLine="100" w:firstLineChars="50"/>
        <w:jc w:val="left"/>
      </w:pPr>
    </w:p>
    <w:p>
      <w:pPr>
        <w:numPr>
          <w:numId w:val="0"/>
        </w:numPr>
        <w:ind w:firstLine="100" w:firstLineChars="50"/>
        <w:jc w:val="left"/>
        <w:rPr>
          <w:rFonts w:hint="default"/>
          <w:b/>
          <w:bCs/>
          <w:i/>
          <w:iCs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vi-VN"/>
        </w:rPr>
        <w:t xml:space="preserve"> </w:t>
      </w:r>
      <w:r>
        <w:rPr>
          <w:rFonts w:hint="default"/>
          <w:b/>
          <w:bCs/>
          <w:i/>
          <w:iCs/>
          <w:color w:val="000000" w:themeColor="text1"/>
          <w:lang w:val="vi-VN"/>
          <w14:textFill>
            <w14:solidFill>
              <w14:schemeClr w14:val="tx1"/>
            </w14:solidFill>
          </w14:textFill>
        </w:rPr>
        <w:t xml:space="preserve">* Click chuột phải chọn vào ” Add Libraries “ : </w:t>
      </w:r>
    </w:p>
    <w:p>
      <w:pPr>
        <w:numPr>
          <w:numId w:val="0"/>
        </w:numPr>
        <w:ind w:firstLine="100" w:firstLineChars="50"/>
        <w:jc w:val="left"/>
        <w:rPr>
          <w:rFonts w:hint="default"/>
          <w:b w:val="0"/>
          <w:bCs w:val="0"/>
          <w:i/>
          <w:iCs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/>
          <w:iCs/>
          <w:color w:val="000000" w:themeColor="text1"/>
          <w:lang w:val="vi-VN"/>
          <w14:textFill>
            <w14:solidFill>
              <w14:schemeClr w14:val="tx1"/>
            </w14:solidFill>
          </w14:textFill>
        </w:rPr>
        <w:t>Add lần lượt các thư viện JSTL , EclipseLink ( JPA 2.1 )</w:t>
      </w:r>
    </w:p>
    <w:p>
      <w:pPr>
        <w:numPr>
          <w:numId w:val="0"/>
        </w:numPr>
        <w:ind w:firstLine="100" w:firstLineChars="50"/>
        <w:jc w:val="left"/>
      </w:pPr>
      <w:r>
        <w:drawing>
          <wp:inline distT="0" distB="0" distL="114300" distR="114300">
            <wp:extent cx="5272405" cy="3752215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100" w:firstLineChars="50"/>
        <w:jc w:val="left"/>
      </w:pPr>
    </w:p>
    <w:p>
      <w:pPr>
        <w:numPr>
          <w:numId w:val="0"/>
        </w:numPr>
        <w:ind w:firstLine="100" w:firstLineChars="50"/>
        <w:jc w:val="left"/>
        <w:rPr>
          <w:rFonts w:hint="default"/>
          <w:b/>
          <w:bCs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lang w:val="vi-VN"/>
          <w14:textFill>
            <w14:solidFill>
              <w14:schemeClr w14:val="tx1"/>
            </w14:solidFill>
          </w14:textFill>
        </w:rPr>
        <w:t xml:space="preserve">Sau khi add libraries xong , click chuột phải tiếp vào Libraries chọn “Add JAR” : </w:t>
      </w:r>
    </w:p>
    <w:p>
      <w:pPr>
        <w:numPr>
          <w:numId w:val="0"/>
        </w:numPr>
        <w:ind w:firstLine="100" w:firstLineChars="50"/>
        <w:jc w:val="left"/>
        <w:rPr>
          <w:rFonts w:hint="default"/>
          <w:b/>
          <w:bCs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100" w:firstLineChars="50"/>
        <w:jc w:val="left"/>
      </w:pPr>
      <w:r>
        <w:drawing>
          <wp:inline distT="0" distB="0" distL="114300" distR="114300">
            <wp:extent cx="5264150" cy="2260600"/>
            <wp:effectExtent l="0" t="0" r="1270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100" w:firstLineChars="50"/>
        <w:jc w:val="left"/>
      </w:pPr>
    </w:p>
    <w:p>
      <w:pPr>
        <w:numPr>
          <w:numId w:val="0"/>
        </w:numPr>
        <w:ind w:firstLine="100" w:firstLineChars="50"/>
        <w:jc w:val="left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Bước 3 : Sau khi add hết những thư viện và file jar cần dùng , Chỉnh sửa phần code để phù hợp với tài khoản của SQL Server và MySQL của máy tính người chạy đồ án .</w:t>
      </w:r>
    </w:p>
    <w:p>
      <w:pPr>
        <w:numPr>
          <w:numId w:val="0"/>
        </w:numPr>
        <w:ind w:firstLine="100" w:firstLineChars="50"/>
        <w:jc w:val="left"/>
        <w:rPr>
          <w:rFonts w:hint="default"/>
          <w:b/>
          <w:bCs/>
          <w:lang w:val="vi-VN"/>
        </w:rPr>
      </w:pPr>
    </w:p>
    <w:p>
      <w:pPr>
        <w:numPr>
          <w:ilvl w:val="0"/>
          <w:numId w:val="2"/>
        </w:numPr>
        <w:ind w:firstLine="100" w:firstLineChars="50"/>
        <w:jc w:val="left"/>
        <w:rPr>
          <w:rFonts w:hint="default"/>
          <w:b w:val="0"/>
          <w:bCs w:val="0"/>
          <w:lang w:val="vi-VN"/>
        </w:rPr>
      </w:pPr>
      <w:r>
        <w:rPr>
          <w:rFonts w:hint="default"/>
          <w:b w:val="0"/>
          <w:bCs w:val="0"/>
          <w:lang w:val="vi-VN"/>
        </w:rPr>
        <w:t xml:space="preserve"> Vào ứng dụng MySQL đăng nhập vào phần localhost , nhập password của MySQL ở máy bạn .</w:t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4785" cy="3663950"/>
            <wp:effectExtent l="0" t="0" r="1206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/>
          <w:i/>
          <w:iCs/>
          <w:color w:val="ED7D31" w:themeColor="accent2"/>
          <w:lang w:val="vi-VN"/>
          <w14:textFill>
            <w14:solidFill>
              <w14:schemeClr w14:val="accent2"/>
            </w14:solidFill>
          </w14:textFill>
        </w:rPr>
      </w:pPr>
      <w:r>
        <w:rPr>
          <w:rFonts w:hint="default"/>
          <w:lang w:val="vi-VN"/>
        </w:rPr>
        <w:t xml:space="preserve">2)  Tạo một database có tên : </w:t>
      </w:r>
      <w:r>
        <w:rPr>
          <w:rFonts w:hint="default"/>
          <w:color w:val="ED7D31" w:themeColor="accent2"/>
          <w:lang w:val="vi-VN"/>
          <w14:textFill>
            <w14:solidFill>
              <w14:schemeClr w14:val="accent2"/>
            </w14:solidFill>
          </w14:textFill>
        </w:rPr>
        <w:t>“</w:t>
      </w:r>
      <w:r>
        <w:rPr>
          <w:rFonts w:hint="default"/>
          <w:i/>
          <w:iCs/>
          <w:color w:val="ED7D31" w:themeColor="accent2"/>
          <w:lang w:val="vi-VN"/>
          <w14:textFill>
            <w14:solidFill>
              <w14:schemeClr w14:val="accent2"/>
            </w14:solidFill>
          </w14:textFill>
        </w:rPr>
        <w:t>finalproject1”.</w:t>
      </w:r>
    </w:p>
    <w:p>
      <w:pPr>
        <w:numPr>
          <w:numId w:val="0"/>
        </w:numPr>
        <w:jc w:val="left"/>
        <w:rPr>
          <w:rFonts w:hint="default"/>
          <w:i/>
          <w:iCs/>
          <w:color w:val="ED7D31" w:themeColor="accent2"/>
          <w:lang w:val="vi-VN"/>
          <w14:textFill>
            <w14:solidFill>
              <w14:schemeClr w14:val="accent2"/>
            </w14:solidFill>
          </w14:textFill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9230" cy="3740150"/>
            <wp:effectExtent l="0" t="0" r="76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ind w:leftChars="50"/>
        <w:jc w:val="left"/>
        <w:rPr>
          <w:rFonts w:hint="default"/>
          <w:lang w:val="vi-VN"/>
        </w:rPr>
      </w:pPr>
      <w:r>
        <w:rPr>
          <w:rFonts w:hint="default"/>
          <w:lang w:val="vi-VN"/>
        </w:rPr>
        <w:t xml:space="preserve">3 ) Ấn vào thư mục Source Packages -&gt; project.controller -&gt; chọn file NewPassword.java </w:t>
      </w:r>
    </w:p>
    <w:p>
      <w:pPr>
        <w:numPr>
          <w:numId w:val="0"/>
        </w:numPr>
        <w:ind w:leftChars="50"/>
        <w:jc w:val="left"/>
        <w:rPr>
          <w:rFonts w:hint="default"/>
          <w:lang w:val="vi-VN"/>
        </w:rPr>
      </w:pPr>
      <w:r>
        <w:rPr>
          <w:rFonts w:hint="default"/>
          <w:lang w:val="vi-VN"/>
        </w:rPr>
        <w:t>Chỉnh sửa dòng 39 là password giống với password mà bạn đã nhập ở phần 1 .</w:t>
      </w:r>
    </w:p>
    <w:p>
      <w:pPr>
        <w:numPr>
          <w:numId w:val="0"/>
        </w:numPr>
        <w:ind w:leftChars="50"/>
        <w:jc w:val="left"/>
        <w:rPr>
          <w:rFonts w:hint="default"/>
          <w:lang w:val="vi-VN"/>
        </w:rPr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0340" cy="2894965"/>
            <wp:effectExtent l="0" t="0" r="165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ilvl w:val="0"/>
          <w:numId w:val="3"/>
        </w:numPr>
        <w:jc w:val="left"/>
        <w:rPr>
          <w:rFonts w:hint="default"/>
          <w:lang w:val="vi-VN"/>
        </w:rPr>
      </w:pPr>
      <w:r>
        <w:rPr>
          <w:rFonts w:hint="default"/>
          <w:lang w:val="vi-VN"/>
        </w:rPr>
        <w:t xml:space="preserve"> Ấn vào thư mục Configuration File -&gt; context.xml , ở dòng thứ 6 , chỉnh sửa  password = “ ” pass bạn đã nhập ở phần 1.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7960" cy="31432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/>
          <w:lang w:val="vi-VN"/>
        </w:rPr>
      </w:pPr>
      <w:r>
        <w:rPr>
          <w:rFonts w:hint="default"/>
          <w:lang w:val="vi-VN"/>
        </w:rPr>
        <w:t>Ấn vào thư mục Configuration File -&gt; Persistence -&gt; chọn phần Source , ở dòng thứ 17 bạn chỉnh sửa pass word giống với pass mà đã nhập ở phần 1 .</w:t>
      </w:r>
    </w:p>
    <w:p>
      <w:pPr>
        <w:numPr>
          <w:numId w:val="0"/>
        </w:numPr>
        <w:jc w:val="left"/>
        <w:rPr>
          <w:rFonts w:hint="default"/>
          <w:lang w:val="vi-VN"/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625090"/>
            <wp:effectExtent l="0" t="0" r="1016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/>
          <w:lang w:val="vi-VN"/>
        </w:rPr>
      </w:pPr>
      <w:r>
        <w:rPr>
          <w:rFonts w:hint="default"/>
          <w:lang w:val="vi-VN"/>
        </w:rPr>
        <w:t xml:space="preserve">Chuột phải vào ProjectFinal -&gt; Properties -&gt; Libraries -&gt; chọn JDK phù hợp với NetBean của bạn </w:t>
      </w:r>
    </w:p>
    <w:p>
      <w:pPr>
        <w:numPr>
          <w:numId w:val="0"/>
        </w:numPr>
        <w:jc w:val="left"/>
        <w:rPr>
          <w:rFonts w:hint="default"/>
          <w:lang w:val="vi-VN"/>
        </w:rPr>
      </w:pPr>
    </w:p>
    <w:p>
      <w:pPr>
        <w:numPr>
          <w:numId w:val="0"/>
        </w:numPr>
        <w:jc w:val="left"/>
        <w:rPr>
          <w:rFonts w:hint="default"/>
          <w:lang w:val="vi-VN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7325" cy="2077720"/>
            <wp:effectExtent l="0" t="0" r="952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bookmarkStart w:id="0" w:name="_GoBack"/>
      <w:bookmarkEnd w:id="0"/>
    </w:p>
    <w:p>
      <w:pPr>
        <w:numPr>
          <w:numId w:val="0"/>
        </w:numPr>
        <w:ind w:leftChars="0"/>
        <w:jc w:val="left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Sau khi hoàn thành hết các bước trên thì đồ án có thể chạy được bình thường trên máy của bạn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C973A6"/>
    <w:multiLevelType w:val="singleLevel"/>
    <w:tmpl w:val="CEC973A6"/>
    <w:lvl w:ilvl="0" w:tentative="0">
      <w:start w:val="4"/>
      <w:numFmt w:val="decimal"/>
      <w:suff w:val="space"/>
      <w:lvlText w:val="%1)"/>
      <w:lvlJc w:val="left"/>
    </w:lvl>
  </w:abstractNum>
  <w:abstractNum w:abstractNumId="1">
    <w:nsid w:val="EE78751F"/>
    <w:multiLevelType w:val="singleLevel"/>
    <w:tmpl w:val="EE78751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2CD4594"/>
    <w:multiLevelType w:val="singleLevel"/>
    <w:tmpl w:val="32CD4594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A841A0"/>
    <w:rsid w:val="159634E7"/>
    <w:rsid w:val="1B106A97"/>
    <w:rsid w:val="57A841A0"/>
    <w:rsid w:val="70C5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2023-12-12T15:36:00Z</dcterms:created>
  <dc:creator>ASUS</dc:creator>
  <cp:lastModifiedBy>Nguyen Le Bao Duy</cp:lastModifiedBy>
  <dcterms:modified xsi:type="dcterms:W3CDTF">2023-12-12T16:47:43Z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6B83C3A5025F47B5B708B195388CD2B5_11</vt:lpwstr>
  </property>
</Properties>
</file>