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214F" w14:textId="1A841422" w:rsidR="00A95752" w:rsidRPr="00D758D3" w:rsidRDefault="00E008DB" w:rsidP="00D758D3">
      <w:pPr>
        <w:jc w:val="center"/>
        <w:rPr>
          <w:b/>
          <w:bCs/>
          <w:sz w:val="32"/>
          <w:szCs w:val="32"/>
        </w:rPr>
      </w:pPr>
      <w:r w:rsidRPr="00D758D3">
        <w:rPr>
          <w:b/>
          <w:bCs/>
          <w:sz w:val="32"/>
          <w:szCs w:val="32"/>
        </w:rPr>
        <w:t>Дополнительные элементы:</w:t>
      </w:r>
    </w:p>
    <w:p w14:paraId="5805191E" w14:textId="2D5BB1C8" w:rsidR="00E008DB" w:rsidRPr="004A740B" w:rsidRDefault="005933C3" w:rsidP="005933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Arduino Nano</w:t>
      </w:r>
      <w:r w:rsidR="007766C2">
        <w:rPr>
          <w:sz w:val="32"/>
          <w:szCs w:val="32"/>
          <w:lang w:val="en-US"/>
        </w:rPr>
        <w:t xml:space="preserve"> – x1</w:t>
      </w:r>
    </w:p>
    <w:p w14:paraId="31C023FE" w14:textId="0B190427" w:rsidR="004A740B" w:rsidRPr="005933C3" w:rsidRDefault="004A740B" w:rsidP="005933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Кабель-удлинитель </w:t>
      </w:r>
      <w:r w:rsidR="0022787F">
        <w:rPr>
          <w:sz w:val="32"/>
          <w:szCs w:val="32"/>
        </w:rPr>
        <w:t xml:space="preserve">для связи </w:t>
      </w:r>
      <w:r w:rsidR="0022787F">
        <w:rPr>
          <w:sz w:val="32"/>
          <w:szCs w:val="32"/>
          <w:lang w:val="en-US"/>
        </w:rPr>
        <w:t>Arduino</w:t>
      </w:r>
      <w:r w:rsidR="0022787F" w:rsidRPr="0022787F">
        <w:rPr>
          <w:sz w:val="32"/>
          <w:szCs w:val="32"/>
        </w:rPr>
        <w:t xml:space="preserve"> </w:t>
      </w:r>
      <w:r w:rsidR="0022787F">
        <w:rPr>
          <w:sz w:val="32"/>
          <w:szCs w:val="32"/>
        </w:rPr>
        <w:t xml:space="preserve">и </w:t>
      </w:r>
      <w:r w:rsidR="0022787F">
        <w:rPr>
          <w:sz w:val="32"/>
          <w:szCs w:val="32"/>
          <w:lang w:val="en-US"/>
        </w:rPr>
        <w:t>PC</w:t>
      </w:r>
      <w:r w:rsidR="00706679" w:rsidRPr="00706679">
        <w:rPr>
          <w:sz w:val="32"/>
          <w:szCs w:val="32"/>
        </w:rPr>
        <w:t xml:space="preserve"> </w:t>
      </w:r>
      <w:r w:rsidR="00706679">
        <w:rPr>
          <w:sz w:val="32"/>
          <w:szCs w:val="32"/>
        </w:rPr>
        <w:t>–</w:t>
      </w:r>
      <w:r w:rsidR="00706679" w:rsidRPr="00706679">
        <w:rPr>
          <w:sz w:val="32"/>
          <w:szCs w:val="32"/>
        </w:rPr>
        <w:t xml:space="preserve"> </w:t>
      </w:r>
      <w:r w:rsidR="00706679">
        <w:rPr>
          <w:sz w:val="32"/>
          <w:szCs w:val="32"/>
          <w:lang w:val="en-US"/>
        </w:rPr>
        <w:t>x</w:t>
      </w:r>
      <w:r w:rsidR="00706679" w:rsidRPr="00706679">
        <w:rPr>
          <w:sz w:val="32"/>
          <w:szCs w:val="32"/>
        </w:rPr>
        <w:t>1</w:t>
      </w:r>
    </w:p>
    <w:p w14:paraId="41C822BA" w14:textId="5C2AFDD2" w:rsidR="005933C3" w:rsidRDefault="005933C3" w:rsidP="005933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Светодиоды на плате</w:t>
      </w:r>
      <w:r w:rsidR="0088050F">
        <w:rPr>
          <w:sz w:val="32"/>
          <w:szCs w:val="32"/>
          <w:lang w:val="en-US"/>
        </w:rPr>
        <w:t xml:space="preserve"> – x5</w:t>
      </w:r>
    </w:p>
    <w:p w14:paraId="251DB927" w14:textId="15506330" w:rsidR="0088050F" w:rsidRPr="00C95BEB" w:rsidRDefault="0088050F" w:rsidP="005933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Фоторезистор на плате – </w:t>
      </w:r>
      <w:r>
        <w:rPr>
          <w:sz w:val="32"/>
          <w:szCs w:val="32"/>
          <w:lang w:val="en-US"/>
        </w:rPr>
        <w:t>x1</w:t>
      </w:r>
    </w:p>
    <w:p w14:paraId="47F9D28C" w14:textId="4B845D59" w:rsidR="00C95BEB" w:rsidRDefault="00781082" w:rsidP="005933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Провода:</w:t>
      </w:r>
    </w:p>
    <w:p w14:paraId="2FFDF0DB" w14:textId="7F970D2F" w:rsidR="00781082" w:rsidRPr="00781082" w:rsidRDefault="00781082" w:rsidP="00781082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Длинные (20 см) – </w:t>
      </w:r>
      <w:r>
        <w:rPr>
          <w:sz w:val="32"/>
          <w:szCs w:val="32"/>
          <w:lang w:val="en-US"/>
        </w:rPr>
        <w:t>x5</w:t>
      </w:r>
    </w:p>
    <w:p w14:paraId="60E1BE0E" w14:textId="496717DB" w:rsidR="00781082" w:rsidRPr="00781082" w:rsidRDefault="00781082" w:rsidP="00781082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Средние (12,5 см) – </w:t>
      </w:r>
      <w:r>
        <w:rPr>
          <w:sz w:val="32"/>
          <w:szCs w:val="32"/>
          <w:lang w:val="en-US"/>
        </w:rPr>
        <w:t>x5</w:t>
      </w:r>
    </w:p>
    <w:p w14:paraId="130B1503" w14:textId="3C25511F" w:rsidR="00781082" w:rsidRPr="00781082" w:rsidRDefault="00781082" w:rsidP="00781082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Малые (7,5 см) – </w:t>
      </w:r>
      <w:r>
        <w:rPr>
          <w:sz w:val="32"/>
          <w:szCs w:val="32"/>
          <w:lang w:val="en-US"/>
        </w:rPr>
        <w:t>x5</w:t>
      </w:r>
    </w:p>
    <w:p w14:paraId="7EA5D492" w14:textId="27B6B209" w:rsidR="00781082" w:rsidRPr="00874B1C" w:rsidRDefault="00781082" w:rsidP="00781082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Короткие (3 см) – </w:t>
      </w:r>
      <w:r>
        <w:rPr>
          <w:sz w:val="32"/>
          <w:szCs w:val="32"/>
          <w:lang w:val="en-US"/>
        </w:rPr>
        <w:t>x5</w:t>
      </w:r>
    </w:p>
    <w:p w14:paraId="26D8D565" w14:textId="3FA01549" w:rsidR="00874B1C" w:rsidRDefault="00686DF8" w:rsidP="00874B1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Антистатический браслет – </w:t>
      </w:r>
      <w:r>
        <w:rPr>
          <w:sz w:val="32"/>
          <w:szCs w:val="32"/>
          <w:lang w:val="en-US"/>
        </w:rPr>
        <w:t>x</w:t>
      </w:r>
      <w:r w:rsidRPr="00686DF8">
        <w:rPr>
          <w:sz w:val="32"/>
          <w:szCs w:val="32"/>
        </w:rPr>
        <w:t>2 (</w:t>
      </w:r>
      <w:r>
        <w:rPr>
          <w:sz w:val="32"/>
          <w:szCs w:val="32"/>
        </w:rPr>
        <w:t>на одного ученика)</w:t>
      </w:r>
    </w:p>
    <w:p w14:paraId="7B5D7672" w14:textId="77777777" w:rsidR="000E7A5B" w:rsidRPr="00686DF8" w:rsidRDefault="000E7A5B" w:rsidP="00874B1C">
      <w:pPr>
        <w:pStyle w:val="a3"/>
        <w:numPr>
          <w:ilvl w:val="0"/>
          <w:numId w:val="2"/>
        </w:numPr>
        <w:rPr>
          <w:sz w:val="32"/>
          <w:szCs w:val="32"/>
        </w:rPr>
      </w:pPr>
    </w:p>
    <w:p w14:paraId="0BC4C8C6" w14:textId="175703E3" w:rsidR="00E008DB" w:rsidRDefault="00E008DB">
      <w:pPr>
        <w:rPr>
          <w:sz w:val="32"/>
          <w:szCs w:val="32"/>
        </w:rPr>
      </w:pPr>
    </w:p>
    <w:p w14:paraId="003CD889" w14:textId="394BB4AB" w:rsidR="00E008DB" w:rsidRDefault="00E008DB">
      <w:pPr>
        <w:rPr>
          <w:sz w:val="32"/>
          <w:szCs w:val="32"/>
        </w:rPr>
      </w:pPr>
    </w:p>
    <w:p w14:paraId="285EE71B" w14:textId="5BD4B6A5" w:rsidR="00E008DB" w:rsidRDefault="00E008DB">
      <w:pPr>
        <w:rPr>
          <w:sz w:val="32"/>
          <w:szCs w:val="32"/>
        </w:rPr>
      </w:pPr>
    </w:p>
    <w:p w14:paraId="0A6FCEDB" w14:textId="509406F6" w:rsidR="00E008DB" w:rsidRPr="00D758D3" w:rsidRDefault="00C17ED4" w:rsidP="00D758D3">
      <w:pPr>
        <w:jc w:val="center"/>
        <w:rPr>
          <w:b/>
          <w:bCs/>
          <w:sz w:val="32"/>
          <w:szCs w:val="32"/>
        </w:rPr>
      </w:pPr>
      <w:r w:rsidRPr="00D758D3">
        <w:rPr>
          <w:b/>
          <w:bCs/>
          <w:sz w:val="32"/>
          <w:szCs w:val="32"/>
        </w:rPr>
        <w:t xml:space="preserve">Конструктивная критика </w:t>
      </w:r>
      <w:r w:rsidR="001331AC" w:rsidRPr="00D758D3">
        <w:rPr>
          <w:b/>
          <w:bCs/>
          <w:sz w:val="32"/>
          <w:szCs w:val="32"/>
        </w:rPr>
        <w:t>по КАСКАД-Б:</w:t>
      </w:r>
    </w:p>
    <w:p w14:paraId="59DBFE28" w14:textId="3BB3F580" w:rsidR="001331AC" w:rsidRDefault="00EE7532" w:rsidP="007D4E6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Добавить обозначения для контактов всех элементов, например</w:t>
      </w:r>
      <w:r w:rsidR="006B3260" w:rsidRPr="006B3260">
        <w:rPr>
          <w:sz w:val="32"/>
          <w:szCs w:val="32"/>
        </w:rPr>
        <w:t xml:space="preserve"> (</w:t>
      </w:r>
      <w:r w:rsidR="006B3260">
        <w:rPr>
          <w:sz w:val="32"/>
          <w:szCs w:val="32"/>
        </w:rPr>
        <w:t xml:space="preserve">где </w:t>
      </w:r>
      <w:r w:rsidR="006B3260">
        <w:rPr>
          <w:sz w:val="32"/>
          <w:szCs w:val="32"/>
          <w:lang w:val="en-US"/>
        </w:rPr>
        <w:t>N</w:t>
      </w:r>
      <w:r w:rsidR="006B3260" w:rsidRPr="006B3260">
        <w:rPr>
          <w:sz w:val="32"/>
          <w:szCs w:val="32"/>
        </w:rPr>
        <w:t xml:space="preserve"> </w:t>
      </w:r>
      <w:r w:rsidR="006B3260">
        <w:rPr>
          <w:sz w:val="32"/>
          <w:szCs w:val="32"/>
        </w:rPr>
        <w:t>–</w:t>
      </w:r>
      <w:r w:rsidR="006B3260" w:rsidRPr="006B3260">
        <w:rPr>
          <w:sz w:val="32"/>
          <w:szCs w:val="32"/>
        </w:rPr>
        <w:t xml:space="preserve"> </w:t>
      </w:r>
      <w:r w:rsidR="006B3260">
        <w:rPr>
          <w:sz w:val="32"/>
          <w:szCs w:val="32"/>
        </w:rPr>
        <w:t>номер контакта</w:t>
      </w:r>
      <w:r w:rsidR="006B3260" w:rsidRPr="006B3260">
        <w:rPr>
          <w:sz w:val="32"/>
          <w:szCs w:val="32"/>
        </w:rPr>
        <w:t>)</w:t>
      </w:r>
      <w:r>
        <w:rPr>
          <w:sz w:val="32"/>
          <w:szCs w:val="32"/>
        </w:rPr>
        <w:t xml:space="preserve">: </w:t>
      </w:r>
    </w:p>
    <w:p w14:paraId="024D4FF8" w14:textId="19A39FDC" w:rsidR="006B3260" w:rsidRDefault="009E353A" w:rsidP="006B3260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R</w:t>
      </w:r>
      <w:r w:rsidR="006B3260"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– контакты реле</w:t>
      </w:r>
    </w:p>
    <w:p w14:paraId="635561D4" w14:textId="353870CC" w:rsidR="009E353A" w:rsidRDefault="004F02CC" w:rsidP="006B3260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Mn – </w:t>
      </w:r>
      <w:r>
        <w:rPr>
          <w:sz w:val="32"/>
          <w:szCs w:val="32"/>
        </w:rPr>
        <w:t>контакты электромагнита</w:t>
      </w:r>
    </w:p>
    <w:p w14:paraId="02B21C79" w14:textId="514C2397" w:rsidR="00753AEB" w:rsidRDefault="00753AEB" w:rsidP="006B3260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Bn – </w:t>
      </w:r>
      <w:r>
        <w:rPr>
          <w:sz w:val="32"/>
          <w:szCs w:val="32"/>
        </w:rPr>
        <w:t>контакты кнопок</w:t>
      </w:r>
    </w:p>
    <w:p w14:paraId="23387927" w14:textId="70FE3DC1" w:rsidR="00753AEB" w:rsidRDefault="00753AEB" w:rsidP="006B3260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Tn</w:t>
      </w:r>
      <w:r>
        <w:rPr>
          <w:sz w:val="32"/>
          <w:szCs w:val="32"/>
        </w:rPr>
        <w:t xml:space="preserve"> – контакты тумблеров</w:t>
      </w:r>
    </w:p>
    <w:p w14:paraId="4FD9D83C" w14:textId="64941683" w:rsidR="00753AEB" w:rsidRDefault="00753AEB" w:rsidP="006B3260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Ln</w:t>
      </w:r>
      <w:r>
        <w:rPr>
          <w:sz w:val="32"/>
          <w:szCs w:val="32"/>
        </w:rPr>
        <w:t xml:space="preserve"> – контакты лампы</w:t>
      </w:r>
    </w:p>
    <w:p w14:paraId="3B4D032B" w14:textId="2030941B" w:rsidR="00753AEB" w:rsidRDefault="00753AEB" w:rsidP="006B3260">
      <w:pPr>
        <w:pStyle w:val="a3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En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контакты электродвигателя/электрогенератора</w:t>
      </w:r>
    </w:p>
    <w:p w14:paraId="76B3A807" w14:textId="771916B4" w:rsidR="00753AEB" w:rsidRDefault="009502DA" w:rsidP="006B3260">
      <w:pPr>
        <w:pStyle w:val="a3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Hn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 xml:space="preserve">контакты </w:t>
      </w:r>
      <w:r w:rsidR="00326FD1">
        <w:rPr>
          <w:sz w:val="32"/>
          <w:szCs w:val="32"/>
        </w:rPr>
        <w:t>термо-резистора</w:t>
      </w:r>
    </w:p>
    <w:p w14:paraId="2266C395" w14:textId="5E7E79E4" w:rsidR="00345624" w:rsidRDefault="00345624" w:rsidP="006B3260">
      <w:pPr>
        <w:pStyle w:val="a3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Dn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контакты реостата</w:t>
      </w:r>
    </w:p>
    <w:p w14:paraId="0388F472" w14:textId="0D63054B" w:rsidR="00EE7532" w:rsidRDefault="009921BD" w:rsidP="007D4E6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Добавить внизу прорезиненные ножки для устойчивого положения на гладкой поверхности </w:t>
      </w:r>
      <w:r w:rsidR="00DB7320">
        <w:rPr>
          <w:sz w:val="32"/>
          <w:szCs w:val="32"/>
        </w:rPr>
        <w:t>стола</w:t>
      </w:r>
      <w:r w:rsidR="0096590D">
        <w:rPr>
          <w:sz w:val="32"/>
          <w:szCs w:val="32"/>
        </w:rPr>
        <w:t>;</w:t>
      </w:r>
    </w:p>
    <w:p w14:paraId="2ACEBA88" w14:textId="26DDE611" w:rsidR="0096590D" w:rsidRDefault="00760B4D" w:rsidP="007D4E6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Изменить цвет лампочек </w:t>
      </w:r>
      <w:r w:rsidR="005327AA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5327AA">
        <w:rPr>
          <w:sz w:val="32"/>
          <w:szCs w:val="32"/>
        </w:rPr>
        <w:t>красный, синий, зеленый</w:t>
      </w:r>
    </w:p>
    <w:p w14:paraId="29CFF0CB" w14:textId="77777777" w:rsidR="005327AA" w:rsidRPr="007D4E6A" w:rsidRDefault="005327AA" w:rsidP="007D4E6A">
      <w:pPr>
        <w:pStyle w:val="a3"/>
        <w:numPr>
          <w:ilvl w:val="0"/>
          <w:numId w:val="1"/>
        </w:numPr>
        <w:rPr>
          <w:sz w:val="32"/>
          <w:szCs w:val="32"/>
        </w:rPr>
      </w:pPr>
    </w:p>
    <w:sectPr w:rsidR="005327AA" w:rsidRPr="007D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718A1"/>
    <w:multiLevelType w:val="hybridMultilevel"/>
    <w:tmpl w:val="368AB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36499"/>
    <w:multiLevelType w:val="hybridMultilevel"/>
    <w:tmpl w:val="3082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44"/>
    <w:rsid w:val="00092C0E"/>
    <w:rsid w:val="000E7A5B"/>
    <w:rsid w:val="001331AC"/>
    <w:rsid w:val="001D21C9"/>
    <w:rsid w:val="0022787F"/>
    <w:rsid w:val="002D4D8C"/>
    <w:rsid w:val="00326FD1"/>
    <w:rsid w:val="00345624"/>
    <w:rsid w:val="004173E4"/>
    <w:rsid w:val="00425844"/>
    <w:rsid w:val="004A740B"/>
    <w:rsid w:val="004F02CC"/>
    <w:rsid w:val="005327AA"/>
    <w:rsid w:val="005933C3"/>
    <w:rsid w:val="00657F85"/>
    <w:rsid w:val="00686DF8"/>
    <w:rsid w:val="00696715"/>
    <w:rsid w:val="006B3260"/>
    <w:rsid w:val="00706679"/>
    <w:rsid w:val="00753AEB"/>
    <w:rsid w:val="00760B4D"/>
    <w:rsid w:val="007766C2"/>
    <w:rsid w:val="00781082"/>
    <w:rsid w:val="007D4E6A"/>
    <w:rsid w:val="00874B1C"/>
    <w:rsid w:val="0088050F"/>
    <w:rsid w:val="008B4E17"/>
    <w:rsid w:val="009502DA"/>
    <w:rsid w:val="0096590D"/>
    <w:rsid w:val="009921BD"/>
    <w:rsid w:val="009E353A"/>
    <w:rsid w:val="00A95752"/>
    <w:rsid w:val="00C17ED4"/>
    <w:rsid w:val="00C71C77"/>
    <w:rsid w:val="00C95BEB"/>
    <w:rsid w:val="00D758D3"/>
    <w:rsid w:val="00DB7320"/>
    <w:rsid w:val="00E008DB"/>
    <w:rsid w:val="00EE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1C6F"/>
  <w15:chartTrackingRefBased/>
  <w15:docId w15:val="{65C140DC-6357-4C36-92C1-7D229217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B1217-AC2A-4FFD-8E39-839E9C1E8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2022-02-03T09:48:00Z</dcterms:created>
  <dcterms:modified xsi:type="dcterms:W3CDTF">2022-02-03T10:07:00Z</dcterms:modified>
</cp:coreProperties>
</file>