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323D" w14:textId="410730BE" w:rsidR="0097639F" w:rsidRDefault="009E7784">
      <w:r>
        <w:t>References for</w:t>
      </w:r>
      <w:r w:rsidR="00402A8E">
        <w:t xml:space="preserve"> proposal </w:t>
      </w:r>
    </w:p>
    <w:p w14:paraId="257A24DF" w14:textId="263C1800" w:rsidR="00B95857" w:rsidRDefault="00B95857">
      <w:r>
        <w:t xml:space="preserve">1. </w:t>
      </w:r>
    </w:p>
    <w:p w14:paraId="73B50A7E" w14:textId="59B87EC2" w:rsidR="00B95857" w:rsidRPr="00B95857" w:rsidRDefault="00B95857" w:rsidP="00B95857">
      <w:pPr>
        <w:rPr>
          <w:lang w:val="en-UG"/>
        </w:rPr>
      </w:pPr>
      <w:r>
        <w:rPr>
          <w:lang w:val="en-UG"/>
        </w:rPr>
        <w:t xml:space="preserve">2. </w:t>
      </w:r>
      <w:r w:rsidRPr="00B95857">
        <w:rPr>
          <w:lang w:val="en-UG"/>
        </w:rPr>
        <w:t>Efficacy of technology-based mental health interventions in minimizing mental health symptoms among in immigrants, asylum seekers or refugees; systematic review</w:t>
      </w:r>
    </w:p>
    <w:p w14:paraId="4809EE9D" w14:textId="41F3C257" w:rsidR="009E7784" w:rsidRDefault="00B95857">
      <w:r>
        <w:t>Author</w:t>
      </w:r>
      <w:r w:rsidR="008D70F8">
        <w:t>s</w:t>
      </w:r>
      <w:r>
        <w:t xml:space="preserve">: </w:t>
      </w:r>
      <w:r w:rsidR="008D70F8">
        <w:t xml:space="preserve"> </w:t>
      </w:r>
      <w:r w:rsidR="008D70F8" w:rsidRPr="008D70F8">
        <w:t>Shaimaa Mosad Mohamed El-Refaay, Kirsi Toivanen-</w:t>
      </w:r>
      <w:r w:rsidR="008D70F8" w:rsidRPr="008D70F8">
        <w:t>Atilla,</w:t>
      </w:r>
      <w:r w:rsidR="008D70F8" w:rsidRPr="008D70F8">
        <w:t> Nancy Crego </w:t>
      </w:r>
    </w:p>
    <w:p w14:paraId="0FAA9673" w14:textId="77777777" w:rsidR="008D70F8" w:rsidRPr="008D70F8" w:rsidRDefault="008D70F8" w:rsidP="008D70F8">
      <w:pPr>
        <w:numPr>
          <w:ilvl w:val="0"/>
          <w:numId w:val="1"/>
        </w:numPr>
        <w:rPr>
          <w:lang w:val="en-UG"/>
        </w:rPr>
      </w:pPr>
      <w:r>
        <w:t xml:space="preserve">3. </w:t>
      </w:r>
      <w:r w:rsidRPr="008D70F8">
        <w:rPr>
          <w:lang w:val="en-UG"/>
        </w:rPr>
        <w:t>A. Ashfaq</w:t>
      </w:r>
      <w:r w:rsidRPr="008D70F8">
        <w:rPr>
          <w:i/>
          <w:iCs/>
          <w:lang w:val="en-UG"/>
        </w:rPr>
        <w:t> et al.</w:t>
      </w:r>
    </w:p>
    <w:p w14:paraId="1E5A67F0" w14:textId="662F29F1" w:rsidR="008D70F8" w:rsidRPr="008D70F8" w:rsidRDefault="008D70F8" w:rsidP="008D70F8">
      <w:pPr>
        <w:rPr>
          <w:lang w:val="en-UG"/>
        </w:rPr>
      </w:pPr>
      <w:r w:rsidRPr="008D70F8">
        <w:rPr>
          <w:lang w:val="en-UG"/>
        </w:rPr>
        <w:t>Utilization of mobile mental health services among Syrian refugees and other vulnerable Arab populations- A systematic review</w:t>
      </w:r>
      <w:r>
        <w:rPr>
          <w:lang w:val="en-UG"/>
        </w:rPr>
        <w:t>.</w:t>
      </w:r>
    </w:p>
    <w:p w14:paraId="0D521178" w14:textId="77777777" w:rsidR="008D70F8" w:rsidRPr="008D70F8" w:rsidRDefault="008D70F8" w:rsidP="008D70F8">
      <w:pPr>
        <w:rPr>
          <w:lang w:val="en-UG"/>
        </w:rPr>
      </w:pPr>
      <w:r w:rsidRPr="008D70F8">
        <w:rPr>
          <w:lang w:val="en-UG"/>
        </w:rPr>
        <w:t>International Journal of Environmental Research and Public Health</w:t>
      </w:r>
    </w:p>
    <w:p w14:paraId="2074F3AD" w14:textId="77777777" w:rsidR="008D70F8" w:rsidRDefault="008D70F8" w:rsidP="008D70F8">
      <w:pPr>
        <w:rPr>
          <w:lang w:val="en-UG"/>
        </w:rPr>
      </w:pPr>
      <w:r w:rsidRPr="008D70F8">
        <w:rPr>
          <w:lang w:val="en-UG"/>
        </w:rPr>
        <w:t>(2020)</w:t>
      </w:r>
    </w:p>
    <w:p w14:paraId="330B41DD" w14:textId="77777777" w:rsidR="006C6095" w:rsidRPr="006C6095" w:rsidRDefault="006C6095" w:rsidP="006C6095">
      <w:pPr>
        <w:numPr>
          <w:ilvl w:val="0"/>
          <w:numId w:val="2"/>
        </w:numPr>
        <w:rPr>
          <w:lang w:val="en-UG"/>
        </w:rPr>
      </w:pPr>
      <w:r>
        <w:rPr>
          <w:lang w:val="en-UG"/>
        </w:rPr>
        <w:t xml:space="preserve">4. </w:t>
      </w:r>
      <w:r w:rsidRPr="006C6095">
        <w:rPr>
          <w:lang w:val="en-UG"/>
        </w:rPr>
        <w:t>T. Donker</w:t>
      </w:r>
      <w:r w:rsidRPr="006C6095">
        <w:rPr>
          <w:i/>
          <w:iCs/>
          <w:lang w:val="en-UG"/>
        </w:rPr>
        <w:t> et al.</w:t>
      </w:r>
    </w:p>
    <w:p w14:paraId="51EA7F05" w14:textId="77777777" w:rsidR="006C6095" w:rsidRPr="006C6095" w:rsidRDefault="006C6095" w:rsidP="006C6095">
      <w:pPr>
        <w:rPr>
          <w:lang w:val="en-UG"/>
        </w:rPr>
      </w:pPr>
      <w:r w:rsidRPr="006C6095">
        <w:rPr>
          <w:lang w:val="en-UG"/>
        </w:rPr>
        <w:t>Smartphones for smarter delivery of mental health programs: A systematic review</w:t>
      </w:r>
    </w:p>
    <w:p w14:paraId="2C17C473" w14:textId="77777777" w:rsidR="006C6095" w:rsidRPr="006C6095" w:rsidRDefault="006C6095" w:rsidP="006C6095">
      <w:pPr>
        <w:rPr>
          <w:lang w:val="en-UG"/>
        </w:rPr>
      </w:pPr>
      <w:r w:rsidRPr="006C6095">
        <w:rPr>
          <w:lang w:val="en-UG"/>
        </w:rPr>
        <w:t>Journal of Medical Internet Research</w:t>
      </w:r>
    </w:p>
    <w:p w14:paraId="26D83D41" w14:textId="77777777" w:rsidR="006C6095" w:rsidRPr="006C6095" w:rsidRDefault="006C6095" w:rsidP="006C6095">
      <w:pPr>
        <w:rPr>
          <w:lang w:val="en-UG"/>
        </w:rPr>
      </w:pPr>
      <w:r w:rsidRPr="006C6095">
        <w:rPr>
          <w:lang w:val="en-UG"/>
        </w:rPr>
        <w:t>(2013)</w:t>
      </w:r>
    </w:p>
    <w:p w14:paraId="6DDD68B5" w14:textId="77777777" w:rsidR="00775A7A" w:rsidRPr="00775A7A" w:rsidRDefault="00775A7A" w:rsidP="00775A7A">
      <w:pPr>
        <w:numPr>
          <w:ilvl w:val="0"/>
          <w:numId w:val="3"/>
        </w:numPr>
        <w:rPr>
          <w:lang w:val="en-UG"/>
        </w:rPr>
      </w:pPr>
      <w:r>
        <w:rPr>
          <w:lang w:val="en-UG"/>
        </w:rPr>
        <w:t xml:space="preserve">5. </w:t>
      </w:r>
      <w:r w:rsidRPr="00775A7A">
        <w:rPr>
          <w:lang w:val="en-UG"/>
        </w:rPr>
        <w:t>T. Donker</w:t>
      </w:r>
      <w:r w:rsidRPr="00775A7A">
        <w:rPr>
          <w:i/>
          <w:iCs/>
          <w:lang w:val="en-UG"/>
        </w:rPr>
        <w:t> et al.</w:t>
      </w:r>
    </w:p>
    <w:p w14:paraId="6206D23A" w14:textId="77777777" w:rsidR="00775A7A" w:rsidRPr="00775A7A" w:rsidRDefault="00775A7A" w:rsidP="00775A7A">
      <w:pPr>
        <w:rPr>
          <w:lang w:val="en-UG"/>
        </w:rPr>
      </w:pPr>
      <w:r w:rsidRPr="00775A7A">
        <w:rPr>
          <w:lang w:val="en-UG"/>
        </w:rPr>
        <w:t>Smartphones for smarter delivery of mental health programs: A systematic review</w:t>
      </w:r>
    </w:p>
    <w:p w14:paraId="3ABBD941" w14:textId="77777777" w:rsidR="00775A7A" w:rsidRPr="00775A7A" w:rsidRDefault="00775A7A" w:rsidP="00775A7A">
      <w:pPr>
        <w:rPr>
          <w:lang w:val="en-UG"/>
        </w:rPr>
      </w:pPr>
      <w:r w:rsidRPr="00775A7A">
        <w:rPr>
          <w:lang w:val="en-UG"/>
        </w:rPr>
        <w:t>Journal of Medical Internet Research</w:t>
      </w:r>
    </w:p>
    <w:p w14:paraId="538A78D1" w14:textId="77777777" w:rsidR="00775A7A" w:rsidRDefault="00775A7A" w:rsidP="00775A7A">
      <w:pPr>
        <w:rPr>
          <w:lang w:val="en-UG"/>
        </w:rPr>
      </w:pPr>
      <w:r w:rsidRPr="00775A7A">
        <w:rPr>
          <w:lang w:val="en-UG"/>
        </w:rPr>
        <w:t>(2013)</w:t>
      </w:r>
    </w:p>
    <w:p w14:paraId="6ABE4047" w14:textId="46D9AC69" w:rsidR="00775A7A" w:rsidRPr="00775A7A" w:rsidRDefault="00775A7A" w:rsidP="00775A7A">
      <w:pPr>
        <w:rPr>
          <w:b/>
          <w:bCs/>
          <w:lang w:val="en-UG"/>
        </w:rPr>
      </w:pPr>
      <w:r>
        <w:rPr>
          <w:b/>
          <w:bCs/>
          <w:lang w:val="en-UG"/>
        </w:rPr>
        <w:t xml:space="preserve">6. </w:t>
      </w:r>
      <w:r w:rsidRPr="00775A7A">
        <w:rPr>
          <w:b/>
          <w:bCs/>
          <w:lang w:val="en-UG"/>
        </w:rPr>
        <w:t>Digital mental health interventions for the mental health care of refugees and asylum seekers: Integrative literature review</w:t>
      </w:r>
    </w:p>
    <w:p w14:paraId="1FB4CCEB" w14:textId="77777777" w:rsidR="00775A7A" w:rsidRPr="00775A7A" w:rsidRDefault="00775A7A" w:rsidP="00775A7A">
      <w:pPr>
        <w:rPr>
          <w:b/>
          <w:bCs/>
          <w:lang w:val="en-UG"/>
        </w:rPr>
      </w:pPr>
      <w:hyperlink r:id="rId5" w:tooltip="Single Accordion Controller" w:history="1">
        <w:r w:rsidRPr="00775A7A">
          <w:rPr>
            <w:rStyle w:val="Hyperlink"/>
            <w:b/>
            <w:bCs/>
            <w:lang w:val="en-UG"/>
          </w:rPr>
          <w:t>Correction(s) for this article</w:t>
        </w:r>
      </w:hyperlink>
    </w:p>
    <w:p w14:paraId="76262723" w14:textId="77777777" w:rsidR="00775A7A" w:rsidRPr="00775A7A" w:rsidRDefault="00775A7A" w:rsidP="00775A7A">
      <w:pPr>
        <w:rPr>
          <w:lang w:val="en-UG"/>
        </w:rPr>
      </w:pPr>
      <w:hyperlink r:id="rId6" w:history="1">
        <w:r w:rsidRPr="00775A7A">
          <w:rPr>
            <w:rStyle w:val="Hyperlink"/>
            <w:lang w:val="en-UG"/>
          </w:rPr>
          <w:t>Jacob Mabior Mabil-Atem</w:t>
        </w:r>
      </w:hyperlink>
      <w:r w:rsidRPr="00775A7A">
        <w:rPr>
          <w:lang w:val="en-UG"/>
        </w:rPr>
        <w:t>, </w:t>
      </w:r>
      <w:hyperlink r:id="rId7" w:history="1">
        <w:r w:rsidRPr="00775A7A">
          <w:rPr>
            <w:rStyle w:val="Hyperlink"/>
            <w:lang w:val="en-UG"/>
          </w:rPr>
          <w:t xml:space="preserve">Oya </w:t>
        </w:r>
        <w:proofErr w:type="spellStart"/>
        <w:r w:rsidRPr="00775A7A">
          <w:rPr>
            <w:rStyle w:val="Hyperlink"/>
            <w:lang w:val="en-UG"/>
          </w:rPr>
          <w:t>Gumuskaya</w:t>
        </w:r>
        <w:proofErr w:type="spellEnd"/>
      </w:hyperlink>
      <w:r w:rsidRPr="00775A7A">
        <w:rPr>
          <w:lang w:val="en-UG"/>
        </w:rPr>
        <w:t>, </w:t>
      </w:r>
      <w:hyperlink r:id="rId8" w:history="1">
        <w:r w:rsidRPr="00775A7A">
          <w:rPr>
            <w:rStyle w:val="Hyperlink"/>
            <w:lang w:val="en-UG"/>
          </w:rPr>
          <w:t>Rhonda L. Wilson</w:t>
        </w:r>
      </w:hyperlink>
    </w:p>
    <w:p w14:paraId="30B86CC4" w14:textId="77777777" w:rsidR="00775A7A" w:rsidRPr="00775A7A" w:rsidRDefault="00775A7A" w:rsidP="00775A7A">
      <w:pPr>
        <w:rPr>
          <w:lang w:val="en-UG"/>
        </w:rPr>
      </w:pPr>
      <w:r w:rsidRPr="00775A7A">
        <w:rPr>
          <w:lang w:val="en-UG"/>
        </w:rPr>
        <w:t>First published: 30 January 2024</w:t>
      </w:r>
    </w:p>
    <w:p w14:paraId="2E316934" w14:textId="77777777" w:rsidR="00775A7A" w:rsidRPr="00775A7A" w:rsidRDefault="00775A7A" w:rsidP="00775A7A">
      <w:pPr>
        <w:rPr>
          <w:lang w:val="en-UG"/>
        </w:rPr>
      </w:pPr>
      <w:r w:rsidRPr="00775A7A">
        <w:rPr>
          <w:lang w:val="en-UG"/>
        </w:rPr>
        <w:t> </w:t>
      </w:r>
    </w:p>
    <w:p w14:paraId="389DCD1A" w14:textId="77777777" w:rsidR="00775A7A" w:rsidRPr="00775A7A" w:rsidRDefault="00775A7A" w:rsidP="00775A7A">
      <w:pPr>
        <w:rPr>
          <w:lang w:val="en-UG"/>
        </w:rPr>
      </w:pPr>
      <w:hyperlink r:id="rId9" w:history="1">
        <w:r w:rsidRPr="00775A7A">
          <w:rPr>
            <w:rStyle w:val="Hyperlink"/>
            <w:b/>
            <w:bCs/>
            <w:lang w:val="en-UG"/>
          </w:rPr>
          <w:t>https://doi.org/10.1111/inm.13283</w:t>
        </w:r>
      </w:hyperlink>
    </w:p>
    <w:p w14:paraId="18D236CA" w14:textId="77777777" w:rsidR="00775A7A" w:rsidRPr="00775A7A" w:rsidRDefault="00775A7A" w:rsidP="00775A7A">
      <w:pPr>
        <w:rPr>
          <w:lang w:val="en-UG"/>
        </w:rPr>
      </w:pPr>
      <w:r w:rsidRPr="00775A7A">
        <w:rPr>
          <w:lang w:val="en-UG"/>
        </w:rPr>
        <w:t>Citations: </w:t>
      </w:r>
      <w:hyperlink r:id="rId10" w:anchor="citedby-section" w:history="1">
        <w:r w:rsidRPr="00775A7A">
          <w:rPr>
            <w:rStyle w:val="Hyperlink"/>
            <w:lang w:val="en-UG"/>
          </w:rPr>
          <w:t>15</w:t>
        </w:r>
      </w:hyperlink>
    </w:p>
    <w:p w14:paraId="2FC05D44" w14:textId="77777777" w:rsidR="00775A7A" w:rsidRPr="00775A7A" w:rsidRDefault="00775A7A" w:rsidP="00775A7A">
      <w:pPr>
        <w:rPr>
          <w:lang w:val="en-UG"/>
        </w:rPr>
      </w:pPr>
    </w:p>
    <w:p w14:paraId="6C722676" w14:textId="0249BA7A" w:rsidR="006C6095" w:rsidRPr="008D70F8" w:rsidRDefault="006C6095" w:rsidP="008D70F8">
      <w:pPr>
        <w:rPr>
          <w:lang w:val="en-UG"/>
        </w:rPr>
      </w:pPr>
    </w:p>
    <w:p w14:paraId="47D4B016" w14:textId="41B4E779" w:rsidR="008D70F8" w:rsidRDefault="008D70F8"/>
    <w:p w14:paraId="67DCBAFB" w14:textId="77777777" w:rsidR="00402A8E" w:rsidRDefault="00402A8E"/>
    <w:sectPr w:rsidR="00402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A3F"/>
    <w:multiLevelType w:val="multilevel"/>
    <w:tmpl w:val="DA8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1C64"/>
    <w:multiLevelType w:val="multilevel"/>
    <w:tmpl w:val="9AC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1543F"/>
    <w:multiLevelType w:val="multilevel"/>
    <w:tmpl w:val="923A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822557">
    <w:abstractNumId w:val="2"/>
  </w:num>
  <w:num w:numId="2" w16cid:durableId="378945427">
    <w:abstractNumId w:val="1"/>
  </w:num>
  <w:num w:numId="3" w16cid:durableId="185638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8E"/>
    <w:rsid w:val="00402A8E"/>
    <w:rsid w:val="005F14D3"/>
    <w:rsid w:val="00665A92"/>
    <w:rsid w:val="006C6095"/>
    <w:rsid w:val="00775A7A"/>
    <w:rsid w:val="008D70F8"/>
    <w:rsid w:val="0097639F"/>
    <w:rsid w:val="009E7784"/>
    <w:rsid w:val="00AF2BD1"/>
    <w:rsid w:val="00B9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378F"/>
  <w15:chartTrackingRefBased/>
  <w15:docId w15:val="{F5493E99-446B-4712-8E36-82A747C4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A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library.wiley.com/authored-by/Wilson/Rhonda+L.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library.wiley.com/authored-by/Gumuskaya/Oy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authored-by/Mabil%E2%80%90Atem/Jacob+Mabio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library.wiley.com/doi/full/10.1111/inm.13283" TargetMode="External"/><Relationship Id="rId10" Type="http://schemas.openxmlformats.org/officeDocument/2006/relationships/hyperlink" Target="https://onlinelibrary.wiley.com/doi/full/10.1111/inm.1328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11/inm.132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2025-11-12T13:36:00Z</dcterms:created>
  <dcterms:modified xsi:type="dcterms:W3CDTF">2025-11-12T14:03:00Z</dcterms:modified>
</cp:coreProperties>
</file>