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color w:val="741b47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                         </w:t>
      </w:r>
      <w:r w:rsidDel="00000000" w:rsidR="00000000" w:rsidRPr="00000000">
        <w:rPr>
          <w:rFonts w:ascii="Lexend" w:cs="Lexend" w:eastAsia="Lexend" w:hAnsi="Lexend"/>
          <w:b w:val="1"/>
          <w:color w:val="741b47"/>
          <w:sz w:val="46"/>
          <w:szCs w:val="46"/>
          <w:rtl w:val="0"/>
        </w:rPr>
        <w:t xml:space="preserve"> DEfINITIONS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30"/>
          <w:szCs w:val="30"/>
          <w:rtl w:val="0"/>
        </w:rPr>
        <w:t xml:space="preserve">Website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38761d"/>
          <w:sz w:val="30"/>
          <w:szCs w:val="30"/>
          <w:rtl w:val="0"/>
        </w:rPr>
        <w:t xml:space="preserve">A website is a collection of web pages which includes a set of information and data , accessible publicly and organised by                       one domain name.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30"/>
          <w:szCs w:val="30"/>
          <w:rtl w:val="0"/>
        </w:rPr>
        <w:t xml:space="preserve">WWW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c78d8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78d8"/>
          <w:sz w:val="30"/>
          <w:szCs w:val="30"/>
          <w:u w:val="single"/>
          <w:rtl w:val="0"/>
        </w:rPr>
        <w:t xml:space="preserve">( World Wide Web )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8761d"/>
          <w:sz w:val="30"/>
          <w:szCs w:val="30"/>
          <w:rtl w:val="0"/>
        </w:rPr>
        <w:t xml:space="preserve">WWW commonly known as web which consists of all the public websites connected to the internet world wide.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30"/>
          <w:szCs w:val="30"/>
          <w:rtl w:val="0"/>
        </w:rPr>
        <w:t xml:space="preserve">HTTP/HTTPs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c78d8"/>
          <w:sz w:val="30"/>
          <w:szCs w:val="30"/>
          <w:u w:val="single"/>
          <w:rtl w:val="0"/>
        </w:rPr>
        <w:t xml:space="preserve">( hypertext transfer protocol )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8761d"/>
          <w:sz w:val="30"/>
          <w:szCs w:val="30"/>
          <w:rtl w:val="0"/>
        </w:rPr>
        <w:t xml:space="preserve">it's a fundamental protocol that allows communication between web users. It is used for transferring data from server to browser.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30"/>
          <w:szCs w:val="30"/>
          <w:rtl w:val="0"/>
        </w:rPr>
        <w:t xml:space="preserve">HTTPs</w:t>
      </w:r>
      <w:r w:rsidDel="00000000" w:rsidR="00000000" w:rsidRPr="00000000">
        <w:rPr>
          <w:rFonts w:ascii="Roboto" w:cs="Roboto" w:eastAsia="Roboto" w:hAnsi="Roboto"/>
          <w:color w:val="cc412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8761d"/>
          <w:sz w:val="30"/>
          <w:szCs w:val="30"/>
          <w:rtl w:val="0"/>
        </w:rPr>
        <w:t xml:space="preserve"> the “s” in https stands for secure in which your communication and data is secured or encrypted. It provides safety for your websites.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30"/>
          <w:szCs w:val="30"/>
          <w:rtl w:val="0"/>
        </w:rPr>
        <w:t xml:space="preserve">Client server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38761d"/>
          <w:sz w:val="30"/>
          <w:szCs w:val="30"/>
          <w:rtl w:val="0"/>
        </w:rPr>
        <w:t xml:space="preserve">client -server is a relationship between client &amp; server. When a client needs to access desired files, it requests the data from a server.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30"/>
          <w:szCs w:val="30"/>
          <w:rtl w:val="0"/>
        </w:rPr>
        <w:t xml:space="preserve">Domain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:</w:t>
      </w:r>
      <w:r w:rsidDel="00000000" w:rsidR="00000000" w:rsidRPr="00000000">
        <w:rPr>
          <w:rFonts w:ascii="Roboto" w:cs="Roboto" w:eastAsia="Roboto" w:hAnsi="Roboto"/>
          <w:color w:val="38761d"/>
          <w:sz w:val="30"/>
          <w:szCs w:val="30"/>
          <w:rtl w:val="0"/>
        </w:rPr>
        <w:t xml:space="preserve"> Domain is one type of internet address or location of a website. Ex. .com, .org, .gov.in.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30"/>
          <w:szCs w:val="30"/>
          <w:rtl w:val="0"/>
        </w:rPr>
        <w:t xml:space="preserve">Host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8761d"/>
          <w:sz w:val="30"/>
          <w:szCs w:val="30"/>
          <w:rtl w:val="0"/>
        </w:rPr>
        <w:t xml:space="preserve">A computer or server connected to a network and providing facilities to other computers and their users or clients.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30"/>
          <w:szCs w:val="30"/>
          <w:rtl w:val="0"/>
        </w:rPr>
        <w:t xml:space="preserve">Hosting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8761d"/>
          <w:sz w:val="30"/>
          <w:szCs w:val="30"/>
          <w:rtl w:val="0"/>
        </w:rPr>
        <w:t xml:space="preserve">Hosting is an online service that provides you to publish your websites , blog or content on the internet.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30"/>
          <w:szCs w:val="30"/>
          <w:rtl w:val="0"/>
        </w:rPr>
        <w:t xml:space="preserve">FTP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c78d8"/>
          <w:sz w:val="30"/>
          <w:szCs w:val="30"/>
          <w:u w:val="single"/>
          <w:rtl w:val="0"/>
        </w:rPr>
        <w:t xml:space="preserve">(File Transfer Protocol)</w:t>
      </w:r>
      <w:r w:rsidDel="00000000" w:rsidR="00000000" w:rsidRPr="00000000">
        <w:rPr>
          <w:rFonts w:ascii="Roboto" w:cs="Roboto" w:eastAsia="Roboto" w:hAnsi="Roboto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8761d"/>
          <w:sz w:val="30"/>
          <w:szCs w:val="30"/>
          <w:rtl w:val="0"/>
        </w:rPr>
        <w:t xml:space="preserve">FTP is a way to download, upload and transfer computer files from one location to another on a computer network.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30"/>
          <w:szCs w:val="30"/>
          <w:rtl w:val="0"/>
        </w:rPr>
        <w:t xml:space="preserve">Path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8761d"/>
          <w:sz w:val="30"/>
          <w:szCs w:val="30"/>
          <w:rtl w:val="0"/>
        </w:rPr>
        <w:t xml:space="preserve">A path defines the location of a file or folder in a computer’s system .They often include one or more directories that describe the path to the file or folder.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30"/>
          <w:szCs w:val="30"/>
          <w:rtl w:val="0"/>
        </w:rPr>
        <w:t xml:space="preserve">Extension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8761d"/>
          <w:sz w:val="30"/>
          <w:szCs w:val="30"/>
          <w:rtl w:val="0"/>
        </w:rPr>
        <w:t xml:space="preserve">The extension is a three or four letter abbreviation that defines the file type.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30"/>
          <w:szCs w:val="30"/>
          <w:rtl w:val="0"/>
        </w:rPr>
        <w:t xml:space="preserve">Editor/ vscode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8761d"/>
          <w:sz w:val="30"/>
          <w:szCs w:val="30"/>
          <w:rtl w:val="0"/>
        </w:rPr>
        <w:t xml:space="preserve">Visual studio code is a software that provides basic support for HTML programming. It also includes snippets, intelligent code editing. 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78d8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30"/>
          <w:szCs w:val="30"/>
          <w:rtl w:val="0"/>
        </w:rPr>
        <w:t xml:space="preserve">URL-URI/URN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c78d8"/>
          <w:sz w:val="30"/>
          <w:szCs w:val="30"/>
          <w:u w:val="single"/>
          <w:rtl w:val="0"/>
        </w:rPr>
        <w:t xml:space="preserve">( Uniform Resource Locator )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78d8"/>
          <w:sz w:val="30"/>
          <w:szCs w:val="30"/>
          <w:u w:val="single"/>
          <w:rtl w:val="0"/>
        </w:rPr>
        <w:t xml:space="preserve">( Uniform Resource Identifier )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78d8"/>
          <w:sz w:val="30"/>
          <w:szCs w:val="30"/>
          <w:u w:val="single"/>
          <w:rtl w:val="0"/>
        </w:rPr>
        <w:t xml:space="preserve">( Uniform Resource Name 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8761d"/>
          <w:sz w:val="30"/>
          <w:szCs w:val="30"/>
          <w:rtl w:val="0"/>
        </w:rPr>
        <w:t xml:space="preserve"> A URI is a standard method for identifying resources on the internet by their location name or both. URN and URL together known as URI. 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30"/>
          <w:szCs w:val="30"/>
          <w:rtl w:val="0"/>
        </w:rPr>
        <w:t xml:space="preserve">Address bar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8761d"/>
          <w:sz w:val="30"/>
          <w:szCs w:val="30"/>
          <w:rtl w:val="0"/>
        </w:rPr>
        <w:t xml:space="preserve">Address bar is one type of tool bar which helps you to get access to any website through your default browser.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30"/>
          <w:szCs w:val="30"/>
          <w:rtl w:val="0"/>
        </w:rPr>
        <w:t xml:space="preserve">Title bar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8761d"/>
          <w:sz w:val="30"/>
          <w:szCs w:val="30"/>
          <w:rtl w:val="0"/>
        </w:rPr>
        <w:t xml:space="preserve"> It displays the title of the currently open document or application. 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