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56B8F" w:rsidRPr="006C046E" w:rsidRDefault="00656B8F" w:rsidP="00656B8F">
      <w:pPr>
        <w:jc w:val="center"/>
        <w:rPr>
          <w:bCs/>
          <w:lang w:val="kk-KZ"/>
        </w:rPr>
      </w:pPr>
    </w:p>
    <w:p w:rsidR="005D52E5" w:rsidRPr="004A4D98" w:rsidRDefault="005D52E5" w:rsidP="005D52E5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№14:</w:t>
      </w:r>
      <w:r w:rsidRPr="004A4D98">
        <w:rPr>
          <w:szCs w:val="24"/>
          <w:lang w:val="kk-KZ"/>
        </w:rPr>
        <w:t xml:space="preserve">Сборочные чертежи.</w:t>
      </w:r>
    </w:p>
    <w:p w:rsidR="005D52E5" w:rsidRPr="004A4D98" w:rsidRDefault="005D52E5" w:rsidP="005D52E5">
      <w:pPr>
        <w:widowControl w:val="0"/>
        <w:autoSpaceDE w:val="0"/>
        <w:autoSpaceDN w:val="0"/>
        <w:adjustRightInd w:val="0"/>
        <w:ind w:firstLine="567"/>
        <w:jc w:val="both"/>
        <w:rPr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Знакомство с командами создания сборочных чертежей в программе AutoCad.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  <w:r w:rsidRPr="004A4D98">
        <w:rPr>
          <w:lang w:val="kk-KZ"/>
        </w:rPr>
        <w:t>Совокупность объектов на картинке, соединенных в один объект, называется блоком. Использование блока упрощает процесс рисования. Их можно использовать в следующих целях:</w:t>
      </w:r>
    </w:p>
    <w:p w:rsidR="005D52E5" w:rsidRPr="004A4D98" w:rsidRDefault="005D52E5" w:rsidP="005D52E5">
      <w:pPr>
        <w:numPr>
          <w:ilvl w:val="0"/>
          <w:numId w:val="1"/>
        </w:numPr>
        <w:ind w:left="0" w:firstLine="567"/>
        <w:jc w:val="both"/>
        <w:rPr>
          <w:lang w:val="kk-KZ"/>
        </w:rPr>
      </w:pPr>
      <w:r w:rsidRPr="004A4D98">
        <w:rPr>
          <w:lang w:val="kk-KZ"/>
        </w:rPr>
        <w:t>В качестве стандартной библиотеки (библиотеки) часто используемых обозначений, узлов, деталей;</w:t>
      </w:r>
    </w:p>
    <w:p w:rsidR="005D52E5" w:rsidRPr="004A4D98" w:rsidRDefault="005D52E5" w:rsidP="005D52E5">
      <w:pPr>
        <w:numPr>
          <w:ilvl w:val="0"/>
          <w:numId w:val="1"/>
        </w:numPr>
        <w:ind w:left="0" w:firstLine="567"/>
        <w:jc w:val="both"/>
        <w:rPr>
          <w:lang w:val="kk-KZ"/>
        </w:rPr>
      </w:pPr>
      <w:r w:rsidRPr="004A4D98">
        <w:rPr>
          <w:lang w:val="kk-KZ"/>
        </w:rPr>
        <w:t>Эффективно и быстро редактируйте изображения, вставляя, перемещая целые блоки и копируя.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  <w:r w:rsidRPr="004A4D98">
        <w:rPr>
          <w:lang w:val="kk-KZ"/>
        </w:rPr>
        <w:t>Блок может состоять из любого количества графических примитивов и состоять из примитивов разных цветов и типов, собранных в разных слоях.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  <w:r w:rsidRPr="004A4D98">
        <w:rPr>
          <w:lang w:val="kk-KZ"/>
        </w:rPr>
        <w:t>С каждым блоком могут быть связаны атрибуты, то есть текстовая информация, позволяющая изменить блок при размещении его на изображении.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При размещении блока на рисунке вводится блок, то есть задается масштабный коэффициент, угол поворота.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При создании блока выбираются его базовая точка, объекты, входящие в указанный блок. Кроме того, вы можете ввести текстовое описание и дать значок для обозначения блока.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Чтобы создать блок</w:t>
      </w:r>
      <w:r>
        <w:rPr>
          <w:noProof/>
          <w:color w:val="FF0000"/>
        </w:rPr>
        <w:drawing>
          <wp:inline distT="0" distB="0" distL="0" distR="0">
            <wp:extent cx="166370" cy="16637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4D98">
        <w:rPr>
          <w:lang w:val="kk-KZ"/>
        </w:rPr>
        <w:t xml:space="preserve">-key или используется команда BLOCK.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  <w:r w:rsidRPr="004A4D98">
        <w:rPr>
          <w:lang w:val="kk-KZ"/>
        </w:rPr>
        <w:t>При создании блока в диалоговом окне «Определение блока» необходимо указать следующие параметры:</w:t>
      </w:r>
    </w:p>
    <w:p w:rsidR="005D52E5" w:rsidRPr="004A4D98" w:rsidRDefault="005D52E5" w:rsidP="005D52E5">
      <w:pPr>
        <w:numPr>
          <w:ilvl w:val="0"/>
          <w:numId w:val="2"/>
        </w:numPr>
        <w:ind w:left="0" w:firstLine="567"/>
        <w:jc w:val="both"/>
        <w:rPr>
          <w:lang w:val="kk-KZ"/>
        </w:rPr>
      </w:pPr>
      <w:r w:rsidRPr="004A4D98">
        <w:rPr>
          <w:lang w:val="kk-KZ"/>
        </w:rPr>
        <w:t>В поле Имя введите имя создаваемого блока;</w:t>
      </w:r>
    </w:p>
    <w:p w:rsidR="005D52E5" w:rsidRPr="004A4D98" w:rsidRDefault="005D52E5" w:rsidP="005D52E5">
      <w:pPr>
        <w:numPr>
          <w:ilvl w:val="0"/>
          <w:numId w:val="2"/>
        </w:numPr>
        <w:ind w:left="0" w:firstLine="567"/>
        <w:jc w:val="both"/>
        <w:rPr>
          <w:lang w:val="kk-KZ"/>
        </w:rPr>
      </w:pPr>
      <w:r w:rsidRPr="004A4D98">
        <w:rPr>
          <w:lang w:val="kk-KZ"/>
        </w:rPr>
        <w:t xml:space="preserve">В области «Объекты» нажмите кнопку «Выбрать объекты» и выберите мышкой объекты, которые необходимо включить в блок. После выбора нажмите кнопку Enter.</w:t>
      </w:r>
    </w:p>
    <w:p w:rsidR="005D52E5" w:rsidRPr="004A4D98" w:rsidRDefault="005D52E5" w:rsidP="005D52E5">
      <w:pPr>
        <w:numPr>
          <w:ilvl w:val="0"/>
          <w:numId w:val="2"/>
        </w:numPr>
        <w:ind w:left="0" w:firstLine="567"/>
        <w:jc w:val="both"/>
        <w:rPr>
          <w:lang w:val="kk-KZ"/>
        </w:rPr>
      </w:pPr>
      <w:r w:rsidRPr="004A4D98">
        <w:rPr>
          <w:lang w:val="kk-KZ"/>
        </w:rPr>
        <w:t>В области Объекты необходимо указать методы обработки выбранных объектов:</w:t>
      </w:r>
    </w:p>
    <w:p w:rsidR="005D52E5" w:rsidRPr="004A4D98" w:rsidRDefault="005D52E5" w:rsidP="005D52E5">
      <w:pPr>
        <w:numPr>
          <w:ilvl w:val="1"/>
          <w:numId w:val="2"/>
        </w:numPr>
        <w:tabs>
          <w:tab w:val="left" w:pos="900"/>
        </w:tabs>
        <w:ind w:left="0" w:firstLine="567"/>
        <w:jc w:val="both"/>
        <w:rPr>
          <w:lang w:val="kk-KZ"/>
        </w:rPr>
      </w:pPr>
      <w:r w:rsidRPr="004A4D98">
        <w:rPr>
          <w:lang w:val="kk-KZ"/>
        </w:rPr>
        <w:t>Retoin – выделенные объекты остаются в исходном состоянии на текущем изображении;</w:t>
      </w:r>
    </w:p>
    <w:p w:rsidR="005D52E5" w:rsidRPr="004A4D98" w:rsidRDefault="005D52E5" w:rsidP="005D52E5">
      <w:pPr>
        <w:numPr>
          <w:ilvl w:val="1"/>
          <w:numId w:val="2"/>
        </w:numPr>
        <w:tabs>
          <w:tab w:val="left" w:pos="900"/>
        </w:tabs>
        <w:ind w:left="0" w:firstLine="567"/>
        <w:jc w:val="both"/>
        <w:rPr>
          <w:lang w:val="kk-KZ"/>
        </w:rPr>
      </w:pPr>
      <w:r w:rsidRPr="004A4D98">
        <w:rPr>
          <w:lang w:val="kk-KZ"/>
        </w:rPr>
        <w:t>Конвертировать в блок – выделенные объекты заменяются при вхождении в блок;</w:t>
      </w:r>
    </w:p>
    <w:p w:rsidR="005D52E5" w:rsidRPr="004A4D98" w:rsidRDefault="005D52E5" w:rsidP="005D52E5">
      <w:pPr>
        <w:numPr>
          <w:ilvl w:val="1"/>
          <w:numId w:val="2"/>
        </w:numPr>
        <w:tabs>
          <w:tab w:val="left" w:pos="900"/>
        </w:tabs>
        <w:ind w:left="0" w:firstLine="567"/>
        <w:jc w:val="both"/>
        <w:rPr>
          <w:lang w:val="kk-KZ"/>
        </w:rPr>
      </w:pPr>
      <w:r w:rsidRPr="004A4D98">
        <w:rPr>
          <w:lang w:val="kk-KZ"/>
        </w:rPr>
        <w:t>После описания блока «Удалить» выбранные объекты удаляются.</w:t>
      </w:r>
    </w:p>
    <w:p w:rsidR="005D52E5" w:rsidRPr="004A4D98" w:rsidRDefault="005D52E5" w:rsidP="005D52E5">
      <w:pPr>
        <w:numPr>
          <w:ilvl w:val="0"/>
          <w:numId w:val="2"/>
        </w:numPr>
        <w:ind w:left="0" w:firstLine="567"/>
        <w:jc w:val="both"/>
        <w:rPr>
          <w:lang w:val="kk-KZ"/>
        </w:rPr>
      </w:pPr>
      <w:r w:rsidRPr="004A4D98">
        <w:rPr>
          <w:lang w:val="kk-KZ"/>
        </w:rPr>
        <w:t>В области Точка Бозе отображается базовая координата размещения блока, либо необходимо выбрать базовую точку с помощью кнопки Точка тангажа.</w:t>
      </w:r>
    </w:p>
    <w:p w:rsidR="005D52E5" w:rsidRPr="004A4D98" w:rsidRDefault="005D52E5" w:rsidP="005D52E5">
      <w:pPr>
        <w:numPr>
          <w:ilvl w:val="0"/>
          <w:numId w:val="2"/>
        </w:numPr>
        <w:ind w:left="0" w:firstLine="567"/>
        <w:jc w:val="both"/>
        <w:rPr>
          <w:lang w:val="kk-KZ"/>
        </w:rPr>
      </w:pPr>
      <w:r w:rsidRPr="004A4D98">
        <w:rPr>
          <w:lang w:val="kk-KZ"/>
        </w:rPr>
        <w:t>В поле Описание вводится текстовое описание блока.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  <w:r w:rsidRPr="004A4D98">
        <w:rPr>
          <w:lang w:val="kk-KZ"/>
        </w:rPr>
        <w:t>При создании любого чертежа в AutoCAD для применения блоков используется команда ПБЛОК. Эта команда загружает диалоговое окно WRITEBLOCK для записи блока на диск.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Команда INSERT позволяет вставлять в блок-схему заранее определенные блоки.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  <w:r w:rsidRPr="004A4D98">
        <w:rPr>
          <w:lang w:val="kk-KZ"/>
        </w:rPr>
        <w:t>В диалоговом окне ВСТАВКА, открытом для вставки блока, в поле Имя выбирается имя блока.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  <w:r w:rsidRPr="004A4D98">
        <w:rPr>
          <w:lang w:val="kk-KZ"/>
        </w:rPr>
        <w:t>А потом:</w:t>
      </w:r>
    </w:p>
    <w:p w:rsidR="005D52E5" w:rsidRPr="004A4D98" w:rsidRDefault="005D52E5" w:rsidP="005D52E5">
      <w:pPr>
        <w:numPr>
          <w:ilvl w:val="0"/>
          <w:numId w:val="3"/>
        </w:numPr>
        <w:tabs>
          <w:tab w:val="left" w:pos="900"/>
        </w:tabs>
        <w:ind w:left="0" w:firstLine="567"/>
        <w:jc w:val="both"/>
        <w:rPr>
          <w:lang w:val="kk-KZ"/>
        </w:rPr>
      </w:pPr>
      <w:r w:rsidRPr="004A4D98">
        <w:rPr>
          <w:lang w:val="kk-KZ"/>
        </w:rPr>
        <w:t>Отображение заданного значения,</w:t>
      </w:r>
    </w:p>
    <w:p w:rsidR="005D52E5" w:rsidRPr="004A4D98" w:rsidRDefault="005D52E5" w:rsidP="005D52E5">
      <w:pPr>
        <w:numPr>
          <w:ilvl w:val="0"/>
          <w:numId w:val="3"/>
        </w:numPr>
        <w:tabs>
          <w:tab w:val="left" w:pos="900"/>
        </w:tabs>
        <w:ind w:left="0" w:firstLine="567"/>
        <w:jc w:val="both"/>
        <w:rPr>
          <w:lang w:val="kk-KZ"/>
        </w:rPr>
      </w:pPr>
      <w:r w:rsidRPr="004A4D98">
        <w:rPr>
          <w:lang w:val="kk-KZ"/>
        </w:rPr>
        <w:t>Показать масштаб по осям X,Y,</w:t>
      </w:r>
    </w:p>
    <w:p w:rsidR="005D52E5" w:rsidRPr="004A4D98" w:rsidRDefault="005D52E5" w:rsidP="005D52E5">
      <w:pPr>
        <w:numPr>
          <w:ilvl w:val="0"/>
          <w:numId w:val="3"/>
        </w:numPr>
        <w:tabs>
          <w:tab w:val="left" w:pos="900"/>
        </w:tabs>
        <w:ind w:left="0" w:firstLine="567"/>
        <w:jc w:val="both"/>
        <w:rPr>
          <w:lang w:val="kk-KZ"/>
        </w:rPr>
      </w:pPr>
      <w:r w:rsidRPr="004A4D98">
        <w:rPr>
          <w:lang w:val="kk-KZ"/>
        </w:rPr>
        <w:t>Отображение угла поворота.</w:t>
      </w:r>
    </w:p>
    <w:p w:rsidR="005D52E5" w:rsidRPr="004A4D98" w:rsidRDefault="005D52E5" w:rsidP="005D52E5">
      <w:pPr>
        <w:ind w:firstLine="567"/>
        <w:jc w:val="both"/>
        <w:rPr>
          <w:lang w:val="kk-KZ"/>
        </w:rPr>
      </w:pPr>
    </w:p>
    <w:p w:rsidR="005D52E5" w:rsidRPr="004A4D98" w:rsidRDefault="005D52E5" w:rsidP="005D52E5">
      <w:pPr>
        <w:widowControl w:val="0"/>
        <w:autoSpaceDE w:val="0"/>
        <w:autoSpaceDN w:val="0"/>
        <w:adjustRightInd w:val="0"/>
        <w:ind w:firstLine="567"/>
        <w:jc w:val="both"/>
        <w:rPr>
          <w:color w:val="FF0000"/>
          <w:lang w:val="kk-KZ"/>
        </w:rPr>
      </w:pPr>
      <w:r w:rsidRPr="004A4D98">
        <w:rPr>
          <w:lang w:val="kk-KZ"/>
        </w:rPr>
        <w:t xml:space="preserve">Команда EXPLODE разбивает блок на составляющие его объекты.</w:t>
      </w:r>
    </w:p>
    <w:p w:rsidR="005D52E5" w:rsidRPr="004A4D98" w:rsidRDefault="005D52E5" w:rsidP="005D52E5">
      <w:pPr>
        <w:widowControl w:val="0"/>
        <w:autoSpaceDE w:val="0"/>
        <w:autoSpaceDN w:val="0"/>
        <w:adjustRightInd w:val="0"/>
        <w:ind w:firstLine="567"/>
        <w:jc w:val="both"/>
        <w:rPr>
          <w:color w:val="FF0000"/>
          <w:lang w:val="kk-KZ"/>
        </w:rPr>
      </w:pPr>
    </w:p>
    <w:p w:rsidR="00DD3C34" w:rsidRPr="00656B8F" w:rsidRDefault="00DD3C34">
      <w:pPr>
        <w:rPr>
          <w:lang w:val="kk-KZ"/>
        </w:rPr>
      </w:pPr>
    </w:p>
    <w:sectPr w:rsidR="00DD3C34" w:rsidRPr="00656B8F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7610E"/>
    <w:multiLevelType w:val="hybridMultilevel"/>
    <w:tmpl w:val="2E0C10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DF4AF5"/>
    <w:multiLevelType w:val="hybridMultilevel"/>
    <w:tmpl w:val="A4607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8E42B8"/>
    <w:multiLevelType w:val="hybridMultilevel"/>
    <w:tmpl w:val="3FFACA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56B8F"/>
    <w:rsid w:val="00476F70"/>
    <w:rsid w:val="005B21CF"/>
    <w:rsid w:val="005D52E5"/>
    <w:rsid w:val="00656B8F"/>
    <w:rsid w:val="00982BA6"/>
    <w:rsid w:val="00D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52E5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B8F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656B8F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rsid w:val="005D52E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52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2E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2111</Characters>
  <Application>Microsoft Office Word</Application>
  <DocSecurity>0</DocSecurity>
  <Lines>17</Lines>
  <Paragraphs>4</Paragraphs>
  <ScaleCrop>false</ScaleCrop>
  <Company>Reanimator Extreme Edition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2019-10-28T10:12:00Z</dcterms:created>
  <dcterms:modified xsi:type="dcterms:W3CDTF">2019-10-30T10:18:00Z</dcterms:modified>
</cp:coreProperties>
</file>