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Перевод: казахский - русский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Перевод: казахский - русский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35EA8" w:rsidRPr="004A4D98" w:rsidRDefault="00035EA8" w:rsidP="00035EA8">
      <w:pPr>
        <w:pStyle w:val="1"/>
        <w:ind w:firstLine="567"/>
        <w:jc w:val="both"/>
        <w:rPr>
          <w:szCs w:val="24"/>
          <w:lang w:val="kk-KZ"/>
        </w:rPr>
      </w:pPr>
      <w:r w:rsidRPr="004A4D98">
        <w:rPr>
          <w:b/>
          <w:szCs w:val="24"/>
          <w:lang w:val="kk-KZ"/>
        </w:rPr>
        <w:t>Практический урок №4:</w:t>
      </w:r>
      <w:r w:rsidRPr="004A4D98">
        <w:rPr>
          <w:szCs w:val="24"/>
          <w:lang w:val="kk-KZ"/>
        </w:rPr>
        <w:t xml:space="preserve">Работа с базовыми примитивами.</w:t>
      </w:r>
    </w:p>
    <w:p w:rsidR="00035EA8" w:rsidRPr="004A4D98" w:rsidRDefault="00035EA8" w:rsidP="00035EA8">
      <w:pPr>
        <w:ind w:firstLine="567"/>
        <w:jc w:val="both"/>
        <w:rPr>
          <w:bCs/>
          <w:lang w:val="kk-KZ"/>
        </w:rPr>
      </w:pPr>
      <w:r w:rsidRPr="004A4D98">
        <w:rPr>
          <w:bCs/>
          <w:i/>
          <w:iCs/>
          <w:lang w:val="kk-KZ"/>
        </w:rPr>
        <w:t>Цель работы:</w:t>
      </w:r>
      <w:r w:rsidRPr="004A4D98">
        <w:rPr>
          <w:lang w:val="kk-KZ"/>
        </w:rPr>
        <w:t xml:space="preserve">Знакомство с основными примитивами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 xml:space="preserve">Линия (ЛИНИЯ) -</w:t>
      </w:r>
      <w:r>
        <w:rPr>
          <w:b w:val="0"/>
          <w:bCs w:val="0"/>
          <w:noProof/>
          <w:szCs w:val="24"/>
          <w:lang w:val="ru-RU"/>
        </w:rPr>
        <w:drawing>
          <wp:inline distT="0" distB="0" distL="0" distR="0">
            <wp:extent cx="249555" cy="225425"/>
            <wp:effectExtent l="19050" t="0" r="0" b="0"/>
            <wp:docPr id="1" name="Рисунок 1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>Пожелания от команды LINE: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>Укажите первую точку: укажите начальную точку раздела.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>Укажите следующую точку или [Отменить]: укажите последнюю точку раздела.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en-US"/>
        </w:rPr>
      </w:pPr>
      <w:r w:rsidRPr="004A4D98">
        <w:rPr>
          <w:b w:val="0"/>
          <w:bCs w:val="0"/>
          <w:szCs w:val="24"/>
          <w:lang w:val="kk-KZ"/>
        </w:rPr>
        <w:t>Укажите следующую точку или [Закрыть/Отменить]: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en-US"/>
        </w:rPr>
      </w:pPr>
      <w:r w:rsidRPr="004A4D98">
        <w:rPr>
          <w:b w:val="0"/>
          <w:bCs w:val="0"/>
          <w:szCs w:val="24"/>
          <w:lang w:val="kk-KZ"/>
        </w:rPr>
        <w:t>Укажите следующую точку или [Закрыть/Отменить]: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en-US"/>
        </w:rPr>
      </w:pPr>
      <w:r w:rsidRPr="004A4D98">
        <w:rPr>
          <w:b w:val="0"/>
          <w:szCs w:val="24"/>
          <w:lang w:val="kk-KZ"/>
        </w:rPr>
        <w:t>Команда рисования рисует прямую линию до тех пор, пока не будет нажата клавиша ENTER.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>Клавиши управления LINE (опции):</w:t>
      </w:r>
    </w:p>
    <w:p w:rsidR="00035EA8" w:rsidRPr="004A4D98" w:rsidRDefault="00035EA8" w:rsidP="00035EA8">
      <w:pPr>
        <w:pStyle w:val="a3"/>
        <w:numPr>
          <w:ilvl w:val="0"/>
          <w:numId w:val="1"/>
        </w:numPr>
        <w:tabs>
          <w:tab w:val="left" w:pos="720"/>
          <w:tab w:val="left" w:pos="900"/>
        </w:tabs>
        <w:ind w:left="0" w:firstLine="567"/>
        <w:jc w:val="both"/>
        <w:rPr>
          <w:b w:val="0"/>
          <w:bCs w:val="0"/>
          <w:szCs w:val="24"/>
          <w:lang w:val="kk-KZ"/>
        </w:rPr>
      </w:pPr>
      <w:proofErr w:type="spellStart"/>
      <w:r w:rsidRPr="004A4D98">
        <w:rPr>
          <w:b w:val="0"/>
          <w:bCs w:val="0"/>
          <w:szCs w:val="24"/>
        </w:rPr>
        <w:t>Закрыть - закрыть строку:</w:t>
      </w:r>
      <w:proofErr w:type="spellEnd"/>
    </w:p>
    <w:p w:rsidR="00035EA8" w:rsidRPr="004A4D98" w:rsidRDefault="00035EA8" w:rsidP="00035EA8">
      <w:pPr>
        <w:pStyle w:val="a3"/>
        <w:numPr>
          <w:ilvl w:val="0"/>
          <w:numId w:val="1"/>
        </w:numPr>
        <w:tabs>
          <w:tab w:val="left" w:pos="720"/>
          <w:tab w:val="left" w:pos="900"/>
        </w:tabs>
        <w:ind w:left="0" w:firstLine="567"/>
        <w:jc w:val="both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>Отменить – отменить последнюю нарисованную линию.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 xml:space="preserve">Строительная линия (XLINE) -</w:t>
      </w:r>
      <w:r>
        <w:rPr>
          <w:b w:val="0"/>
          <w:bCs w:val="0"/>
          <w:noProof/>
          <w:szCs w:val="24"/>
          <w:lang w:val="ru-RU"/>
        </w:rPr>
        <w:drawing>
          <wp:inline distT="0" distB="0" distL="0" distR="0">
            <wp:extent cx="213995" cy="213995"/>
            <wp:effectExtent l="19050" t="0" r="0" b="0"/>
            <wp:docPr id="2" name="Рисунок 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szCs w:val="24"/>
          <w:lang w:val="kk-KZ"/>
        </w:rPr>
        <w:t xml:space="preserve">Линия построения используется для рисования вспомогательных линий. Линии могут располагаться в любом месте трехмерного пространства. В форме молчаливого соглашения линии строятся путем указания двух точек. Первая точка называется конечной — она считается условным центром линии. Пожелания от команды XLINE:</w:t>
      </w:r>
    </w:p>
    <w:p w:rsidR="00035EA8" w:rsidRPr="004A4D98" w:rsidRDefault="00035EA8" w:rsidP="00035EA8">
      <w:pPr>
        <w:pStyle w:val="a3"/>
        <w:ind w:firstLine="567"/>
        <w:rPr>
          <w:b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>Укажите точку или [</w:t>
      </w:r>
      <w:r w:rsidRPr="004A4D98">
        <w:rPr>
          <w:b w:val="0"/>
          <w:szCs w:val="24"/>
          <w:lang w:val="kk-KZ"/>
        </w:rPr>
        <w:t>Nor/ Ver/ Ang/ Bisect/ Offset]: - отображение точки</w:t>
      </w:r>
    </w:p>
    <w:p w:rsidR="00035EA8" w:rsidRPr="004A4D98" w:rsidRDefault="00035EA8" w:rsidP="00035EA8">
      <w:pPr>
        <w:pStyle w:val="a3"/>
        <w:ind w:firstLine="567"/>
        <w:rPr>
          <w:b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>Укажите сквозную точку: - укажите точку, через которую проходит линия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>Укажите сквозной пункт: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>XLINE</w:t>
      </w:r>
      <w:r w:rsidRPr="004A4D98">
        <w:rPr>
          <w:b w:val="0"/>
          <w:szCs w:val="24"/>
          <w:lang w:val="kk-KZ"/>
        </w:rPr>
        <w:t xml:space="preserve">клавиши управления (опции):</w:t>
      </w:r>
    </w:p>
    <w:p w:rsidR="00035EA8" w:rsidRPr="004A4D98" w:rsidRDefault="00035EA8" w:rsidP="00035EA8">
      <w:pPr>
        <w:pStyle w:val="a3"/>
        <w:tabs>
          <w:tab w:val="left" w:pos="540"/>
        </w:tabs>
        <w:ind w:firstLine="567"/>
        <w:rPr>
          <w:b w:val="0"/>
          <w:szCs w:val="24"/>
          <w:lang w:val="kk-KZ"/>
        </w:rPr>
      </w:pPr>
      <w:r w:rsidRPr="004A4D98">
        <w:rPr>
          <w:b w:val="0"/>
          <w:szCs w:val="24"/>
          <w:lang w:val="kk-KZ"/>
        </w:rPr>
        <w:t xml:space="preserve">-Нор – провести горизонтальную прямую через указанную точку;</w:t>
      </w:r>
    </w:p>
    <w:p w:rsidR="00035EA8" w:rsidRPr="004A4D98" w:rsidRDefault="00035EA8" w:rsidP="00035EA8">
      <w:pPr>
        <w:pStyle w:val="a3"/>
        <w:tabs>
          <w:tab w:val="left" w:pos="540"/>
        </w:tabs>
        <w:ind w:firstLine="567"/>
        <w:rPr>
          <w:b w:val="0"/>
          <w:szCs w:val="24"/>
          <w:lang w:val="kk-KZ"/>
        </w:rPr>
      </w:pPr>
      <w:r w:rsidRPr="004A4D98">
        <w:rPr>
          <w:b w:val="0"/>
          <w:szCs w:val="24"/>
          <w:lang w:val="kk-KZ"/>
        </w:rPr>
        <w:t xml:space="preserve">-Ver – провести вертикальную прямую через указанную точку;</w:t>
      </w:r>
    </w:p>
    <w:p w:rsidR="00035EA8" w:rsidRPr="004A4D98" w:rsidRDefault="00035EA8" w:rsidP="00035EA8">
      <w:pPr>
        <w:pStyle w:val="a3"/>
        <w:tabs>
          <w:tab w:val="left" w:pos="540"/>
        </w:tabs>
        <w:ind w:firstLine="567"/>
        <w:rPr>
          <w:b w:val="0"/>
          <w:szCs w:val="24"/>
          <w:lang w:val="kk-KZ"/>
        </w:rPr>
      </w:pPr>
      <w:r w:rsidRPr="004A4D98">
        <w:rPr>
          <w:b w:val="0"/>
          <w:szCs w:val="24"/>
          <w:lang w:val="kk-KZ"/>
        </w:rPr>
        <w:t xml:space="preserve">-Анг – прямая линия с углом;</w:t>
      </w:r>
    </w:p>
    <w:p w:rsidR="00035EA8" w:rsidRPr="004A4D98" w:rsidRDefault="00035EA8" w:rsidP="00035EA8">
      <w:pPr>
        <w:pStyle w:val="a3"/>
        <w:tabs>
          <w:tab w:val="left" w:pos="540"/>
        </w:tabs>
        <w:ind w:firstLine="567"/>
        <w:rPr>
          <w:b w:val="0"/>
          <w:szCs w:val="24"/>
          <w:lang w:val="kk-KZ"/>
        </w:rPr>
      </w:pPr>
      <w:r w:rsidRPr="004A4D98">
        <w:rPr>
          <w:b w:val="0"/>
          <w:szCs w:val="24"/>
          <w:lang w:val="kk-KZ"/>
        </w:rPr>
        <w:t xml:space="preserve">-Bisect – построить биссектрису через три заданные точки.</w:t>
      </w:r>
    </w:p>
    <w:p w:rsidR="00035EA8" w:rsidRPr="004A4D98" w:rsidRDefault="00035EA8" w:rsidP="00035EA8">
      <w:pPr>
        <w:pStyle w:val="a3"/>
        <w:tabs>
          <w:tab w:val="left" w:pos="540"/>
        </w:tabs>
        <w:ind w:firstLine="567"/>
        <w:rPr>
          <w:b w:val="0"/>
          <w:szCs w:val="24"/>
          <w:lang w:val="kk-KZ"/>
        </w:rPr>
      </w:pPr>
      <w:r w:rsidRPr="004A4D98">
        <w:rPr>
          <w:b w:val="0"/>
          <w:szCs w:val="24"/>
          <w:lang w:val="kk-KZ"/>
        </w:rPr>
        <w:t xml:space="preserve">-Offset – смещение относительно базовой линии.</w:t>
      </w:r>
    </w:p>
    <w:p w:rsidR="00035EA8" w:rsidRPr="004A4D98" w:rsidRDefault="00035EA8" w:rsidP="00035EA8">
      <w:pPr>
        <w:pStyle w:val="a3"/>
        <w:tabs>
          <w:tab w:val="left" w:pos="540"/>
        </w:tabs>
        <w:ind w:firstLine="567"/>
        <w:rPr>
          <w:b w:val="0"/>
          <w:szCs w:val="24"/>
          <w:lang w:val="kk-KZ"/>
        </w:rPr>
      </w:pPr>
      <w:r w:rsidRPr="004A4D98">
        <w:rPr>
          <w:b w:val="0"/>
          <w:szCs w:val="24"/>
          <w:lang w:val="kk-KZ"/>
        </w:rPr>
        <w:tab/>
        <w:t xml:space="preserve">Рэй (РЭЙ) -</w:t>
      </w:r>
    </w:p>
    <w:p w:rsidR="00035EA8" w:rsidRPr="004A4D98" w:rsidRDefault="00035EA8" w:rsidP="00035EA8">
      <w:pPr>
        <w:pStyle w:val="a3"/>
        <w:tabs>
          <w:tab w:val="left" w:pos="540"/>
        </w:tabs>
        <w:ind w:firstLine="567"/>
        <w:rPr>
          <w:b w:val="0"/>
          <w:szCs w:val="24"/>
          <w:lang w:val="kk-KZ"/>
        </w:rPr>
      </w:pPr>
      <w:r w:rsidRPr="004A4D98">
        <w:rPr>
          <w:b w:val="0"/>
          <w:szCs w:val="24"/>
          <w:lang w:val="kk-KZ"/>
        </w:rPr>
        <w:tab/>
        <w:t>Лучи образуют прямые линии в трехмерном пространстве, начинающиеся из заданной точки и уходящие до бесконечности. В отличие от линии построения, балка бесконечна только в одном направлении. Пожелания от команды RAY:</w:t>
      </w:r>
    </w:p>
    <w:p w:rsidR="00035EA8" w:rsidRPr="004A4D98" w:rsidRDefault="00035EA8" w:rsidP="00035EA8">
      <w:pPr>
        <w:pStyle w:val="a3"/>
        <w:tabs>
          <w:tab w:val="left" w:pos="540"/>
        </w:tabs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szCs w:val="24"/>
          <w:lang w:val="kk-KZ"/>
        </w:rPr>
        <w:tab/>
      </w:r>
      <w:r w:rsidRPr="004A4D98">
        <w:rPr>
          <w:b w:val="0"/>
          <w:bCs w:val="0"/>
          <w:szCs w:val="24"/>
          <w:lang w:val="kk-KZ"/>
        </w:rPr>
        <w:t>Укажите начальную точку: — отобразить первую точку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>Укажите сквозную точку: — укажите вторую точку, через которую проходит луч.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 xml:space="preserve">Полилиния (PLINE) -</w:t>
      </w:r>
      <w:r>
        <w:rPr>
          <w:b w:val="0"/>
          <w:bCs w:val="0"/>
          <w:noProof/>
          <w:szCs w:val="24"/>
          <w:lang w:val="ru-RU"/>
        </w:rPr>
        <w:drawing>
          <wp:inline distT="0" distB="0" distL="0" distR="0">
            <wp:extent cx="178435" cy="189865"/>
            <wp:effectExtent l="19050" t="0" r="0" b="0"/>
            <wp:docPr id="3" name="Рисунок 3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EA8" w:rsidRPr="004A4D98" w:rsidRDefault="00035EA8" w:rsidP="00035EA8">
      <w:pPr>
        <w:pStyle w:val="a3"/>
        <w:ind w:firstLine="567"/>
        <w:rPr>
          <w:b w:val="0"/>
          <w:szCs w:val="24"/>
          <w:lang w:val="kk-KZ"/>
        </w:rPr>
      </w:pPr>
      <w:r w:rsidRPr="004A4D98">
        <w:rPr>
          <w:b w:val="0"/>
          <w:szCs w:val="24"/>
          <w:lang w:val="kk-KZ"/>
        </w:rPr>
        <w:t xml:space="preserve">Полилиния состоит из ряда соединенных между собой линейных и дуговых сегментов.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>Пожелания от команды PLINE: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>Укажите начальную точку: - показать начальную точку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en-US"/>
        </w:rPr>
        <w:t xml:space="preserve">Текущая ширина линии равна 0,0000 – текущая ширина полилинии.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 xml:space="preserve">Укажите следующую точку или [Дуга/Полуширина/Длина/Отменить/Ширина]: - укажите следующую точку.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 xml:space="preserve">Укажите следующую точку или [Дуга/Закрыть/Полуширина/Длина/Отменить/Ширина]:</w:t>
      </w:r>
    </w:p>
    <w:p w:rsidR="00035EA8" w:rsidRPr="004A4D98" w:rsidRDefault="00035EA8" w:rsidP="00035EA8">
      <w:pPr>
        <w:pStyle w:val="a3"/>
        <w:ind w:firstLine="567"/>
        <w:rPr>
          <w:b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 xml:space="preserve">Запросы команды PLINE организованы циклически. Цикл завершается после нажатия кнопки Enter.</w:t>
      </w:r>
      <w:r w:rsidRPr="004A4D98">
        <w:rPr>
          <w:b w:val="0"/>
          <w:szCs w:val="24"/>
          <w:lang w:val="kk-KZ"/>
        </w:rPr>
        <w:t xml:space="preserve">Клавиши управления ПЛИНИЯ (варианты):</w:t>
      </w:r>
    </w:p>
    <w:p w:rsidR="00035EA8" w:rsidRPr="004A4D98" w:rsidRDefault="00035EA8" w:rsidP="00035EA8">
      <w:pPr>
        <w:pStyle w:val="a3"/>
        <w:ind w:firstLine="567"/>
        <w:rPr>
          <w:b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 xml:space="preserve">Дуга</w:t>
      </w:r>
      <w:r w:rsidRPr="004A4D98">
        <w:rPr>
          <w:b w:val="0"/>
          <w:szCs w:val="24"/>
          <w:lang w:val="kk-KZ"/>
        </w:rPr>
        <w:t>- переводит команду в режим рисования дуги;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>Закрыть – замыкает полилинию с разрезом;</w:t>
      </w:r>
    </w:p>
    <w:p w:rsidR="00035EA8" w:rsidRPr="004A4D98" w:rsidRDefault="00035EA8" w:rsidP="00035EA8">
      <w:pPr>
        <w:pStyle w:val="a3"/>
        <w:ind w:firstLine="567"/>
        <w:rPr>
          <w:b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 xml:space="preserve">Полуширина -</w:t>
      </w:r>
      <w:r w:rsidRPr="004A4D98">
        <w:rPr>
          <w:b w:val="0"/>
          <w:szCs w:val="24"/>
          <w:lang w:val="kk-KZ"/>
        </w:rPr>
        <w:t>вставьте половину ширины;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>Длина — это половина ширины линии, продолжающей предыдущий сегмент;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>Undo – отменить последний нарисованный сегмент;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>Ширина — ширина следующего сегмента, который будет нарисован.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>Когда команда ПЛИНИЯ переключается в режим дуги, запрос меняется следующим образом: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>Текущая ширина линии равна 0,0000 — текущая ширина полилинии.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 xml:space="preserve">Укажите следующую точку или [Дуга/Полуширина/Длина/Отменить/Ширина]: ARC - переход в режим построения дуги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lastRenderedPageBreak/>
        <w:t xml:space="preserve">Укажите конечную точку дуги или [Угол/Центр/Замыкание/Направление/Полуширина/Линия/Радиус/Вторая точка/Отменить/Ширина]: - укажите конечную точку дуги.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>Клавиши (опции) команды ПЛИНИЯ в режиме построения дуги: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>Угол - введите центральный угол;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>Центр – показать центр дуги,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>Close – закрытие дугой;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>Направление – задание направления касательной;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>Halfwidth – определение полуширины полилинии;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>Линия – переход в режим построения раздела;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 xml:space="preserve">Радиус – введите радиус дуги;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>Вторая точка – показ второй точки дуги через три точки;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 xml:space="preserve">Undo – отменить конечную точку;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>Ширина – определение ширины полилинии.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>Пример 1. Построение полилинии путем ввода ширины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>Запустите команду ПЛИНИЯ и ответьте на ее подсказки: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i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 xml:space="preserve">Укажите начальную точку: 40, 10 - 1 балл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en-US"/>
        </w:rPr>
        <w:t>Текущая ширина строки — 0,0000.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>Укажите следующую точку или [Дуга/Полуширина/Длина/Отменить/Ширина]: W - переключиться в режим ввода ширины полилинии.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>Укажите начальную ширину &lt;0,0000&gt;: 0,5 — начальная ширина.</w:t>
      </w:r>
      <w:proofErr w:type="spellStart"/>
      <w:proofErr w:type="spellEnd"/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 xml:space="preserve">Укажите конечную ширину &lt;0,0000&gt;: 0,5 — конечная ширина.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i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 xml:space="preserve">Укажите следующую точку или [Дуга/Закрыть/Полуширина/Длина/Отменить/Ширина]: 50,12 – 2 точки.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 xml:space="preserve">Укажите следующую точку или [Дуга/Закрыть/Полуширина/Длина/Отменить/Ширина]: W - переключиться в режим ввода ширины полилинии.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>Укажите начальную ширину &lt;0,5000&gt;: 3 – начальная ширина</w:t>
      </w:r>
      <w:proofErr w:type="spellStart"/>
      <w:proofErr w:type="spellEnd"/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 xml:space="preserve">Укажите конечную ширину &lt;3.0000&gt;: 0 — конечная ширина.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i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 xml:space="preserve">Укажите следующую точку или [Дуга/Закрыть/Полуширина/Длина/Отменить/Ширина]: 60,14 – 3 точки.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 xml:space="preserve">Укажите следующую точку или [Дуга/Закрыть/Полуширина/Длина/Отменить/Ширина]: - нажмите Enter, чтобы завершить команду.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 xml:space="preserve">3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noProof/>
          <w:szCs w:val="24"/>
        </w:rPr>
        <w:pict>
          <v:line id="_x0000_s1026" style="position:absolute;left:0;text-align:left;flip:y;z-index:251660288" from="54pt,6.65pt" to="2in,42.65pt" strokeweight="2.25pt">
            <v:stroke endarrow="block" endarrowlength="long"/>
          </v:line>
        </w:pict>
      </w:r>
      <w:r w:rsidRPr="004A4D98">
        <w:rPr>
          <w:b w:val="0"/>
          <w:bCs w:val="0"/>
          <w:szCs w:val="24"/>
          <w:lang w:val="kk-KZ"/>
        </w:rPr>
        <w:t xml:space="preserve">2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 xml:space="preserve"> 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 xml:space="preserve">1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</w:p>
    <w:p w:rsidR="00035EA8" w:rsidRPr="004A4D98" w:rsidRDefault="00035EA8" w:rsidP="00035EA8">
      <w:pPr>
        <w:pStyle w:val="a3"/>
        <w:tabs>
          <w:tab w:val="left" w:pos="540"/>
        </w:tabs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 xml:space="preserve">Полигон (ПОЛИГОН) -</w:t>
      </w:r>
      <w:r>
        <w:rPr>
          <w:b w:val="0"/>
          <w:bCs w:val="0"/>
          <w:noProof/>
          <w:szCs w:val="24"/>
          <w:lang w:val="ru-RU"/>
        </w:rPr>
        <w:drawing>
          <wp:inline distT="0" distB="0" distL="0" distR="0">
            <wp:extent cx="154305" cy="189865"/>
            <wp:effectExtent l="19050" t="0" r="0" b="0"/>
            <wp:docPr id="4" name="Рисунок 4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EA8" w:rsidRPr="004A4D98" w:rsidRDefault="00035EA8" w:rsidP="00035EA8">
      <w:pPr>
        <w:pStyle w:val="a3"/>
        <w:ind w:firstLine="567"/>
        <w:rPr>
          <w:b w:val="0"/>
          <w:szCs w:val="24"/>
          <w:lang w:val="kk-KZ"/>
        </w:rPr>
      </w:pPr>
      <w:r w:rsidRPr="004A4D98">
        <w:rPr>
          <w:b w:val="0"/>
          <w:szCs w:val="24"/>
          <w:lang w:val="kk-KZ"/>
        </w:rPr>
        <w:t>Стены полигонов позволяют рисовать правильные многоугольники от 3 до 1024. После выбора команды необходимо ввести количество стен полигона, следующего центра спроса. Затем выбираем один из трёх способов ввода полигонов:</w:t>
      </w:r>
    </w:p>
    <w:p w:rsidR="00035EA8" w:rsidRPr="004A4D98" w:rsidRDefault="00035EA8" w:rsidP="00035EA8">
      <w:pPr>
        <w:pStyle w:val="a3"/>
        <w:ind w:firstLine="567"/>
        <w:rPr>
          <w:b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 xml:space="preserve">1-край</w:t>
      </w:r>
      <w:r w:rsidRPr="004A4D98">
        <w:rPr>
          <w:b w:val="0"/>
          <w:szCs w:val="24"/>
          <w:lang w:val="kk-KZ"/>
        </w:rPr>
        <w:t>-определяет положение стены полигона по двум точкам.</w:t>
      </w:r>
    </w:p>
    <w:p w:rsidR="00035EA8" w:rsidRPr="004A4D98" w:rsidRDefault="00035EA8" w:rsidP="00035EA8">
      <w:pPr>
        <w:pStyle w:val="a3"/>
        <w:ind w:firstLine="567"/>
        <w:rPr>
          <w:b w:val="0"/>
          <w:szCs w:val="24"/>
          <w:lang w:val="kk-KZ"/>
        </w:rPr>
      </w:pPr>
      <w:r w:rsidRPr="004A4D98">
        <w:rPr>
          <w:b w:val="0"/>
          <w:szCs w:val="24"/>
          <w:lang w:val="kk-KZ"/>
        </w:rPr>
        <w:t xml:space="preserve">2-Вписанный в круг (Вписанный вокружность)-рисует многоугольники через центр и радиус.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t xml:space="preserve">3-Описанный (Описанный)-</w:t>
      </w:r>
      <w:r w:rsidRPr="004A4D98">
        <w:rPr>
          <w:b w:val="0"/>
          <w:szCs w:val="24"/>
          <w:lang w:val="kk-KZ"/>
        </w:rPr>
        <w:t xml:space="preserve">рисует центр и радиус круга, который является многоугольником.</w:t>
      </w:r>
    </w:p>
    <w:p w:rsidR="00035EA8" w:rsidRPr="004A4D98" w:rsidRDefault="00035EA8" w:rsidP="00035EA8">
      <w:pPr>
        <w:pStyle w:val="a3"/>
        <w:ind w:firstLine="567"/>
        <w:rPr>
          <w:b w:val="0"/>
          <w:szCs w:val="24"/>
          <w:lang w:val="kk-KZ"/>
        </w:rPr>
      </w:pPr>
      <w:r w:rsidRPr="004A4D98">
        <w:rPr>
          <w:b w:val="0"/>
          <w:szCs w:val="24"/>
          <w:lang w:val="kk-KZ"/>
        </w:rPr>
        <w:tab/>
        <w:t xml:space="preserve">Многоугольники внутри круга строятся, если известно расстояние между вершиной и центром, а многоугольники вне круга строятся, если известны центр многоугольника и середины его сторон.</w:t>
      </w:r>
    </w:p>
    <w:p w:rsidR="00035EA8" w:rsidRPr="004A4D98" w:rsidRDefault="00035EA8" w:rsidP="00035EA8">
      <w:pPr>
        <w:pStyle w:val="a3"/>
        <w:ind w:firstLine="567"/>
        <w:rPr>
          <w:b w:val="0"/>
          <w:bCs w:val="0"/>
          <w:szCs w:val="24"/>
          <w:lang w:val="kk-KZ"/>
        </w:rPr>
      </w:pPr>
      <w:r w:rsidRPr="004A4D98">
        <w:rPr>
          <w:b w:val="0"/>
          <w:szCs w:val="24"/>
          <w:lang w:val="kk-KZ"/>
        </w:rPr>
        <w:t xml:space="preserve">РЕУГОЛЬНИК -</w:t>
      </w:r>
      <w:r>
        <w:rPr>
          <w:b w:val="0"/>
          <w:bCs w:val="0"/>
          <w:noProof/>
          <w:szCs w:val="24"/>
          <w:lang w:val="ru-RU"/>
        </w:rPr>
        <w:drawing>
          <wp:inline distT="0" distB="0" distL="0" distR="0">
            <wp:extent cx="213995" cy="213995"/>
            <wp:effectExtent l="19050" t="0" r="0" b="0"/>
            <wp:docPr id="5" name="Рисунок 5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EA8" w:rsidRPr="004A4D98" w:rsidRDefault="00035EA8" w:rsidP="00035EA8">
      <w:pPr>
        <w:pStyle w:val="a3"/>
        <w:ind w:firstLine="567"/>
        <w:rPr>
          <w:b w:val="0"/>
          <w:szCs w:val="24"/>
          <w:lang w:val="kk-KZ"/>
        </w:rPr>
      </w:pPr>
      <w:r w:rsidRPr="004A4D98">
        <w:rPr>
          <w:b w:val="0"/>
          <w:szCs w:val="24"/>
          <w:lang w:val="kk-KZ"/>
        </w:rPr>
        <w:t xml:space="preserve">Позволяет нарисовать прямоугольник, задав две противоположные вершины. У него есть два варианта:</w:t>
      </w:r>
    </w:p>
    <w:p w:rsidR="00035EA8" w:rsidRPr="004A4D98" w:rsidRDefault="00035EA8" w:rsidP="00035EA8">
      <w:pPr>
        <w:pStyle w:val="a3"/>
        <w:ind w:firstLine="567"/>
        <w:rPr>
          <w:b w:val="0"/>
          <w:szCs w:val="24"/>
          <w:lang w:val="kk-KZ"/>
        </w:rPr>
      </w:pPr>
      <w:r w:rsidRPr="004A4D98">
        <w:rPr>
          <w:b w:val="0"/>
          <w:bCs w:val="0"/>
          <w:szCs w:val="24"/>
          <w:lang w:val="kk-KZ"/>
        </w:rPr>
        <w:lastRenderedPageBreak/>
        <w:t xml:space="preserve">1-Фаска (Фаска)-</w:t>
      </w:r>
      <w:r w:rsidRPr="004A4D98">
        <w:rPr>
          <w:b w:val="0"/>
          <w:szCs w:val="24"/>
          <w:lang w:val="kk-KZ"/>
        </w:rPr>
        <w:t>соединяет углы с крышей на заданном расстоянии до середины двух стен.</w:t>
      </w:r>
    </w:p>
    <w:p w:rsidR="00035EA8" w:rsidRPr="004A4D98" w:rsidRDefault="00035EA8" w:rsidP="00035EA8">
      <w:pPr>
        <w:widowControl w:val="0"/>
        <w:autoSpaceDE w:val="0"/>
        <w:autoSpaceDN w:val="0"/>
        <w:adjustRightInd w:val="0"/>
        <w:ind w:firstLine="567"/>
        <w:jc w:val="both"/>
        <w:rPr>
          <w:b/>
          <w:lang w:val="kk-KZ"/>
        </w:rPr>
      </w:pPr>
      <w:r w:rsidRPr="004A4D98">
        <w:rPr>
          <w:bCs/>
          <w:lang w:val="kk-KZ"/>
        </w:rPr>
        <w:t xml:space="preserve">2-Филе (прокатка)-</w:t>
      </w:r>
      <w:r w:rsidRPr="004A4D98">
        <w:rPr>
          <w:lang w:val="kk-KZ"/>
        </w:rPr>
        <w:t>ввод углов путем ввода радиуса.</w:t>
      </w:r>
    </w:p>
    <w:p w:rsidR="00C54F85" w:rsidRPr="00CA2ACE" w:rsidRDefault="00C54F85" w:rsidP="00C54F85">
      <w:pPr>
        <w:pStyle w:val="a3"/>
        <w:ind w:firstLine="567"/>
        <w:jc w:val="both"/>
        <w:rPr>
          <w:lang w:val="kk-KZ"/>
        </w:rPr>
      </w:pPr>
    </w:p>
    <w:p w:rsidR="00DD3C34" w:rsidRPr="00035EA8" w:rsidRDefault="00DD3C34">
      <w:pPr>
        <w:rPr>
          <w:lang w:val="kk-KZ"/>
        </w:rPr>
      </w:pPr>
    </w:p>
    <w:sectPr w:rsidR="00DD3C34" w:rsidRPr="00035EA8" w:rsidSect="00DD3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 KK EK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2A35D9"/>
    <w:multiLevelType w:val="hybridMultilevel"/>
    <w:tmpl w:val="06C2BE9C"/>
    <w:lvl w:ilvl="0" w:tplc="E760CE5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ED5329"/>
    <w:rsid w:val="00035EA8"/>
    <w:rsid w:val="002A6268"/>
    <w:rsid w:val="008767DA"/>
    <w:rsid w:val="00C54F85"/>
    <w:rsid w:val="00DD3C34"/>
    <w:rsid w:val="00ED5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3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35EA8"/>
    <w:pPr>
      <w:keepNext/>
      <w:jc w:val="center"/>
      <w:outlineLv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D5329"/>
    <w:rPr>
      <w:rFonts w:ascii="Times New Roman KK EK" w:hAnsi="Times New Roman KK EK"/>
      <w:b/>
      <w:bCs/>
      <w:szCs w:val="32"/>
      <w:lang w:val="uk-UA"/>
    </w:rPr>
  </w:style>
  <w:style w:type="character" w:customStyle="1" w:styleId="a4">
    <w:name w:val="Основной текст Знак"/>
    <w:basedOn w:val="a0"/>
    <w:link w:val="a3"/>
    <w:rsid w:val="00ED5329"/>
    <w:rPr>
      <w:rFonts w:ascii="Times New Roman KK EK" w:eastAsia="Times New Roman" w:hAnsi="Times New Roman KK EK" w:cs="Times New Roman"/>
      <w:b/>
      <w:bCs/>
      <w:sz w:val="24"/>
      <w:szCs w:val="32"/>
      <w:lang w:val="uk-UA" w:eastAsia="ru-RU"/>
    </w:rPr>
  </w:style>
  <w:style w:type="character" w:customStyle="1" w:styleId="10">
    <w:name w:val="Заголовок 1 Знак"/>
    <w:basedOn w:val="a0"/>
    <w:link w:val="1"/>
    <w:rsid w:val="00035EA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35EA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5EA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_odt_hyperlink" Type="http://schemas.openxmlformats.org/officeDocument/2006/relationships/hyperlink" Target="https://www.onlinedoctranslator.com/ru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859</Words>
  <Characters>4902</Characters>
  <Application>Microsoft Office Word</Application>
  <DocSecurity>0</DocSecurity>
  <Lines>40</Lines>
  <Paragraphs>11</Paragraphs>
  <ScaleCrop>false</ScaleCrop>
  <Company>Reanimator Extreme Edition</Company>
  <LinksUpToDate>false</LinksUpToDate>
  <CharactersWithSpaces>5750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2019-10-28T09:58:00Z</dcterms:created>
  <dcterms:modified xsi:type="dcterms:W3CDTF">2019-10-30T10:12:00Z</dcterms:modified>
</cp:coreProperties>
</file>