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D08" w:rsidRPr="00227D08" w:rsidRDefault="00227D08" w:rsidP="00227D08">
      <w:pPr>
        <w:pStyle w:val="2"/>
        <w:tabs>
          <w:tab w:val="left" w:pos="993"/>
        </w:tabs>
      </w:pPr>
      <w:r w:rsidRPr="00227D08">
        <w:t>Неделя 1</w:t>
      </w:r>
    </w:p>
    <w:p w:rsidR="00227D08" w:rsidRPr="00227D08" w:rsidRDefault="00227D08" w:rsidP="00227D08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  <w:lang w:eastAsia="ko-KR"/>
        </w:rPr>
      </w:pPr>
      <w:r w:rsidRPr="00227D08">
        <w:rPr>
          <w:rFonts w:ascii="Times New Roman" w:hAnsi="Times New Roman" w:cs="Times New Roman"/>
          <w:b/>
        </w:rPr>
        <w:t>Семинарское занятие</w:t>
      </w:r>
      <w:proofErr w:type="gramStart"/>
      <w:r w:rsidRPr="00227D08">
        <w:rPr>
          <w:rFonts w:ascii="Times New Roman" w:hAnsi="Times New Roman" w:cs="Times New Roman"/>
          <w:b/>
        </w:rPr>
        <w:t>1</w:t>
      </w:r>
      <w:proofErr w:type="gramEnd"/>
      <w:r w:rsidRPr="00227D08">
        <w:rPr>
          <w:rFonts w:ascii="Times New Roman" w:hAnsi="Times New Roman" w:cs="Times New Roman"/>
          <w:b/>
        </w:rPr>
        <w:t>.Тема 1:  Общие сведения о программе</w:t>
      </w:r>
      <w:r w:rsidRPr="00227D08">
        <w:rPr>
          <w:rFonts w:ascii="Times New Roman" w:hAnsi="Times New Roman" w:cs="Times New Roman"/>
          <w:b/>
          <w:lang w:eastAsia="ko-KR"/>
        </w:rPr>
        <w:t>.</w:t>
      </w:r>
    </w:p>
    <w:p w:rsidR="00227D08" w:rsidRPr="00227D08" w:rsidRDefault="00227D08" w:rsidP="00227D08">
      <w:pPr>
        <w:numPr>
          <w:ilvl w:val="0"/>
          <w:numId w:val="1"/>
        </w:numPr>
        <w:tabs>
          <w:tab w:val="num" w:pos="360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Общие принципы автоматизации бухгалтерского учёта.</w:t>
      </w:r>
    </w:p>
    <w:p w:rsidR="00227D08" w:rsidRPr="00227D08" w:rsidRDefault="00227D08" w:rsidP="00227D08">
      <w:pPr>
        <w:numPr>
          <w:ilvl w:val="0"/>
          <w:numId w:val="1"/>
        </w:numPr>
        <w:tabs>
          <w:tab w:val="num" w:pos="360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Интерфейс программы</w:t>
      </w:r>
    </w:p>
    <w:p w:rsidR="00227D08" w:rsidRPr="00227D08" w:rsidRDefault="00227D08" w:rsidP="00227D08">
      <w:pPr>
        <w:numPr>
          <w:ilvl w:val="0"/>
          <w:numId w:val="1"/>
        </w:numPr>
        <w:tabs>
          <w:tab w:val="num" w:pos="360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Назначение и организация справочников программы</w:t>
      </w:r>
    </w:p>
    <w:p w:rsidR="00227D08" w:rsidRPr="00227D08" w:rsidRDefault="00227D08" w:rsidP="00227D08">
      <w:pPr>
        <w:numPr>
          <w:ilvl w:val="0"/>
          <w:numId w:val="1"/>
        </w:numPr>
        <w:tabs>
          <w:tab w:val="num" w:pos="360"/>
          <w:tab w:val="left" w:pos="993"/>
        </w:tabs>
        <w:spacing w:after="0" w:line="240" w:lineRule="auto"/>
        <w:ind w:left="0" w:firstLine="0"/>
        <w:rPr>
          <w:rFonts w:ascii="Times New Roman" w:hAnsi="Times New Roman" w:cs="Times New Roman"/>
          <w:b/>
        </w:rPr>
      </w:pPr>
      <w:r w:rsidRPr="00227D08">
        <w:rPr>
          <w:rFonts w:ascii="Times New Roman" w:hAnsi="Times New Roman" w:cs="Times New Roman"/>
        </w:rPr>
        <w:t>Типовой план счетов.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/>
          <w:bCs/>
          <w:caps/>
        </w:rPr>
      </w:pPr>
      <w:r w:rsidRPr="00227D08">
        <w:rPr>
          <w:rFonts w:ascii="Times New Roman" w:hAnsi="Times New Roman" w:cs="Times New Roman"/>
          <w:b/>
          <w:bCs/>
        </w:rPr>
        <w:t>1</w:t>
      </w:r>
      <w:r w:rsidRPr="00227D08">
        <w:rPr>
          <w:rFonts w:ascii="Times New Roman" w:hAnsi="Times New Roman" w:cs="Times New Roman"/>
          <w:b/>
          <w:bCs/>
        </w:rPr>
        <w:tab/>
        <w:t>Ввод сведений об организации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Cs/>
        </w:rPr>
      </w:pPr>
      <w:r w:rsidRPr="00227D08">
        <w:rPr>
          <w:rFonts w:ascii="Times New Roman" w:hAnsi="Times New Roman" w:cs="Times New Roman"/>
          <w:b/>
          <w:bCs/>
          <w:u w:val="single"/>
        </w:rPr>
        <w:t>Задание 1.</w:t>
      </w:r>
      <w:r w:rsidRPr="00227D08">
        <w:rPr>
          <w:rFonts w:ascii="Times New Roman" w:hAnsi="Times New Roman" w:cs="Times New Roman"/>
          <w:b/>
          <w:bCs/>
        </w:rPr>
        <w:t xml:space="preserve"> </w:t>
      </w:r>
      <w:r w:rsidRPr="00227D08">
        <w:rPr>
          <w:rFonts w:ascii="Times New Roman" w:hAnsi="Times New Roman" w:cs="Times New Roman"/>
          <w:bCs/>
        </w:rPr>
        <w:t>Установка рабочей даты.</w:t>
      </w:r>
    </w:p>
    <w:p w:rsidR="00227D08" w:rsidRPr="00227D08" w:rsidRDefault="00227D08" w:rsidP="00227D08">
      <w:pPr>
        <w:numPr>
          <w:ilvl w:val="0"/>
          <w:numId w:val="3"/>
        </w:numPr>
        <w:tabs>
          <w:tab w:val="clear" w:pos="72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  <w:i/>
          <w:iCs/>
        </w:rPr>
      </w:pPr>
      <w:r w:rsidRPr="00227D08">
        <w:rPr>
          <w:rFonts w:ascii="Times New Roman" w:hAnsi="Times New Roman" w:cs="Times New Roman"/>
        </w:rPr>
        <w:t xml:space="preserve">Установите рабочую дату на 1 октября 2007 года </w:t>
      </w:r>
      <w:r w:rsidRPr="00227D08">
        <w:rPr>
          <w:rFonts w:ascii="Times New Roman" w:hAnsi="Times New Roman" w:cs="Times New Roman"/>
          <w:i/>
          <w:iCs/>
        </w:rPr>
        <w:t>(Сервис – Параметры - вкладка Общие)</w:t>
      </w:r>
      <w:r w:rsidRPr="00227D08">
        <w:rPr>
          <w:rFonts w:ascii="Times New Roman" w:hAnsi="Times New Roman" w:cs="Times New Roman"/>
        </w:rPr>
        <w:t xml:space="preserve">. Установите квартал, который входит в период бухгалтерских итогов. </w:t>
      </w:r>
      <w:r w:rsidRPr="00227D08">
        <w:rPr>
          <w:rFonts w:ascii="Times New Roman" w:hAnsi="Times New Roman" w:cs="Times New Roman"/>
          <w:i/>
          <w:iCs/>
        </w:rPr>
        <w:t xml:space="preserve">(Сервис – Параметры – вкладка Бухгалтерские итоги – поле Квартал: </w:t>
      </w:r>
      <w:r w:rsidRPr="00227D08">
        <w:rPr>
          <w:rFonts w:ascii="Times New Roman" w:hAnsi="Times New Roman" w:cs="Times New Roman"/>
          <w:iCs/>
        </w:rPr>
        <w:t xml:space="preserve">4 Квартал </w:t>
      </w:r>
      <w:smartTag w:uri="urn:schemas-microsoft-com:office:smarttags" w:element="metricconverter">
        <w:smartTagPr>
          <w:attr w:name="ProductID" w:val="2007 г"/>
        </w:smartTagPr>
        <w:r w:rsidRPr="00227D08">
          <w:rPr>
            <w:rFonts w:ascii="Times New Roman" w:hAnsi="Times New Roman" w:cs="Times New Roman"/>
            <w:iCs/>
          </w:rPr>
          <w:t>2007 г</w:t>
        </w:r>
      </w:smartTag>
      <w:r w:rsidRPr="00227D08">
        <w:rPr>
          <w:rFonts w:ascii="Times New Roman" w:hAnsi="Times New Roman" w:cs="Times New Roman"/>
          <w:iCs/>
        </w:rPr>
        <w:t>.</w:t>
      </w:r>
      <w:r w:rsidRPr="00227D08">
        <w:rPr>
          <w:rFonts w:ascii="Times New Roman" w:hAnsi="Times New Roman" w:cs="Times New Roman"/>
          <w:i/>
          <w:iCs/>
        </w:rPr>
        <w:t>)</w:t>
      </w:r>
    </w:p>
    <w:p w:rsidR="00227D08" w:rsidRPr="00227D08" w:rsidRDefault="00227D08" w:rsidP="00227D08">
      <w:pPr>
        <w:numPr>
          <w:ilvl w:val="0"/>
          <w:numId w:val="3"/>
        </w:numPr>
        <w:tabs>
          <w:tab w:val="clear" w:pos="72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Установите интервал видимости операций и проводок  Журнала операций и Журнала проводок. </w:t>
      </w:r>
      <w:r w:rsidRPr="00227D08">
        <w:rPr>
          <w:rFonts w:ascii="Times New Roman" w:hAnsi="Times New Roman" w:cs="Times New Roman"/>
          <w:i/>
          <w:iCs/>
        </w:rPr>
        <w:t xml:space="preserve">(Сервис </w:t>
      </w:r>
      <w:proofErr w:type="gramStart"/>
      <w:r w:rsidRPr="00227D08">
        <w:rPr>
          <w:rFonts w:ascii="Times New Roman" w:hAnsi="Times New Roman" w:cs="Times New Roman"/>
          <w:i/>
          <w:iCs/>
        </w:rPr>
        <w:t>-П</w:t>
      </w:r>
      <w:proofErr w:type="gramEnd"/>
      <w:r w:rsidRPr="00227D08">
        <w:rPr>
          <w:rFonts w:ascii="Times New Roman" w:hAnsi="Times New Roman" w:cs="Times New Roman"/>
          <w:i/>
          <w:iCs/>
        </w:rPr>
        <w:t>араметры – вкладка Журналы – Начало интервала: 01.10.2007, Конец интервала: 31.12.2007)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numPr>
          <w:ilvl w:val="0"/>
          <w:numId w:val="3"/>
        </w:numPr>
        <w:tabs>
          <w:tab w:val="clear" w:pos="72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Установите расчет сумм по всем введенным проводкам. </w:t>
      </w:r>
      <w:r w:rsidRPr="00227D08">
        <w:rPr>
          <w:rFonts w:ascii="Times New Roman" w:hAnsi="Times New Roman" w:cs="Times New Roman"/>
          <w:i/>
          <w:iCs/>
        </w:rPr>
        <w:t xml:space="preserve">(Сервис </w:t>
      </w:r>
      <w:proofErr w:type="gramStart"/>
      <w:r w:rsidRPr="00227D08">
        <w:rPr>
          <w:rFonts w:ascii="Times New Roman" w:hAnsi="Times New Roman" w:cs="Times New Roman"/>
          <w:i/>
          <w:iCs/>
        </w:rPr>
        <w:t>–П</w:t>
      </w:r>
      <w:proofErr w:type="gramEnd"/>
      <w:r w:rsidRPr="00227D08">
        <w:rPr>
          <w:rFonts w:ascii="Times New Roman" w:hAnsi="Times New Roman" w:cs="Times New Roman"/>
          <w:i/>
          <w:iCs/>
        </w:rPr>
        <w:t xml:space="preserve">араметры – вкладка Операция – поле Расчет суммы операции: </w:t>
      </w:r>
      <w:proofErr w:type="gramStart"/>
      <w:r w:rsidRPr="00227D08">
        <w:rPr>
          <w:rFonts w:ascii="Times New Roman" w:hAnsi="Times New Roman" w:cs="Times New Roman"/>
          <w:i/>
          <w:iCs/>
        </w:rPr>
        <w:t>По всем проводкам (или Стандартный способ))</w:t>
      </w:r>
      <w:r w:rsidRPr="00227D08">
        <w:rPr>
          <w:rFonts w:ascii="Times New Roman" w:hAnsi="Times New Roman" w:cs="Times New Roman"/>
        </w:rPr>
        <w:t>.</w:t>
      </w:r>
      <w:proofErr w:type="gramEnd"/>
    </w:p>
    <w:p w:rsidR="00227D08" w:rsidRPr="00227D08" w:rsidRDefault="00227D08" w:rsidP="00227D08">
      <w:pPr>
        <w:numPr>
          <w:ilvl w:val="0"/>
          <w:numId w:val="3"/>
        </w:numPr>
        <w:tabs>
          <w:tab w:val="clear" w:pos="72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Установите период расчета бухгалтерских итогов. </w:t>
      </w:r>
      <w:r w:rsidRPr="00227D08">
        <w:rPr>
          <w:rFonts w:ascii="Times New Roman" w:hAnsi="Times New Roman" w:cs="Times New Roman"/>
          <w:i/>
          <w:iCs/>
        </w:rPr>
        <w:t xml:space="preserve">(Операции – Управление бухгалтерскими итогами… - Выбираем квартал, которому принадлежит дата начала бухгалтерского учета на предприятии: 4 квартал 2007, с помощью кнопок </w:t>
      </w:r>
      <w:r w:rsidRPr="00227D08">
        <w:rPr>
          <w:rFonts w:ascii="Times New Roman" w:hAnsi="Times New Roman" w:cs="Times New Roman"/>
          <w:noProof/>
        </w:rPr>
        <w:drawing>
          <wp:inline distT="0" distB="0" distL="0" distR="0">
            <wp:extent cx="178435" cy="154305"/>
            <wp:effectExtent l="19050" t="0" r="0" b="0"/>
            <wp:docPr id="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6038" t="47736" r="9534" b="40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i/>
          <w:iCs/>
        </w:rPr>
        <w:t xml:space="preserve"> - щелчок по кнопке </w:t>
      </w:r>
      <w:r w:rsidRPr="00227D08">
        <w:rPr>
          <w:rFonts w:ascii="Times New Roman" w:hAnsi="Times New Roman" w:cs="Times New Roman"/>
          <w:noProof/>
        </w:rPr>
        <w:drawing>
          <wp:inline distT="0" distB="0" distL="0" distR="0">
            <wp:extent cx="1211580" cy="225425"/>
            <wp:effectExtent l="19050" t="0" r="7620" b="0"/>
            <wp:docPr id="1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07" t="45596" r="54623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D08">
        <w:rPr>
          <w:rFonts w:ascii="Times New Roman" w:hAnsi="Times New Roman" w:cs="Times New Roman"/>
          <w:i/>
          <w:iCs/>
        </w:rPr>
        <w:t xml:space="preserve">  - Выход)</w:t>
      </w:r>
      <w:r w:rsidRPr="00227D08">
        <w:rPr>
          <w:rFonts w:ascii="Times New Roman" w:hAnsi="Times New Roman" w:cs="Times New Roman"/>
        </w:rPr>
        <w:t xml:space="preserve">. </w:t>
      </w:r>
    </w:p>
    <w:p w:rsidR="00227D08" w:rsidRPr="00227D08" w:rsidRDefault="00227D08" w:rsidP="00227D08">
      <w:pPr>
        <w:tabs>
          <w:tab w:val="left" w:pos="900"/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7D08">
        <w:rPr>
          <w:rFonts w:ascii="Times New Roman" w:hAnsi="Times New Roman" w:cs="Times New Roman"/>
          <w:b/>
          <w:bCs/>
          <w:u w:val="single"/>
        </w:rPr>
        <w:t>Задание 2</w:t>
      </w:r>
      <w:r w:rsidRPr="00227D08">
        <w:rPr>
          <w:rFonts w:ascii="Times New Roman" w:hAnsi="Times New Roman" w:cs="Times New Roman"/>
          <w:bCs/>
          <w:u w:val="single"/>
        </w:rPr>
        <w:t>.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bCs/>
        </w:rPr>
        <w:t>Заполнение окна «Сведения об организации</w:t>
      </w:r>
      <w:r w:rsidRPr="00227D08">
        <w:rPr>
          <w:rFonts w:ascii="Times New Roman" w:hAnsi="Times New Roman" w:cs="Times New Roman"/>
          <w:b/>
          <w:bCs/>
        </w:rPr>
        <w:t>».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27D08">
        <w:rPr>
          <w:rFonts w:ascii="Times New Roman" w:hAnsi="Times New Roman" w:cs="Times New Roman"/>
        </w:rPr>
        <w:t xml:space="preserve">Занесите данные фирмы в константы. </w:t>
      </w:r>
      <w:r w:rsidRPr="00227D08">
        <w:rPr>
          <w:rFonts w:ascii="Times New Roman" w:hAnsi="Times New Roman" w:cs="Times New Roman"/>
          <w:i/>
          <w:iCs/>
        </w:rPr>
        <w:t xml:space="preserve">(Справочники – </w:t>
      </w:r>
      <w:proofErr w:type="gramStart"/>
      <w:r w:rsidRPr="00227D08">
        <w:rPr>
          <w:rFonts w:ascii="Times New Roman" w:hAnsi="Times New Roman" w:cs="Times New Roman"/>
          <w:i/>
          <w:iCs/>
        </w:rPr>
        <w:t>Наша</w:t>
      </w:r>
      <w:proofErr w:type="gramEnd"/>
      <w:r w:rsidRPr="00227D08">
        <w:rPr>
          <w:rFonts w:ascii="Times New Roman" w:hAnsi="Times New Roman" w:cs="Times New Roman"/>
          <w:i/>
          <w:iCs/>
        </w:rPr>
        <w:t xml:space="preserve"> организация–Организации)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  <w:gridCol w:w="3060"/>
        <w:gridCol w:w="5040"/>
      </w:tblGrid>
      <w:tr w:rsidR="00227D08" w:rsidRPr="00227D08" w:rsidTr="006815B6">
        <w:trPr>
          <w:cantSplit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01.10.07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ТОО «Шик 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Ltd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143000, г"/>
              </w:smartTagPr>
              <w:r w:rsidRPr="00227D08">
                <w:rPr>
                  <w:rFonts w:ascii="Times New Roman" w:hAnsi="Times New Roman" w:cs="Times New Roman"/>
                  <w:sz w:val="20"/>
                  <w:szCs w:val="20"/>
                </w:rPr>
                <w:t>143000, г</w:t>
              </w:r>
            </w:smartTag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. Павлодар, ул.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Ак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Сатпаева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, 67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143000, г"/>
              </w:smartTagPr>
              <w:r w:rsidRPr="00227D08">
                <w:rPr>
                  <w:rFonts w:ascii="Times New Roman" w:hAnsi="Times New Roman" w:cs="Times New Roman"/>
                  <w:sz w:val="20"/>
                  <w:szCs w:val="20"/>
                </w:rPr>
                <w:t>143000, г</w:t>
              </w:r>
            </w:smartTag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. Павлодар, а/я 789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55-78-41, 55-42-12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Коды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451700096314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Вид деятельности (отрасль)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Производство и торговля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Орг. правовая форма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Товарищество с ограниченной ответственностью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Наименование налоговой инспекции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Областной налоговый комитет (ОНК)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 (денежные средства)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000468123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БанкТуранАлем</w:t>
            </w:r>
            <w:proofErr w:type="spellEnd"/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143000, г"/>
              </w:smartTagPr>
              <w:r w:rsidRPr="00227D08">
                <w:rPr>
                  <w:rFonts w:ascii="Times New Roman" w:hAnsi="Times New Roman" w:cs="Times New Roman"/>
                  <w:sz w:val="20"/>
                  <w:szCs w:val="20"/>
                </w:rPr>
                <w:t>143000, г</w:t>
              </w:r>
            </w:smartTag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. Павлодар, ул. Урицкого, 43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000478125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193456258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Ответственные лица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Руководитель предприятия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Амиров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Тимур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Канатович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(подразделение АУ</w:t>
            </w:r>
            <w:proofErr w:type="gram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П(</w:t>
            </w:r>
            <w:proofErr w:type="gram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АХО)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Главный бухгалтер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Ваше ФИО (подразделение Бухгалтерия)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Кассир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Легостаева Наталья Михайловна (подразделение Бухгалтерия)</w:t>
            </w:r>
          </w:p>
        </w:tc>
      </w:tr>
      <w:tr w:rsidR="00227D08" w:rsidRPr="00227D08" w:rsidTr="006815B6">
        <w:trPr>
          <w:cantSplit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Основной склад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Склад №1 </w:t>
            </w:r>
          </w:p>
        </w:tc>
      </w:tr>
      <w:tr w:rsidR="00227D08" w:rsidRPr="00227D08" w:rsidTr="006815B6">
        <w:trPr>
          <w:cantSplit/>
          <w:trHeight w:val="272"/>
        </w:trPr>
        <w:tc>
          <w:tcPr>
            <w:tcW w:w="2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Основная ставка НДС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227D08" w:rsidRPr="00227D08" w:rsidTr="006815B6">
        <w:trPr>
          <w:cantSplit/>
          <w:trHeight w:val="237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Константы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Минимальная зарплата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10515</w:t>
            </w:r>
          </w:p>
        </w:tc>
      </w:tr>
      <w:tr w:rsidR="00227D08" w:rsidRPr="00227D08" w:rsidTr="006815B6">
        <w:trPr>
          <w:cantSplit/>
          <w:trHeight w:val="179"/>
        </w:trPr>
        <w:tc>
          <w:tcPr>
            <w:tcW w:w="20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Годовой расчетный показатель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12612</w:t>
            </w:r>
          </w:p>
        </w:tc>
      </w:tr>
      <w:tr w:rsidR="00227D08" w:rsidRPr="00227D08" w:rsidTr="006815B6">
        <w:trPr>
          <w:cantSplit/>
          <w:trHeight w:val="460"/>
        </w:trPr>
        <w:tc>
          <w:tcPr>
            <w:tcW w:w="20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Минимальный расчетный показатель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1051</w:t>
            </w:r>
          </w:p>
        </w:tc>
      </w:tr>
      <w:tr w:rsidR="00227D08" w:rsidRPr="00227D08" w:rsidTr="006815B6">
        <w:trPr>
          <w:cantSplit/>
          <w:trHeight w:val="301"/>
        </w:trPr>
        <w:tc>
          <w:tcPr>
            <w:tcW w:w="20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Число рабочих дней в месяце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227D08" w:rsidRPr="00227D08" w:rsidTr="006815B6">
        <w:trPr>
          <w:cantSplit/>
          <w:trHeight w:val="159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Число рабочих часов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</w:tr>
    </w:tbl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7D08">
        <w:rPr>
          <w:rFonts w:ascii="Times New Roman" w:hAnsi="Times New Roman" w:cs="Times New Roman"/>
          <w:b/>
          <w:bCs/>
        </w:rPr>
        <w:t>2</w:t>
      </w:r>
      <w:r w:rsidRPr="00227D08">
        <w:rPr>
          <w:rFonts w:ascii="Times New Roman" w:hAnsi="Times New Roman" w:cs="Times New Roman"/>
          <w:b/>
          <w:bCs/>
        </w:rPr>
        <w:tab/>
        <w:t>Создание нормативно-справочной информации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7D08">
        <w:rPr>
          <w:rFonts w:ascii="Times New Roman" w:hAnsi="Times New Roman" w:cs="Times New Roman"/>
          <w:b/>
          <w:bCs/>
          <w:u w:val="single"/>
        </w:rPr>
        <w:t>Задание 1.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b/>
          <w:bCs/>
        </w:rPr>
        <w:t xml:space="preserve">Заполнение основных видов </w:t>
      </w:r>
      <w:proofErr w:type="spellStart"/>
      <w:r w:rsidRPr="00227D08">
        <w:rPr>
          <w:rFonts w:ascii="Times New Roman" w:hAnsi="Times New Roman" w:cs="Times New Roman"/>
          <w:b/>
          <w:bCs/>
        </w:rPr>
        <w:t>субконто</w:t>
      </w:r>
      <w:proofErr w:type="spellEnd"/>
      <w:r w:rsidRPr="00227D08">
        <w:rPr>
          <w:rFonts w:ascii="Times New Roman" w:hAnsi="Times New Roman" w:cs="Times New Roman"/>
          <w:b/>
          <w:bCs/>
        </w:rPr>
        <w:t>.</w:t>
      </w:r>
    </w:p>
    <w:p w:rsidR="00227D08" w:rsidRPr="00227D08" w:rsidRDefault="00227D08" w:rsidP="00227D08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i/>
          <w:iCs/>
          <w:u w:val="single"/>
        </w:rPr>
        <w:t>Подразделения</w:t>
      </w:r>
      <w:r w:rsidRPr="00227D08">
        <w:rPr>
          <w:rFonts w:ascii="Times New Roman" w:hAnsi="Times New Roman" w:cs="Times New Roman"/>
        </w:rPr>
        <w:t xml:space="preserve">. </w:t>
      </w:r>
      <w:r w:rsidRPr="00227D08">
        <w:rPr>
          <w:rFonts w:ascii="Times New Roman" w:hAnsi="Times New Roman" w:cs="Times New Roman"/>
          <w:i/>
          <w:iCs/>
        </w:rPr>
        <w:t>(</w:t>
      </w:r>
      <w:proofErr w:type="gramStart"/>
      <w:r w:rsidRPr="00227D08">
        <w:rPr>
          <w:rFonts w:ascii="Times New Roman" w:hAnsi="Times New Roman" w:cs="Times New Roman"/>
          <w:i/>
          <w:iCs/>
        </w:rPr>
        <w:t>Справочники–Наша</w:t>
      </w:r>
      <w:proofErr w:type="gramEnd"/>
      <w:r w:rsidRPr="00227D08">
        <w:rPr>
          <w:rFonts w:ascii="Times New Roman" w:hAnsi="Times New Roman" w:cs="Times New Roman"/>
          <w:i/>
          <w:iCs/>
        </w:rPr>
        <w:t xml:space="preserve"> организация – Подразделения)</w:t>
      </w:r>
      <w:r w:rsidRPr="00227D08">
        <w:rPr>
          <w:rFonts w:ascii="Times New Roman" w:hAnsi="Times New Roman" w:cs="Times New Roman"/>
        </w:rPr>
        <w:t>. Внесите в справочник следующие записи:</w:t>
      </w:r>
    </w:p>
    <w:p w:rsidR="00227D08" w:rsidRPr="00227D08" w:rsidRDefault="00227D08" w:rsidP="00227D08">
      <w:pPr>
        <w:widowControl w:val="0"/>
        <w:numPr>
          <w:ilvl w:val="3"/>
          <w:numId w:val="7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АУП (АХО);</w:t>
      </w:r>
    </w:p>
    <w:p w:rsidR="00227D08" w:rsidRPr="00227D08" w:rsidRDefault="00227D08" w:rsidP="00227D08">
      <w:pPr>
        <w:widowControl w:val="0"/>
        <w:numPr>
          <w:ilvl w:val="3"/>
          <w:numId w:val="7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Бухгалтерия;</w:t>
      </w:r>
    </w:p>
    <w:p w:rsidR="00227D08" w:rsidRPr="00227D08" w:rsidRDefault="00227D08" w:rsidP="00227D08">
      <w:pPr>
        <w:widowControl w:val="0"/>
        <w:numPr>
          <w:ilvl w:val="3"/>
          <w:numId w:val="7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lastRenderedPageBreak/>
        <w:t>Основное подразделение (Производственный отдел);</w:t>
      </w:r>
    </w:p>
    <w:p w:rsidR="00227D08" w:rsidRPr="00227D08" w:rsidRDefault="00227D08" w:rsidP="00227D08">
      <w:pPr>
        <w:widowControl w:val="0"/>
        <w:numPr>
          <w:ilvl w:val="3"/>
          <w:numId w:val="7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Торговый отдел;</w:t>
      </w:r>
    </w:p>
    <w:p w:rsidR="00227D08" w:rsidRPr="00227D08" w:rsidRDefault="00227D08" w:rsidP="00227D08">
      <w:pPr>
        <w:widowControl w:val="0"/>
        <w:numPr>
          <w:ilvl w:val="3"/>
          <w:numId w:val="7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Прочие.</w:t>
      </w:r>
    </w:p>
    <w:p w:rsidR="00227D08" w:rsidRPr="00227D08" w:rsidRDefault="00227D08" w:rsidP="00227D08">
      <w:pPr>
        <w:widowControl w:val="0"/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i/>
          <w:u w:val="single"/>
        </w:rPr>
        <w:t>Виды деятельности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i/>
        </w:rPr>
        <w:t xml:space="preserve">(Справочники–Производство и реализация </w:t>
      </w:r>
      <w:proofErr w:type="gramStart"/>
      <w:r w:rsidRPr="00227D08">
        <w:rPr>
          <w:rFonts w:ascii="Times New Roman" w:hAnsi="Times New Roman" w:cs="Times New Roman"/>
          <w:i/>
        </w:rPr>
        <w:t>-В</w:t>
      </w:r>
      <w:proofErr w:type="gramEnd"/>
      <w:r w:rsidRPr="00227D08">
        <w:rPr>
          <w:rFonts w:ascii="Times New Roman" w:hAnsi="Times New Roman" w:cs="Times New Roman"/>
          <w:i/>
        </w:rPr>
        <w:t>иды деятельности)</w:t>
      </w:r>
    </w:p>
    <w:p w:rsidR="00227D08" w:rsidRPr="00227D08" w:rsidRDefault="00227D08" w:rsidP="00227D08">
      <w:pPr>
        <w:widowControl w:val="0"/>
        <w:numPr>
          <w:ilvl w:val="1"/>
          <w:numId w:val="5"/>
        </w:numPr>
        <w:tabs>
          <w:tab w:val="clear" w:pos="2160"/>
          <w:tab w:val="num" w:pos="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Реализация товаров, работ, услуг;</w:t>
      </w:r>
    </w:p>
    <w:p w:rsidR="00227D08" w:rsidRPr="00227D08" w:rsidRDefault="00227D08" w:rsidP="00227D08">
      <w:pPr>
        <w:widowControl w:val="0"/>
        <w:numPr>
          <w:ilvl w:val="1"/>
          <w:numId w:val="5"/>
        </w:numPr>
        <w:tabs>
          <w:tab w:val="clear" w:pos="2160"/>
          <w:tab w:val="num" w:pos="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Производство и торговля;</w:t>
      </w:r>
    </w:p>
    <w:p w:rsidR="00227D08" w:rsidRPr="00227D08" w:rsidRDefault="00227D08" w:rsidP="00227D08">
      <w:pPr>
        <w:widowControl w:val="0"/>
        <w:numPr>
          <w:ilvl w:val="1"/>
          <w:numId w:val="5"/>
        </w:numPr>
        <w:tabs>
          <w:tab w:val="clear" w:pos="2160"/>
          <w:tab w:val="num" w:pos="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Административная;</w:t>
      </w:r>
    </w:p>
    <w:p w:rsidR="00227D08" w:rsidRPr="00227D08" w:rsidRDefault="00227D08" w:rsidP="00227D08">
      <w:pPr>
        <w:widowControl w:val="0"/>
        <w:numPr>
          <w:ilvl w:val="1"/>
          <w:numId w:val="5"/>
        </w:numPr>
        <w:tabs>
          <w:tab w:val="clear" w:pos="2160"/>
          <w:tab w:val="num" w:pos="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Основное производство (производство продукции), включить флажок производственный вид деятельности.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i/>
          <w:iCs/>
          <w:u w:val="single"/>
        </w:rPr>
        <w:t xml:space="preserve">Доходы </w:t>
      </w:r>
      <w:r w:rsidRPr="00227D08">
        <w:rPr>
          <w:rFonts w:ascii="Times New Roman" w:hAnsi="Times New Roman" w:cs="Times New Roman"/>
          <w:i/>
          <w:iCs/>
        </w:rPr>
        <w:t xml:space="preserve">(Справочники </w:t>
      </w:r>
      <w:proofErr w:type="gramStart"/>
      <w:r w:rsidRPr="00227D08">
        <w:rPr>
          <w:rFonts w:ascii="Times New Roman" w:hAnsi="Times New Roman" w:cs="Times New Roman"/>
          <w:i/>
          <w:iCs/>
        </w:rPr>
        <w:t>–П</w:t>
      </w:r>
      <w:proofErr w:type="gramEnd"/>
      <w:r w:rsidRPr="00227D08">
        <w:rPr>
          <w:rFonts w:ascii="Times New Roman" w:hAnsi="Times New Roman" w:cs="Times New Roman"/>
          <w:i/>
          <w:iCs/>
        </w:rPr>
        <w:t>рочее– Доходы будущих периодов)</w:t>
      </w:r>
      <w:r w:rsidRPr="00227D08">
        <w:rPr>
          <w:rFonts w:ascii="Times New Roman" w:hAnsi="Times New Roman" w:cs="Times New Roman"/>
        </w:rPr>
        <w:t>:</w:t>
      </w:r>
    </w:p>
    <w:p w:rsidR="00227D08" w:rsidRPr="00227D08" w:rsidRDefault="00227D08" w:rsidP="00227D08">
      <w:pPr>
        <w:numPr>
          <w:ilvl w:val="3"/>
          <w:numId w:val="6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Реализация;</w:t>
      </w:r>
    </w:p>
    <w:p w:rsidR="00227D08" w:rsidRPr="00227D08" w:rsidRDefault="00227D08" w:rsidP="00227D08">
      <w:pPr>
        <w:numPr>
          <w:ilvl w:val="3"/>
          <w:numId w:val="6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Услуги;</w:t>
      </w:r>
    </w:p>
    <w:p w:rsidR="00227D08" w:rsidRPr="00227D08" w:rsidRDefault="00227D08" w:rsidP="00227D08">
      <w:pPr>
        <w:numPr>
          <w:ilvl w:val="3"/>
          <w:numId w:val="6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Возврат;</w:t>
      </w:r>
    </w:p>
    <w:p w:rsidR="00227D08" w:rsidRPr="00227D08" w:rsidRDefault="00227D08" w:rsidP="00227D08">
      <w:pPr>
        <w:numPr>
          <w:ilvl w:val="3"/>
          <w:numId w:val="6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Прочие.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i/>
          <w:iCs/>
          <w:u w:val="single"/>
        </w:rPr>
        <w:t>Расходы</w:t>
      </w:r>
      <w:r w:rsidRPr="00227D08">
        <w:rPr>
          <w:rFonts w:ascii="Times New Roman" w:hAnsi="Times New Roman" w:cs="Times New Roman"/>
          <w:i/>
          <w:iCs/>
        </w:rPr>
        <w:t xml:space="preserve"> (Справочники </w:t>
      </w:r>
      <w:proofErr w:type="gramStart"/>
      <w:r w:rsidRPr="00227D08">
        <w:rPr>
          <w:rFonts w:ascii="Times New Roman" w:hAnsi="Times New Roman" w:cs="Times New Roman"/>
          <w:i/>
          <w:iCs/>
        </w:rPr>
        <w:t>–П</w:t>
      </w:r>
      <w:proofErr w:type="gramEnd"/>
      <w:r w:rsidRPr="00227D08">
        <w:rPr>
          <w:rFonts w:ascii="Times New Roman" w:hAnsi="Times New Roman" w:cs="Times New Roman"/>
          <w:i/>
          <w:iCs/>
        </w:rPr>
        <w:t>рочее– Расходы будущих периодов)</w:t>
      </w:r>
      <w:r w:rsidRPr="00227D08">
        <w:rPr>
          <w:rFonts w:ascii="Times New Roman" w:hAnsi="Times New Roman" w:cs="Times New Roman"/>
        </w:rPr>
        <w:t>:</w:t>
      </w:r>
    </w:p>
    <w:p w:rsidR="00227D08" w:rsidRPr="00227D08" w:rsidRDefault="00227D08" w:rsidP="00227D08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Расход на оплату труда (включать в затраты, для бухгалтерского учета счет затрат 8013, основное производство, заработная плата); относить на затраты с 1.01.08 по 31.12.08</w:t>
      </w:r>
    </w:p>
    <w:p w:rsidR="00227D08" w:rsidRPr="00227D08" w:rsidRDefault="00227D08" w:rsidP="00227D08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Покупка (включать в затраты, для бухгалтерского учета счет затрат 8012, основное производство, материальные затраты); относить на затраты с 1.01.08 по 31.12.08</w:t>
      </w:r>
    </w:p>
    <w:p w:rsidR="00227D08" w:rsidRPr="00227D08" w:rsidRDefault="00227D08" w:rsidP="00227D08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Амортизация (включать в затраты, для бухгалтерского учета счет затрат 8046, основное производство, износ основных средств); относить на затраты с 1.01.08 по 31.12.08</w:t>
      </w:r>
    </w:p>
    <w:p w:rsidR="00227D08" w:rsidRPr="00227D08" w:rsidRDefault="00227D08" w:rsidP="00227D08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Прочие (включать в затраты, для бухгалтерского учета счет затрат 8049, основное производство, текущие расходы), относить на затраты с 1.01.08 по 31.12.08</w:t>
      </w:r>
    </w:p>
    <w:p w:rsidR="00227D08" w:rsidRPr="00227D08" w:rsidRDefault="00227D08" w:rsidP="00227D08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i/>
          <w:iCs/>
          <w:u w:val="single"/>
        </w:rPr>
        <w:t>Контрагенты</w:t>
      </w:r>
      <w:r w:rsidRPr="00227D08">
        <w:rPr>
          <w:rFonts w:ascii="Times New Roman" w:hAnsi="Times New Roman" w:cs="Times New Roman"/>
        </w:rPr>
        <w:t xml:space="preserve">. </w:t>
      </w:r>
      <w:r w:rsidRPr="00227D08">
        <w:rPr>
          <w:rFonts w:ascii="Times New Roman" w:hAnsi="Times New Roman" w:cs="Times New Roman"/>
          <w:i/>
          <w:iCs/>
        </w:rPr>
        <w:t>(Справочники – Контрагенты)</w:t>
      </w:r>
      <w:r w:rsidRPr="00227D08">
        <w:rPr>
          <w:rFonts w:ascii="Times New Roman" w:hAnsi="Times New Roman" w:cs="Times New Roman"/>
        </w:rPr>
        <w:t xml:space="preserve">. </w:t>
      </w:r>
    </w:p>
    <w:p w:rsidR="00227D08" w:rsidRPr="00227D08" w:rsidRDefault="00227D08" w:rsidP="00227D08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а) Создайте следующую структуру групп:</w:t>
      </w:r>
    </w:p>
    <w:p w:rsidR="00227D08" w:rsidRPr="00227D08" w:rsidRDefault="00227D08" w:rsidP="00227D08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      </w:t>
      </w:r>
      <w:r w:rsidRPr="00227D08">
        <w:rPr>
          <w:rFonts w:ascii="Times New Roman" w:hAnsi="Times New Roman" w:cs="Times New Roman"/>
          <w:noProof/>
        </w:rPr>
        <w:drawing>
          <wp:inline distT="0" distB="0" distL="0" distR="0">
            <wp:extent cx="1520190" cy="1080770"/>
            <wp:effectExtent l="19050" t="0" r="3810" b="0"/>
            <wp:docPr id="1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2966" r="76765" b="53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б) Внесите данные о контрагентах, используя данные из следующей таблицы: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0"/>
        <w:gridCol w:w="2292"/>
        <w:gridCol w:w="3398"/>
        <w:gridCol w:w="1899"/>
        <w:gridCol w:w="1871"/>
      </w:tblGrid>
      <w:tr w:rsidR="00227D08" w:rsidRPr="00227D08" w:rsidTr="006815B6">
        <w:trPr>
          <w:cantSplit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pStyle w:val="2"/>
              <w:rPr>
                <w:i/>
                <w:iCs/>
              </w:rPr>
            </w:pPr>
            <w:r w:rsidRPr="00227D08">
              <w:rPr>
                <w:i/>
                <w:iCs/>
              </w:rPr>
              <w:t xml:space="preserve">№ </w:t>
            </w:r>
            <w:proofErr w:type="spellStart"/>
            <w:proofErr w:type="gramStart"/>
            <w:r w:rsidRPr="00227D08">
              <w:rPr>
                <w:i/>
                <w:iCs/>
              </w:rPr>
              <w:t>п</w:t>
            </w:r>
            <w:proofErr w:type="spellEnd"/>
            <w:proofErr w:type="gramEnd"/>
            <w:r w:rsidRPr="00227D08">
              <w:rPr>
                <w:i/>
                <w:iCs/>
              </w:rPr>
              <w:t>/</w:t>
            </w:r>
            <w:proofErr w:type="spellStart"/>
            <w:r w:rsidRPr="00227D08">
              <w:rPr>
                <w:i/>
                <w:iCs/>
              </w:rPr>
              <w:t>п</w:t>
            </w:r>
            <w:proofErr w:type="spellEnd"/>
          </w:p>
        </w:tc>
        <w:tc>
          <w:tcPr>
            <w:tcW w:w="5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Вкладка «Общие»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Вкладка «Банковские реквизиты» </w:t>
            </w:r>
          </w:p>
        </w:tc>
      </w:tr>
      <w:tr w:rsidR="00227D08" w:rsidRPr="00227D08" w:rsidTr="006815B6">
        <w:trPr>
          <w:cantSplit/>
          <w:trHeight w:val="40"/>
        </w:trPr>
        <w:tc>
          <w:tcPr>
            <w:tcW w:w="10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Группа</w:t>
            </w:r>
            <w:proofErr w:type="gram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П</w:t>
            </w:r>
            <w:proofErr w:type="gram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рочие</w:t>
            </w:r>
          </w:p>
        </w:tc>
      </w:tr>
      <w:tr w:rsidR="00227D08" w:rsidRPr="00227D08" w:rsidTr="006815B6">
        <w:trPr>
          <w:cantSplit/>
          <w:trHeight w:val="40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  <w:i/>
                <w:iCs/>
              </w:rPr>
            </w:pPr>
            <w:r w:rsidRPr="00227D08">
              <w:rPr>
                <w:rFonts w:ascii="Times New Roman" w:hAnsi="Times New Roman"/>
                <w:i/>
                <w:iCs/>
              </w:rPr>
              <w:t>1.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000468963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Государственный центр социального страхования (ГЦСС)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8"/>
              <w:rPr>
                <w:sz w:val="20"/>
                <w:szCs w:val="20"/>
              </w:rPr>
            </w:pPr>
            <w:proofErr w:type="spellStart"/>
            <w:r w:rsidRPr="00227D08">
              <w:rPr>
                <w:sz w:val="20"/>
                <w:szCs w:val="20"/>
              </w:rPr>
              <w:t>АльянсБанк</w:t>
            </w:r>
            <w:proofErr w:type="spellEnd"/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Павлодар, ул.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Ак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Сатпаева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15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Чкалова, 61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000214785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32-30-48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193852112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4569872233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  <w:trHeight w:val="40"/>
        </w:trPr>
        <w:tc>
          <w:tcPr>
            <w:tcW w:w="10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Группа</w:t>
            </w: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Пенсионные фонды</w:t>
            </w:r>
          </w:p>
        </w:tc>
      </w:tr>
      <w:tr w:rsidR="00227D08" w:rsidRPr="00227D08" w:rsidTr="006815B6">
        <w:trPr>
          <w:cantSplit/>
          <w:trHeight w:val="40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  <w:i/>
                <w:iCs/>
              </w:rPr>
            </w:pPr>
            <w:r w:rsidRPr="00227D08">
              <w:rPr>
                <w:rFonts w:ascii="Times New Roman" w:hAnsi="Times New Roman"/>
                <w:i/>
                <w:iCs/>
              </w:rPr>
              <w:t>2.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000459872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Государственный накопительный пенсионный фонд (ГНПФ)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КомирБанк</w:t>
            </w:r>
            <w:proofErr w:type="spellEnd"/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Павлодар, ул.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Бектурова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145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Калинина, 45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000214589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32-45-89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193852753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456987123598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  <w:trHeight w:val="40"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  <w:i/>
                <w:iCs/>
              </w:rPr>
            </w:pPr>
            <w:r w:rsidRPr="00227D08">
              <w:rPr>
                <w:rFonts w:ascii="Times New Roman" w:hAnsi="Times New Roman"/>
                <w:i/>
                <w:iCs/>
              </w:rPr>
              <w:lastRenderedPageBreak/>
              <w:t>3.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000569872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Государственный центр по выплате пенсий (ГЦВП)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КомирБанк</w:t>
            </w:r>
            <w:proofErr w:type="spellEnd"/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Павлодар, ул.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Бекхожина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15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Калинина, 45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000214589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57-78-23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193852753</w:t>
            </w:r>
          </w:p>
        </w:tc>
      </w:tr>
      <w:tr w:rsidR="00227D08" w:rsidRPr="00227D08" w:rsidTr="006815B6">
        <w:trPr>
          <w:cantSplit/>
          <w:trHeight w:val="37"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451000321654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</w:trPr>
        <w:tc>
          <w:tcPr>
            <w:tcW w:w="10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Группа </w:t>
            </w: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Поставщики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000468115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Акционерное общество "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Зангар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" (АО «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Зангар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»)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8"/>
              <w:rPr>
                <w:sz w:val="20"/>
                <w:szCs w:val="20"/>
              </w:rPr>
            </w:pPr>
            <w:proofErr w:type="spellStart"/>
            <w:r w:rsidRPr="00227D08">
              <w:rPr>
                <w:sz w:val="20"/>
                <w:szCs w:val="20"/>
              </w:rPr>
              <w:t>АльянсБанк</w:t>
            </w:r>
            <w:proofErr w:type="spellEnd"/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Павлодар, ул.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Камзина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53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Чкалова, 61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290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000214785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32-69-11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193852112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451700095148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000468751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Товарищество с ограниченной ответственностью «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Рамстор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» (ТОО «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Рамстор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»)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ДанаБанк</w:t>
            </w:r>
            <w:proofErr w:type="spellEnd"/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Павлодар, ул.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Жаяу-Мусы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М. Горького, 96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311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000478951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57-84-11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193365142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451700011258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</w:trPr>
        <w:tc>
          <w:tcPr>
            <w:tcW w:w="10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Группа </w:t>
            </w: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Покупатели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000468364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Закрытое акционерное общество «Флагман» (ЗАО «Флагман»)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КомирБанк</w:t>
            </w:r>
            <w:proofErr w:type="spellEnd"/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ул. Толстого, 46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Калинина, 45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75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000214589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32-74-19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193852753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451700025569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000468741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Торговый дом «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Евромода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» (ТД «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Евромода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»)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ТемирБанк</w:t>
            </w:r>
            <w:proofErr w:type="spellEnd"/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ул. Ленина, 137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Суворова, 31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652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000214411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45-77-81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193984156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451700039778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000468119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Товарищество с ограниченной ответственностью «Эдем» (ТОО «Эдем»)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HSBK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ул. Ломова, 219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г. Павлодар, ул.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Торайгырова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88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650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000214741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47-43-19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193159772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451700097135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</w:trPr>
        <w:tc>
          <w:tcPr>
            <w:tcW w:w="10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Группа </w:t>
            </w: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Учредители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000468445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Товарищество с ограниченной ответственностью «Триумф» (ТОО «Триумф»)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ЦентрКредитБанк</w:t>
            </w:r>
            <w:proofErr w:type="spellEnd"/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Павлодар, ул.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Естая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146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Мира, 9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125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000214111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55-28-99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193887554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451700011874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4"/>
              <w:spacing w:after="0"/>
              <w:jc w:val="left"/>
              <w:rPr>
                <w:rFonts w:ascii="Times New Roman" w:hAnsi="Times New Roman"/>
              </w:rPr>
            </w:pPr>
            <w:r w:rsidRPr="00227D08">
              <w:rPr>
                <w:rFonts w:ascii="Times New Roman" w:hAnsi="Times New Roman"/>
              </w:rPr>
              <w:t>Организация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Расчетный счет №: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000468775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Полное наименование: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Акционерное общество «Евразия» (АО «Евразия»)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Банк: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i/>
                <w:sz w:val="20"/>
                <w:szCs w:val="20"/>
              </w:rPr>
              <w:t>БанкТуранАлем</w:t>
            </w:r>
            <w:proofErr w:type="spellEnd"/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. Павлодар, ул. </w:t>
            </w:r>
            <w:proofErr w:type="gram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Сибирская</w:t>
            </w:r>
            <w:proofErr w:type="gram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35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г. Павлодар, ул. Советов, 81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Почтовый адрес: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637000, г"/>
              </w:smartTagPr>
              <w:r w:rsidRPr="00227D08">
                <w:rPr>
                  <w:rFonts w:ascii="Times New Roman" w:hAnsi="Times New Roman" w:cs="Times New Roman"/>
                  <w:i/>
                  <w:iCs/>
                  <w:sz w:val="20"/>
                  <w:szCs w:val="20"/>
                </w:rPr>
                <w:t>637000, г</w:t>
              </w:r>
            </w:smartTag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Павлодар, а/я 458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Корр. счет: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000214844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Телефоны: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47-78-12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Код: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193158743</w:t>
            </w: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РНН: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451700066987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Частное лицо</w:t>
            </w:r>
          </w:p>
        </w:tc>
        <w:tc>
          <w:tcPr>
            <w:tcW w:w="37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Адрес, почтовый адрес, телефоны, вкладку «Банковские реквизиты», вкладку «Паспортные данные» заполните самостоятельно.</w:t>
            </w:r>
            <w:proofErr w:type="gramEnd"/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Амиров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Тимур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Канатович</w:t>
            </w:r>
            <w:proofErr w:type="spellEnd"/>
          </w:p>
        </w:tc>
        <w:tc>
          <w:tcPr>
            <w:tcW w:w="37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Контрагент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Частное лицо</w:t>
            </w:r>
          </w:p>
        </w:tc>
        <w:tc>
          <w:tcPr>
            <w:tcW w:w="37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Адрес, почтовый адрес, телефоны, вкладку «Банковские реквизиты», вкладку «Паспортные данные» заполните самостоятельно.</w:t>
            </w:r>
            <w:proofErr w:type="gramEnd"/>
          </w:p>
        </w:tc>
      </w:tr>
      <w:tr w:rsidR="00227D08" w:rsidRPr="00227D08" w:rsidTr="006815B6">
        <w:trPr>
          <w:cantSplit/>
        </w:trPr>
        <w:tc>
          <w:tcPr>
            <w:tcW w:w="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Смагулов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Ильяс</w:t>
            </w:r>
            <w:proofErr w:type="spellEnd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27D0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Арманович</w:t>
            </w:r>
            <w:proofErr w:type="spellEnd"/>
          </w:p>
        </w:tc>
        <w:tc>
          <w:tcPr>
            <w:tcW w:w="37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i/>
          <w:iCs/>
          <w:u w:val="single"/>
        </w:rPr>
        <w:t>Сотрудники</w:t>
      </w:r>
      <w:r w:rsidRPr="00227D08">
        <w:rPr>
          <w:rFonts w:ascii="Times New Roman" w:hAnsi="Times New Roman" w:cs="Times New Roman"/>
        </w:rPr>
        <w:t xml:space="preserve">. Дополните записи в справочнике </w:t>
      </w:r>
      <w:r w:rsidRPr="00227D08">
        <w:rPr>
          <w:rFonts w:ascii="Times New Roman" w:hAnsi="Times New Roman" w:cs="Times New Roman"/>
          <w:i/>
          <w:iCs/>
        </w:rPr>
        <w:t>Сотрудники</w:t>
      </w:r>
      <w:r w:rsidRPr="00227D08">
        <w:rPr>
          <w:rFonts w:ascii="Times New Roman" w:hAnsi="Times New Roman" w:cs="Times New Roman"/>
        </w:rPr>
        <w:t xml:space="preserve">. </w:t>
      </w:r>
      <w:r w:rsidRPr="00227D08">
        <w:rPr>
          <w:rFonts w:ascii="Times New Roman" w:hAnsi="Times New Roman" w:cs="Times New Roman"/>
          <w:i/>
          <w:iCs/>
        </w:rPr>
        <w:t>(</w:t>
      </w:r>
      <w:proofErr w:type="gramStart"/>
      <w:r w:rsidRPr="00227D08">
        <w:rPr>
          <w:rFonts w:ascii="Times New Roman" w:hAnsi="Times New Roman" w:cs="Times New Roman"/>
          <w:i/>
          <w:iCs/>
        </w:rPr>
        <w:t>Справочники–Наша</w:t>
      </w:r>
      <w:proofErr w:type="gramEnd"/>
      <w:r w:rsidRPr="00227D08">
        <w:rPr>
          <w:rFonts w:ascii="Times New Roman" w:hAnsi="Times New Roman" w:cs="Times New Roman"/>
          <w:i/>
          <w:iCs/>
        </w:rPr>
        <w:t xml:space="preserve"> организация – Сотрудники)</w:t>
      </w:r>
      <w:r w:rsidRPr="00227D08">
        <w:rPr>
          <w:rFonts w:ascii="Times New Roman" w:hAnsi="Times New Roman" w:cs="Times New Roman"/>
        </w:rPr>
        <w:t xml:space="preserve">. 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27D08">
        <w:rPr>
          <w:rFonts w:ascii="Times New Roman" w:hAnsi="Times New Roman" w:cs="Times New Roman"/>
        </w:rPr>
        <w:t xml:space="preserve">а) Данные приведены в следующей таблице, при изменении записей используйте комбинацию клавиш </w:t>
      </w:r>
      <w:r w:rsidRPr="00227D08">
        <w:rPr>
          <w:rFonts w:ascii="Times New Roman" w:hAnsi="Times New Roman" w:cs="Times New Roman"/>
          <w:i/>
          <w:iCs/>
          <w:lang w:val="en-US"/>
        </w:rPr>
        <w:t>Shift</w:t>
      </w:r>
      <w:r w:rsidRPr="00227D08">
        <w:rPr>
          <w:rFonts w:ascii="Times New Roman" w:hAnsi="Times New Roman" w:cs="Times New Roman"/>
          <w:i/>
          <w:iCs/>
        </w:rPr>
        <w:t>+</w:t>
      </w:r>
      <w:r w:rsidRPr="00227D08">
        <w:rPr>
          <w:rFonts w:ascii="Times New Roman" w:hAnsi="Times New Roman" w:cs="Times New Roman"/>
          <w:i/>
          <w:iCs/>
          <w:lang w:val="en-US"/>
        </w:rPr>
        <w:t>Enter</w:t>
      </w:r>
      <w:r w:rsidRPr="00227D08">
        <w:rPr>
          <w:rFonts w:ascii="Times New Roman" w:hAnsi="Times New Roman" w:cs="Times New Roman"/>
        </w:rPr>
        <w:t xml:space="preserve"> или </w:t>
      </w:r>
      <w:r w:rsidRPr="00227D08">
        <w:rPr>
          <w:rFonts w:ascii="Times New Roman" w:hAnsi="Times New Roman" w:cs="Times New Roman"/>
          <w:i/>
          <w:iCs/>
        </w:rPr>
        <w:t>Действия – Изменить: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55"/>
        <w:gridCol w:w="2477"/>
        <w:gridCol w:w="2456"/>
        <w:gridCol w:w="2483"/>
      </w:tblGrid>
      <w:tr w:rsidR="00227D08" w:rsidRPr="00227D08" w:rsidTr="006815B6">
        <w:trPr>
          <w:cantSplit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2"/>
            </w:pPr>
            <w:r w:rsidRPr="00227D08">
              <w:t>Вкладка «Общие»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Амиров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Тимур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Канатович</w:t>
            </w:r>
            <w:proofErr w:type="spellEnd"/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Ваше</w:t>
            </w:r>
            <w:proofErr w:type="gram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ФИО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Легостаева Наталья Михайловна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Генеральный директор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Главный бухгалтер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Кассир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Подразделение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АУП (АХО)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Бухгалтерия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Бухгалтерия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Дата приема на работу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01.10.07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01.10.07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01.10.07</w:t>
            </w:r>
          </w:p>
        </w:tc>
      </w:tr>
      <w:tr w:rsidR="00227D08" w:rsidRPr="00227D08" w:rsidTr="006815B6">
        <w:trPr>
          <w:cantSplit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2"/>
            </w:pPr>
            <w:r w:rsidRPr="00227D08">
              <w:t>Вкладка «Начисление зарплаты»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Месячный оклад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50000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40000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Количество иждивенцев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Накопительный ПФ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ГНПФ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ГНПФ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ГНПФ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Ставка ПФ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СИК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TREWQOIUY678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TRECVBOIJ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723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SWQRTDFGH398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РНН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451700057912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451700087432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451700084577</w:t>
            </w:r>
          </w:p>
        </w:tc>
      </w:tr>
      <w:tr w:rsidR="00227D08" w:rsidRPr="00227D08" w:rsidTr="006815B6">
        <w:trPr>
          <w:cantSplit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pStyle w:val="2"/>
            </w:pPr>
            <w:r w:rsidRPr="00227D08">
              <w:t>Вкладка «Паспортные данные»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Серия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123987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951263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265145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951847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852147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654258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Кем </w:t>
            </w:r>
            <w:proofErr w:type="gram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  <w:proofErr w:type="gramEnd"/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МВД РК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МВД РК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МВД РК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Дата выдачи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10.05.94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26.08.89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12.06.93</w:t>
            </w:r>
          </w:p>
        </w:tc>
      </w:tr>
      <w:tr w:rsidR="00227D08" w:rsidRPr="00227D08" w:rsidTr="006815B6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г. Павлодар, ул. Кутузова, 45 кв. 87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г. Павлодар, ул.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Елгина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, 231 кв. 56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г. Павлодар, ул. Катаева, 20 кв.67</w:t>
            </w:r>
          </w:p>
        </w:tc>
      </w:tr>
    </w:tbl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б) Создайте в справочнике </w:t>
      </w:r>
      <w:r w:rsidRPr="00227D08">
        <w:rPr>
          <w:rFonts w:ascii="Times New Roman" w:hAnsi="Times New Roman" w:cs="Times New Roman"/>
          <w:i/>
          <w:iCs/>
        </w:rPr>
        <w:t>Сотрудники</w:t>
      </w:r>
      <w:r w:rsidRPr="00227D08">
        <w:rPr>
          <w:rFonts w:ascii="Times New Roman" w:hAnsi="Times New Roman" w:cs="Times New Roman"/>
        </w:rPr>
        <w:t xml:space="preserve"> следующую структуру групп: АУП (АХО), Бухгалтерия</w:t>
      </w:r>
    </w:p>
    <w:p w:rsidR="00227D08" w:rsidRPr="00227D08" w:rsidRDefault="00227D08" w:rsidP="00227D08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в) Перенесите сотрудника </w:t>
      </w:r>
      <w:proofErr w:type="spellStart"/>
      <w:r w:rsidRPr="00227D08">
        <w:rPr>
          <w:rFonts w:ascii="Times New Roman" w:hAnsi="Times New Roman" w:cs="Times New Roman"/>
          <w:i/>
          <w:iCs/>
        </w:rPr>
        <w:t>Амиров</w:t>
      </w:r>
      <w:proofErr w:type="spellEnd"/>
      <w:r w:rsidRPr="00227D08">
        <w:rPr>
          <w:rFonts w:ascii="Times New Roman" w:hAnsi="Times New Roman" w:cs="Times New Roman"/>
          <w:i/>
          <w:iCs/>
        </w:rPr>
        <w:t xml:space="preserve"> Т. К. (генеральный директор)</w:t>
      </w:r>
      <w:r w:rsidRPr="00227D08">
        <w:rPr>
          <w:rFonts w:ascii="Times New Roman" w:hAnsi="Times New Roman" w:cs="Times New Roman"/>
        </w:rPr>
        <w:t xml:space="preserve"> в группу </w:t>
      </w:r>
      <w:r w:rsidRPr="00227D08">
        <w:rPr>
          <w:rFonts w:ascii="Times New Roman" w:hAnsi="Times New Roman" w:cs="Times New Roman"/>
          <w:i/>
        </w:rPr>
        <w:t>АУП</w:t>
      </w:r>
      <w:r w:rsidRPr="00227D08">
        <w:rPr>
          <w:rFonts w:ascii="Times New Roman" w:hAnsi="Times New Roman" w:cs="Times New Roman"/>
        </w:rPr>
        <w:t xml:space="preserve"> (</w:t>
      </w:r>
      <w:r w:rsidRPr="00227D08">
        <w:rPr>
          <w:rFonts w:ascii="Times New Roman" w:hAnsi="Times New Roman" w:cs="Times New Roman"/>
          <w:i/>
        </w:rPr>
        <w:t>АХО)</w:t>
      </w:r>
      <w:r w:rsidRPr="00227D08">
        <w:rPr>
          <w:rFonts w:ascii="Times New Roman" w:hAnsi="Times New Roman" w:cs="Times New Roman"/>
        </w:rPr>
        <w:t xml:space="preserve">, сотрудников </w:t>
      </w:r>
      <w:proofErr w:type="gramStart"/>
      <w:r w:rsidRPr="00227D08">
        <w:rPr>
          <w:rFonts w:ascii="Times New Roman" w:hAnsi="Times New Roman" w:cs="Times New Roman"/>
          <w:i/>
          <w:iCs/>
        </w:rPr>
        <w:t>Ваше</w:t>
      </w:r>
      <w:proofErr w:type="gramEnd"/>
      <w:r w:rsidRPr="00227D08">
        <w:rPr>
          <w:rFonts w:ascii="Times New Roman" w:hAnsi="Times New Roman" w:cs="Times New Roman"/>
          <w:i/>
          <w:iCs/>
        </w:rPr>
        <w:t xml:space="preserve"> ФИО (главный бухгалтер)</w:t>
      </w:r>
      <w:r w:rsidRPr="00227D08">
        <w:rPr>
          <w:rFonts w:ascii="Times New Roman" w:hAnsi="Times New Roman" w:cs="Times New Roman"/>
        </w:rPr>
        <w:t xml:space="preserve"> и </w:t>
      </w:r>
      <w:r w:rsidRPr="00227D08">
        <w:rPr>
          <w:rFonts w:ascii="Times New Roman" w:hAnsi="Times New Roman" w:cs="Times New Roman"/>
          <w:i/>
          <w:iCs/>
        </w:rPr>
        <w:t>Легостаева Н. М. (кассир)</w:t>
      </w:r>
      <w:r w:rsidRPr="00227D08">
        <w:rPr>
          <w:rFonts w:ascii="Times New Roman" w:hAnsi="Times New Roman" w:cs="Times New Roman"/>
        </w:rPr>
        <w:t xml:space="preserve">  - в группу </w:t>
      </w:r>
      <w:r w:rsidRPr="00227D08">
        <w:rPr>
          <w:rFonts w:ascii="Times New Roman" w:hAnsi="Times New Roman" w:cs="Times New Roman"/>
          <w:i/>
          <w:iCs/>
        </w:rPr>
        <w:t>Бухгалтерия</w:t>
      </w:r>
      <w:r w:rsidRPr="00227D08">
        <w:rPr>
          <w:rFonts w:ascii="Times New Roman" w:hAnsi="Times New Roman" w:cs="Times New Roman"/>
        </w:rPr>
        <w:t>. Для выполнения этого задания выполните следующие действия:</w:t>
      </w:r>
    </w:p>
    <w:p w:rsidR="00227D08" w:rsidRPr="00227D08" w:rsidRDefault="00227D08" w:rsidP="00227D08">
      <w:pPr>
        <w:widowControl w:val="0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раскройте в левой части окна дерево групп, выделите нужную группу (куда переносим запись);</w:t>
      </w:r>
    </w:p>
    <w:p w:rsidR="00227D08" w:rsidRPr="00227D08" w:rsidRDefault="00227D08" w:rsidP="00227D08">
      <w:pPr>
        <w:widowControl w:val="0"/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в правой части окна выделите нужную запись (какую запись переносим);</w:t>
      </w:r>
    </w:p>
    <w:p w:rsidR="00227D08" w:rsidRPr="00227D08" w:rsidRDefault="00227D08" w:rsidP="00227D08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выполните команду </w:t>
      </w:r>
      <w:r w:rsidRPr="00227D08">
        <w:rPr>
          <w:rFonts w:ascii="Times New Roman" w:hAnsi="Times New Roman" w:cs="Times New Roman"/>
          <w:i/>
          <w:iCs/>
        </w:rPr>
        <w:t>Действия – Перенести в другую группу</w:t>
      </w:r>
      <w:r w:rsidRPr="00227D08">
        <w:rPr>
          <w:rFonts w:ascii="Times New Roman" w:hAnsi="Times New Roman" w:cs="Times New Roman"/>
        </w:rPr>
        <w:t xml:space="preserve"> или нажмите комбинацию клавиш </w:t>
      </w:r>
      <w:r w:rsidRPr="00227D08">
        <w:rPr>
          <w:rFonts w:ascii="Times New Roman" w:hAnsi="Times New Roman" w:cs="Times New Roman"/>
          <w:i/>
          <w:iCs/>
          <w:lang w:val="en-US"/>
        </w:rPr>
        <w:t>Ctrl</w:t>
      </w:r>
      <w:r w:rsidRPr="00227D08">
        <w:rPr>
          <w:rFonts w:ascii="Times New Roman" w:hAnsi="Times New Roman" w:cs="Times New Roman"/>
          <w:i/>
          <w:iCs/>
        </w:rPr>
        <w:t>+</w:t>
      </w:r>
      <w:r w:rsidRPr="00227D08">
        <w:rPr>
          <w:rFonts w:ascii="Times New Roman" w:hAnsi="Times New Roman" w:cs="Times New Roman"/>
          <w:i/>
          <w:iCs/>
          <w:lang w:val="en-US"/>
        </w:rPr>
        <w:t>F</w:t>
      </w:r>
      <w:r w:rsidRPr="00227D08">
        <w:rPr>
          <w:rFonts w:ascii="Times New Roman" w:hAnsi="Times New Roman" w:cs="Times New Roman"/>
          <w:i/>
          <w:iCs/>
        </w:rPr>
        <w:t>5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lastRenderedPageBreak/>
        <w:t xml:space="preserve">г) Внесите следующих сотрудников в справочник </w:t>
      </w:r>
      <w:r w:rsidRPr="00227D08">
        <w:rPr>
          <w:rFonts w:ascii="Times New Roman" w:hAnsi="Times New Roman" w:cs="Times New Roman"/>
          <w:i/>
          <w:iCs/>
        </w:rPr>
        <w:t>Сотрудники</w:t>
      </w:r>
      <w:r w:rsidRPr="00227D08">
        <w:rPr>
          <w:rFonts w:ascii="Times New Roman" w:hAnsi="Times New Roman" w:cs="Times New Roman"/>
        </w:rPr>
        <w:t xml:space="preserve"> (Дата приема на работу – 01.10.07, Накопительный ПФ – ГНПФ, остальные данные (РНН, СИК, дата рождения, паспортные данные и т.д.) по сотрудникам заполните самостоятельно.</w:t>
      </w:r>
    </w:p>
    <w:tbl>
      <w:tblPr>
        <w:tblW w:w="9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3168"/>
        <w:gridCol w:w="1768"/>
        <w:gridCol w:w="1980"/>
        <w:gridCol w:w="1800"/>
      </w:tblGrid>
      <w:tr w:rsidR="00227D08" w:rsidRPr="00227D08" w:rsidTr="006815B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Группа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ФИО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pStyle w:val="2"/>
              <w:rPr>
                <w:i/>
                <w:iCs/>
              </w:rPr>
            </w:pPr>
            <w:r w:rsidRPr="00227D08">
              <w:rPr>
                <w:i/>
                <w:iCs/>
              </w:rPr>
              <w:t>Должность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Подразделение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Месячный оклад (тенге)</w:t>
            </w:r>
          </w:p>
        </w:tc>
      </w:tr>
      <w:tr w:rsidR="00227D08" w:rsidRPr="00227D08" w:rsidTr="006815B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АУ</w:t>
            </w:r>
            <w:proofErr w:type="gram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П(</w:t>
            </w:r>
            <w:proofErr w:type="gram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АХО)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Кострова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Ирина Александровна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Коммерческий директор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АУП (АХО)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35000</w:t>
            </w:r>
          </w:p>
        </w:tc>
      </w:tr>
      <w:tr w:rsidR="00227D08" w:rsidRPr="00227D08" w:rsidTr="006815B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Вязальный отдел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Петрова Ольга Николаевна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Вязальщица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Производственный отдел (основное производство)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227D08" w:rsidRPr="00227D08" w:rsidTr="006815B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Швейный отдел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Омарова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Гульнур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Амировна</w:t>
            </w:r>
            <w:proofErr w:type="spellEnd"/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Закройщица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Производственный отдел (основное производство)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227D08" w:rsidRPr="00227D08" w:rsidTr="006815B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Швейный отдел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Лебедева Татьяна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Мироновна</w:t>
            </w:r>
            <w:proofErr w:type="spellEnd"/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Швея-мотористка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Производственный отдел (основное производство)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14000</w:t>
            </w:r>
          </w:p>
        </w:tc>
      </w:tr>
      <w:tr w:rsidR="00227D08" w:rsidRPr="00227D08" w:rsidTr="006815B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Самойлов Артур Максимович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Водитель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227D08" w:rsidRPr="00227D08" w:rsidTr="006815B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Леонтьев Иван Сергеевич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Инженер-программист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</w:tr>
      <w:tr w:rsidR="00227D08" w:rsidRPr="00227D08" w:rsidTr="006815B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Рекламный отдел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Оганезов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Рафкат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Вахидович</w:t>
            </w:r>
            <w:proofErr w:type="spellEnd"/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Менеджер по рекламе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Прочие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19000</w:t>
            </w:r>
          </w:p>
        </w:tc>
      </w:tr>
      <w:tr w:rsidR="00227D08" w:rsidRPr="00227D08" w:rsidTr="006815B6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Торговый отдел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Омербаева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Лейла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Манаповна</w:t>
            </w:r>
            <w:proofErr w:type="spellEnd"/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Менеджер по продажам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Торговый отдел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19500</w:t>
            </w:r>
          </w:p>
        </w:tc>
      </w:tr>
    </w:tbl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widowControl w:val="0"/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i/>
          <w:iCs/>
          <w:u w:val="single"/>
        </w:rPr>
        <w:t>Места хранения ТМЦ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i/>
          <w:iCs/>
        </w:rPr>
        <w:t>(Справочники – Места хранения)</w:t>
      </w:r>
      <w:r w:rsidRPr="00227D08">
        <w:rPr>
          <w:rFonts w:ascii="Times New Roman" w:hAnsi="Times New Roman" w:cs="Times New Roman"/>
        </w:rPr>
        <w:t xml:space="preserve">. Наименование мест хранения ТМЦ: склад №1; склад готовой продукции; инструментальный склад; дополнительный склад. 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i/>
          <w:iCs/>
          <w:u w:val="single"/>
        </w:rPr>
        <w:t>Основные средства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i/>
          <w:iCs/>
        </w:rPr>
        <w:t>(Справочники – Фиксированные активы)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1008"/>
        <w:gridCol w:w="1620"/>
        <w:gridCol w:w="1620"/>
        <w:gridCol w:w="1080"/>
        <w:gridCol w:w="1620"/>
        <w:gridCol w:w="1620"/>
      </w:tblGrid>
      <w:tr w:rsidR="00227D08" w:rsidRPr="00227D08" w:rsidTr="006815B6">
        <w:trPr>
          <w:cantSplit/>
          <w:trHeight w:val="10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Группа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Коэффициент амортизации, 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Подразделение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Счет затрат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Виды деятельности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Виды затрат</w:t>
            </w:r>
          </w:p>
        </w:tc>
      </w:tr>
      <w:tr w:rsidR="00227D08" w:rsidRPr="00227D08" w:rsidTr="006815B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Здание головного офиса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Здания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АУП (АХО)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7211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Административная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Износ основных средств</w:t>
            </w:r>
          </w:p>
        </w:tc>
      </w:tr>
      <w:tr w:rsidR="00227D08" w:rsidRPr="00227D08" w:rsidTr="006815B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Производственное здание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Здания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Основное подразделение (Производственный отдел)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8046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Основное производство (производство продукции)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Износ основных средств</w:t>
            </w:r>
          </w:p>
        </w:tc>
      </w:tr>
      <w:tr w:rsidR="00227D08" w:rsidRPr="00227D08" w:rsidTr="006815B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Персональный компьютер «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Pentium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III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Другие виды ОС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АУП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7211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Административная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Износ основных средств</w:t>
            </w:r>
          </w:p>
        </w:tc>
      </w:tr>
    </w:tbl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i/>
          <w:iCs/>
          <w:u w:val="single"/>
        </w:rPr>
        <w:t>Номенклатура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i/>
          <w:iCs/>
        </w:rPr>
        <w:t>(Справочники – Номенклатура)</w:t>
      </w:r>
      <w:proofErr w:type="gramStart"/>
      <w:r w:rsidRPr="00227D08">
        <w:rPr>
          <w:rFonts w:ascii="Times New Roman" w:hAnsi="Times New Roman" w:cs="Times New Roman"/>
        </w:rPr>
        <w:t>.С</w:t>
      </w:r>
      <w:proofErr w:type="gramEnd"/>
      <w:r w:rsidRPr="00227D08">
        <w:rPr>
          <w:rFonts w:ascii="Times New Roman" w:hAnsi="Times New Roman" w:cs="Times New Roman"/>
        </w:rPr>
        <w:t>оздайте в этом справочнике следующую структуру групп: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pStyle w:val="a4"/>
        <w:tabs>
          <w:tab w:val="clear" w:pos="4677"/>
          <w:tab w:val="clear" w:pos="9355"/>
        </w:tabs>
      </w:pPr>
      <w:r w:rsidRPr="00227D08">
        <w:rPr>
          <w:noProof/>
        </w:rPr>
        <w:drawing>
          <wp:inline distT="0" distB="0" distL="0" distR="0">
            <wp:extent cx="1840865" cy="1199515"/>
            <wp:effectExtent l="19050" t="0" r="6985" b="0"/>
            <wp:docPr id="1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0399" r="70992" b="53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i/>
          <w:iCs/>
          <w:u w:val="single"/>
        </w:rPr>
        <w:t>Материалы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i/>
          <w:iCs/>
        </w:rPr>
        <w:t xml:space="preserve">(Справочники </w:t>
      </w:r>
      <w:proofErr w:type="gramStart"/>
      <w:r w:rsidRPr="00227D08">
        <w:rPr>
          <w:rFonts w:ascii="Times New Roman" w:hAnsi="Times New Roman" w:cs="Times New Roman"/>
          <w:i/>
          <w:iCs/>
        </w:rPr>
        <w:t>–М</w:t>
      </w:r>
      <w:proofErr w:type="gramEnd"/>
      <w:r w:rsidRPr="00227D08">
        <w:rPr>
          <w:rFonts w:ascii="Times New Roman" w:hAnsi="Times New Roman" w:cs="Times New Roman"/>
          <w:i/>
          <w:iCs/>
        </w:rPr>
        <w:t>атериалы)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Создайте в этом справочнике следующую структуру групп: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noProof/>
        </w:rPr>
        <w:drawing>
          <wp:inline distT="0" distB="0" distL="0" distR="0">
            <wp:extent cx="1365885" cy="914400"/>
            <wp:effectExtent l="19050" t="0" r="5715" b="0"/>
            <wp:docPr id="1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0399" r="78691" b="58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pStyle w:val="1"/>
        <w:jc w:val="left"/>
        <w:rPr>
          <w:b/>
          <w:szCs w:val="28"/>
          <w:u w:val="single"/>
        </w:rPr>
      </w:pPr>
      <w:r w:rsidRPr="00227D08">
        <w:rPr>
          <w:b/>
          <w:szCs w:val="28"/>
        </w:rPr>
        <w:t>Ввод входящих остатков и учет уставного капитала</w:t>
      </w:r>
      <w:r w:rsidRPr="00227D08">
        <w:rPr>
          <w:b/>
          <w:szCs w:val="28"/>
          <w:u w:val="single"/>
        </w:rPr>
        <w:t xml:space="preserve"> 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Для ввода входящих остатков на предприятии необходимо:</w:t>
      </w:r>
    </w:p>
    <w:p w:rsidR="00227D08" w:rsidRPr="00227D08" w:rsidRDefault="00227D08" w:rsidP="00227D08">
      <w:pPr>
        <w:numPr>
          <w:ilvl w:val="0"/>
          <w:numId w:val="9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Определить дату начала учета. Рекомендуется начинать ведение учета с начала года, квартала или месяца. Автоматизация бухгалтерского учета на предприятии ТОО «Шик </w:t>
      </w:r>
      <w:r w:rsidRPr="00227D08">
        <w:rPr>
          <w:rFonts w:ascii="Times New Roman" w:hAnsi="Times New Roman" w:cs="Times New Roman"/>
          <w:lang w:val="en-US"/>
        </w:rPr>
        <w:t>Ltd</w:t>
      </w:r>
      <w:r w:rsidRPr="00227D08">
        <w:rPr>
          <w:rFonts w:ascii="Times New Roman" w:hAnsi="Times New Roman" w:cs="Times New Roman"/>
        </w:rPr>
        <w:t xml:space="preserve">» начинается с 1 января 2008 года. Установите рабочую дату 31.12.2007. </w:t>
      </w:r>
      <w:r w:rsidRPr="00227D08">
        <w:rPr>
          <w:rFonts w:ascii="Times New Roman" w:hAnsi="Times New Roman" w:cs="Times New Roman"/>
          <w:i/>
          <w:iCs/>
        </w:rPr>
        <w:t>(Сервис – Параметры – вкладка Общие – поле Рабочая дата)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widowControl w:val="0"/>
        <w:numPr>
          <w:ilvl w:val="0"/>
          <w:numId w:val="9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Проверить, чтобы квартал, которому принадлежит дата начала учета, входил в период рассчитанных итогов. При необходимости рассчитать итоги до нужного периода. </w:t>
      </w:r>
    </w:p>
    <w:p w:rsidR="00227D08" w:rsidRPr="00227D08" w:rsidRDefault="00227D08" w:rsidP="00227D08">
      <w:pPr>
        <w:widowControl w:val="0"/>
        <w:numPr>
          <w:ilvl w:val="0"/>
          <w:numId w:val="9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Установить в качестве рабочей даты дату ввода входящих остатков. Она должна предшествовать дате начала учета. В зависимости от даты начала учета это может быть последняя дата предыдущего года, квартала или месяца.</w:t>
      </w:r>
    </w:p>
    <w:p w:rsidR="00227D08" w:rsidRPr="00227D08" w:rsidRDefault="00227D08" w:rsidP="00227D08">
      <w:pPr>
        <w:numPr>
          <w:ilvl w:val="0"/>
          <w:numId w:val="9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Ввести входящие остатки. Для этого создаются вручную операции с проводками на входящие суммы. Счет, по которому вводится остаток, корреспондируется со вспомогательным счетом 00. 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  <w:u w:val="single"/>
        </w:rPr>
        <w:t>Задание 1.</w:t>
      </w:r>
      <w:r w:rsidRPr="00227D08">
        <w:rPr>
          <w:rFonts w:ascii="Times New Roman" w:hAnsi="Times New Roman" w:cs="Times New Roman"/>
          <w:b/>
          <w:bCs/>
        </w:rPr>
        <w:t xml:space="preserve"> </w:t>
      </w:r>
      <w:r w:rsidRPr="00227D08">
        <w:rPr>
          <w:rFonts w:ascii="Times New Roman" w:hAnsi="Times New Roman" w:cs="Times New Roman"/>
          <w:bCs/>
        </w:rPr>
        <w:t>Установка периода расчета бухгалтерских итогов.</w:t>
      </w:r>
    </w:p>
    <w:p w:rsidR="00227D08" w:rsidRPr="00227D08" w:rsidRDefault="00227D08" w:rsidP="00227D08">
      <w:pPr>
        <w:numPr>
          <w:ilvl w:val="0"/>
          <w:numId w:val="2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Установите рабочую дату, то есть дату ввода входящих остатков. </w:t>
      </w:r>
      <w:r w:rsidRPr="00227D08">
        <w:rPr>
          <w:rFonts w:ascii="Times New Roman" w:hAnsi="Times New Roman" w:cs="Times New Roman"/>
          <w:i/>
          <w:iCs/>
        </w:rPr>
        <w:t>(Сервис – Параметры – вкладка Общие – поле Рабочая дата: 31.12.07)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numPr>
          <w:ilvl w:val="0"/>
          <w:numId w:val="2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  <w:i/>
          <w:iCs/>
        </w:rPr>
      </w:pPr>
      <w:r w:rsidRPr="00227D08">
        <w:rPr>
          <w:rFonts w:ascii="Times New Roman" w:hAnsi="Times New Roman" w:cs="Times New Roman"/>
        </w:rPr>
        <w:t xml:space="preserve">Проверьте квартал, который входит в период бухгалтерских итогов. </w:t>
      </w:r>
      <w:r w:rsidRPr="00227D08">
        <w:rPr>
          <w:rFonts w:ascii="Times New Roman" w:hAnsi="Times New Roman" w:cs="Times New Roman"/>
          <w:i/>
          <w:iCs/>
        </w:rPr>
        <w:t xml:space="preserve">(Сервис – Параметры – вкладка Бухгалтерские итоги – поле Квартал: </w:t>
      </w:r>
      <w:r w:rsidRPr="00227D08">
        <w:rPr>
          <w:rFonts w:ascii="Times New Roman" w:hAnsi="Times New Roman" w:cs="Times New Roman"/>
          <w:iCs/>
        </w:rPr>
        <w:t xml:space="preserve">4 Квартал </w:t>
      </w:r>
      <w:smartTag w:uri="urn:schemas-microsoft-com:office:smarttags" w:element="metricconverter">
        <w:smartTagPr>
          <w:attr w:name="ProductID" w:val="2007 г"/>
        </w:smartTagPr>
        <w:r w:rsidRPr="00227D08">
          <w:rPr>
            <w:rFonts w:ascii="Times New Roman" w:hAnsi="Times New Roman" w:cs="Times New Roman"/>
            <w:iCs/>
          </w:rPr>
          <w:t>2007 г</w:t>
        </w:r>
      </w:smartTag>
      <w:r w:rsidRPr="00227D08">
        <w:rPr>
          <w:rFonts w:ascii="Times New Roman" w:hAnsi="Times New Roman" w:cs="Times New Roman"/>
          <w:iCs/>
        </w:rPr>
        <w:t>.</w:t>
      </w:r>
      <w:r w:rsidRPr="00227D08">
        <w:rPr>
          <w:rFonts w:ascii="Times New Roman" w:hAnsi="Times New Roman" w:cs="Times New Roman"/>
          <w:i/>
          <w:iCs/>
        </w:rPr>
        <w:t>)</w:t>
      </w:r>
    </w:p>
    <w:p w:rsidR="00227D08" w:rsidRPr="00227D08" w:rsidRDefault="00227D08" w:rsidP="00227D08">
      <w:pPr>
        <w:numPr>
          <w:ilvl w:val="0"/>
          <w:numId w:val="2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Проверьте интервал видимости операций и проводок  Журнала операций и Журнала проводок. </w:t>
      </w:r>
      <w:r w:rsidRPr="00227D08">
        <w:rPr>
          <w:rFonts w:ascii="Times New Roman" w:hAnsi="Times New Roman" w:cs="Times New Roman"/>
          <w:i/>
          <w:iCs/>
        </w:rPr>
        <w:t xml:space="preserve">(Сервис </w:t>
      </w:r>
      <w:proofErr w:type="gramStart"/>
      <w:r w:rsidRPr="00227D08">
        <w:rPr>
          <w:rFonts w:ascii="Times New Roman" w:hAnsi="Times New Roman" w:cs="Times New Roman"/>
          <w:i/>
          <w:iCs/>
        </w:rPr>
        <w:t>-П</w:t>
      </w:r>
      <w:proofErr w:type="gramEnd"/>
      <w:r w:rsidRPr="00227D08">
        <w:rPr>
          <w:rFonts w:ascii="Times New Roman" w:hAnsi="Times New Roman" w:cs="Times New Roman"/>
          <w:i/>
          <w:iCs/>
        </w:rPr>
        <w:t>араметры – вкладка Журналы – Начало интервала: 01.10.2007, Конец интервала: 31.12.2007)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numPr>
          <w:ilvl w:val="0"/>
          <w:numId w:val="2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Проверьте период расчета бухгалтерских итогов. </w:t>
      </w:r>
      <w:r w:rsidRPr="00227D08">
        <w:rPr>
          <w:rFonts w:ascii="Times New Roman" w:hAnsi="Times New Roman" w:cs="Times New Roman"/>
          <w:i/>
          <w:iCs/>
        </w:rPr>
        <w:t xml:space="preserve">(Операции – Управление бухгалтерскими итогами… - Выбираем квартал, которому принадлежит дата начала бухгалтерского учета на предприятии: 4 квартал 2007, с помощью кнопок </w:t>
      </w:r>
      <w:r w:rsidRPr="00227D08">
        <w:rPr>
          <w:rFonts w:ascii="Times New Roman" w:hAnsi="Times New Roman" w:cs="Times New Roman"/>
          <w:noProof/>
        </w:rPr>
        <w:drawing>
          <wp:inline distT="0" distB="0" distL="0" distR="0">
            <wp:extent cx="178435" cy="154305"/>
            <wp:effectExtent l="19050" t="0" r="0" b="0"/>
            <wp:docPr id="1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6038" t="47736" r="9534" b="40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i/>
          <w:iCs/>
        </w:rPr>
        <w:t xml:space="preserve"> - щелчок по кнопке </w:t>
      </w:r>
      <w:r w:rsidRPr="00227D08">
        <w:rPr>
          <w:rFonts w:ascii="Times New Roman" w:hAnsi="Times New Roman" w:cs="Times New Roman"/>
          <w:noProof/>
        </w:rPr>
        <w:drawing>
          <wp:inline distT="0" distB="0" distL="0" distR="0">
            <wp:extent cx="1211580" cy="225425"/>
            <wp:effectExtent l="19050" t="0" r="7620" b="0"/>
            <wp:docPr id="13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07" t="45596" r="54623" b="3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D08">
        <w:rPr>
          <w:rFonts w:ascii="Times New Roman" w:hAnsi="Times New Roman" w:cs="Times New Roman"/>
          <w:i/>
          <w:iCs/>
        </w:rPr>
        <w:t xml:space="preserve">  - Выход)</w:t>
      </w:r>
      <w:r w:rsidRPr="00227D08">
        <w:rPr>
          <w:rFonts w:ascii="Times New Roman" w:hAnsi="Times New Roman" w:cs="Times New Roman"/>
        </w:rPr>
        <w:t xml:space="preserve">. 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7D08">
        <w:rPr>
          <w:rFonts w:ascii="Times New Roman" w:hAnsi="Times New Roman" w:cs="Times New Roman"/>
          <w:b/>
          <w:bCs/>
          <w:u w:val="single"/>
        </w:rPr>
        <w:t>Задание 2.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bCs/>
        </w:rPr>
        <w:t>Ввод входящих остатков.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27D08">
        <w:rPr>
          <w:rFonts w:ascii="Times New Roman" w:hAnsi="Times New Roman" w:cs="Times New Roman"/>
        </w:rPr>
        <w:t xml:space="preserve">Введите входящие сальдо по имеющимся на 1 января 2008 года в организации ТОО «Шик </w:t>
      </w:r>
      <w:r w:rsidRPr="00227D08">
        <w:rPr>
          <w:rFonts w:ascii="Times New Roman" w:hAnsi="Times New Roman" w:cs="Times New Roman"/>
          <w:lang w:val="en-US"/>
        </w:rPr>
        <w:t>Ltd</w:t>
      </w:r>
      <w:r w:rsidRPr="00227D08">
        <w:rPr>
          <w:rFonts w:ascii="Times New Roman" w:hAnsi="Times New Roman" w:cs="Times New Roman"/>
        </w:rPr>
        <w:t xml:space="preserve">» по следующим данным: 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3221"/>
        <w:gridCol w:w="1901"/>
        <w:gridCol w:w="1913"/>
        <w:gridCol w:w="1905"/>
      </w:tblGrid>
      <w:tr w:rsidR="00227D08" w:rsidRPr="00227D08" w:rsidTr="006815B6">
        <w:trPr>
          <w:cantSplit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</w:t>
            </w:r>
            <w:proofErr w:type="spellEnd"/>
            <w:proofErr w:type="gramEnd"/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/</w:t>
            </w:r>
            <w:proofErr w:type="spellStart"/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Содержание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хозяйственной операции</w:t>
            </w:r>
          </w:p>
        </w:tc>
        <w:tc>
          <w:tcPr>
            <w:tcW w:w="4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Корреспонденция счетов</w:t>
            </w:r>
          </w:p>
        </w:tc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Сумма (тенге)</w:t>
            </w:r>
          </w:p>
        </w:tc>
      </w:tr>
      <w:tr w:rsidR="00227D08" w:rsidRPr="00227D08" w:rsidTr="006815B6">
        <w:trPr>
          <w:cantSplit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Дебет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Кредит</w:t>
            </w:r>
          </w:p>
        </w:tc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7D08" w:rsidRPr="00227D08" w:rsidTr="006815B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Зарегистрирован уставный капитал в организации ТОО «Шик 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Ltd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5020 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5010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700000</w:t>
            </w:r>
          </w:p>
        </w:tc>
      </w:tr>
      <w:tr w:rsidR="00227D08" w:rsidRPr="00227D08" w:rsidTr="006815B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Оприходован легковой автомобиль «Мазда-626» от учредителя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Амирова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Т. К. в качестве взноса в Уставный капитал в ТОО «Шик 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Ltd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2410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5020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300000</w:t>
            </w:r>
          </w:p>
        </w:tc>
      </w:tr>
      <w:tr w:rsidR="00227D08" w:rsidRPr="00227D08" w:rsidTr="006815B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Оприходован персональный компьютер «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Pentium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III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» от учредителя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Смагулова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И. А. В качестве взноса в Уставный капитал в ТОО «Шик 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Ltd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».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2410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5020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</w:tc>
      </w:tr>
      <w:tr w:rsidR="00227D08" w:rsidRPr="00227D08" w:rsidTr="006815B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На расчетный счет ТОО «Шик 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Ltd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» поступили взносы от учредителя АО «Евразия» в 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качестве взноса в Уставный капитал в ТОО «Шик </w:t>
            </w:r>
            <w:r w:rsidRPr="00227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Ltd</w:t>
            </w: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1040 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5020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300000</w:t>
            </w:r>
          </w:p>
        </w:tc>
      </w:tr>
      <w:tr w:rsidR="00227D08" w:rsidRPr="00227D08" w:rsidTr="006815B6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Оприходован 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оверлог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«Ятрань-123», приобретенный у поставщика АО «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Зангар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proofErr w:type="gram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согласно договора</w:t>
            </w:r>
            <w:proofErr w:type="gram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от 01.10.2007 г.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2410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3310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125000</w:t>
            </w:r>
          </w:p>
        </w:tc>
      </w:tr>
    </w:tbl>
    <w:p w:rsidR="00227D08" w:rsidRPr="00227D08" w:rsidRDefault="00227D08" w:rsidP="00227D08">
      <w:pPr>
        <w:numPr>
          <w:ilvl w:val="0"/>
          <w:numId w:val="10"/>
        </w:numPr>
        <w:tabs>
          <w:tab w:val="clear" w:pos="360"/>
          <w:tab w:val="num" w:pos="90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В Журнале операций </w:t>
      </w:r>
      <w:r w:rsidRPr="00227D08">
        <w:rPr>
          <w:rFonts w:ascii="Times New Roman" w:hAnsi="Times New Roman" w:cs="Times New Roman"/>
          <w:i/>
          <w:iCs/>
        </w:rPr>
        <w:t xml:space="preserve">(Журналы – Журнал операций) </w:t>
      </w:r>
      <w:r w:rsidRPr="00227D08">
        <w:rPr>
          <w:rFonts w:ascii="Times New Roman" w:hAnsi="Times New Roman" w:cs="Times New Roman"/>
        </w:rPr>
        <w:t xml:space="preserve">внесите проводки по заданной таблице, используя для ввода новой корреспонденции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Insert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Примечание: Основное средство </w:t>
      </w:r>
      <w:proofErr w:type="spellStart"/>
      <w:r w:rsidRPr="00227D08">
        <w:rPr>
          <w:rFonts w:ascii="Times New Roman" w:hAnsi="Times New Roman" w:cs="Times New Roman"/>
        </w:rPr>
        <w:t>оверлог</w:t>
      </w:r>
      <w:proofErr w:type="spellEnd"/>
      <w:r w:rsidRPr="00227D08">
        <w:rPr>
          <w:rFonts w:ascii="Times New Roman" w:hAnsi="Times New Roman" w:cs="Times New Roman"/>
        </w:rPr>
        <w:t xml:space="preserve"> «Ятрань-123» введите в справочник Основные средства.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1512"/>
        <w:gridCol w:w="828"/>
        <w:gridCol w:w="1980"/>
        <w:gridCol w:w="720"/>
        <w:gridCol w:w="1620"/>
        <w:gridCol w:w="1620"/>
      </w:tblGrid>
      <w:tr w:rsidR="00227D08" w:rsidRPr="00227D08" w:rsidTr="006815B6">
        <w:trPr>
          <w:cantSplit/>
          <w:trHeight w:val="160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Наименование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Группа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Коэффициент амортизации, %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Подразделение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Счет затрат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pStyle w:val="5"/>
              <w:jc w:val="left"/>
              <w:rPr>
                <w:i/>
                <w:iCs/>
              </w:rPr>
            </w:pPr>
            <w:r w:rsidRPr="00227D08">
              <w:rPr>
                <w:i/>
                <w:iCs/>
              </w:rPr>
              <w:t>Вид деятельности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Вид затрат</w:t>
            </w:r>
          </w:p>
        </w:tc>
      </w:tr>
      <w:tr w:rsidR="00227D08" w:rsidRPr="00227D08" w:rsidTr="006815B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Автомобиль «</w:t>
            </w: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Мазда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– 626»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Транспортные средства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АУП (АХО)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7211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Административная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Износ основных средств</w:t>
            </w:r>
          </w:p>
        </w:tc>
      </w:tr>
      <w:tr w:rsidR="00227D08" w:rsidRPr="00227D08" w:rsidTr="006815B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Оверлог</w:t>
            </w:r>
            <w:proofErr w:type="spellEnd"/>
            <w:r w:rsidRPr="00227D08">
              <w:rPr>
                <w:rFonts w:ascii="Times New Roman" w:hAnsi="Times New Roman" w:cs="Times New Roman"/>
                <w:sz w:val="20"/>
                <w:szCs w:val="20"/>
              </w:rPr>
              <w:t xml:space="preserve"> «Ятрань-123»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Машины и оборудование, передаточные устройства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12,5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Основное производство (Производственный отдел)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8046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Основное производство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D08" w:rsidRPr="00227D08" w:rsidRDefault="00227D08" w:rsidP="00227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27D08">
              <w:rPr>
                <w:rFonts w:ascii="Times New Roman" w:hAnsi="Times New Roman" w:cs="Times New Roman"/>
                <w:sz w:val="20"/>
                <w:szCs w:val="20"/>
              </w:rPr>
              <w:t>Износ основных средств</w:t>
            </w:r>
          </w:p>
        </w:tc>
      </w:tr>
    </w:tbl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noProof/>
        </w:rPr>
        <w:drawing>
          <wp:inline distT="0" distB="0" distL="0" distR="0">
            <wp:extent cx="6294120" cy="3443605"/>
            <wp:effectExtent l="19050" t="0" r="0" b="0"/>
            <wp:docPr id="1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noProof/>
        </w:rPr>
        <w:drawing>
          <wp:inline distT="0" distB="0" distL="0" distR="0">
            <wp:extent cx="6282055" cy="1888490"/>
            <wp:effectExtent l="19050" t="0" r="4445" b="0"/>
            <wp:docPr id="13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lastRenderedPageBreak/>
        <w:t>Описание ввода первой проводки:</w:t>
      </w:r>
    </w:p>
    <w:p w:rsidR="00227D08" w:rsidRPr="00227D08" w:rsidRDefault="00227D08" w:rsidP="00227D08">
      <w:pPr>
        <w:widowControl w:val="0"/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Открыть </w:t>
      </w:r>
      <w:r w:rsidRPr="00227D08">
        <w:rPr>
          <w:rFonts w:ascii="Times New Roman" w:hAnsi="Times New Roman" w:cs="Times New Roman"/>
          <w:i/>
          <w:iCs/>
        </w:rPr>
        <w:t>Журнал операций</w:t>
      </w:r>
      <w:r w:rsidRPr="00227D08">
        <w:rPr>
          <w:rFonts w:ascii="Times New Roman" w:hAnsi="Times New Roman" w:cs="Times New Roman"/>
        </w:rPr>
        <w:t xml:space="preserve"> и нажать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Insert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i/>
          <w:iCs/>
        </w:rPr>
        <w:t xml:space="preserve">(Журналы – Журнал операций – нажмите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Insert</w:t>
      </w:r>
      <w:r w:rsidRPr="00227D08">
        <w:rPr>
          <w:rFonts w:ascii="Times New Roman" w:hAnsi="Times New Roman" w:cs="Times New Roman"/>
          <w:i/>
          <w:iCs/>
        </w:rPr>
        <w:t>)</w:t>
      </w:r>
      <w:r w:rsidRPr="00227D08">
        <w:rPr>
          <w:rFonts w:ascii="Times New Roman" w:hAnsi="Times New Roman" w:cs="Times New Roman"/>
        </w:rPr>
        <w:t>;</w:t>
      </w:r>
    </w:p>
    <w:p w:rsidR="00227D08" w:rsidRPr="00227D08" w:rsidRDefault="00227D08" w:rsidP="00227D08">
      <w:pPr>
        <w:widowControl w:val="0"/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Нажмите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Enter</w:t>
      </w:r>
      <w:r w:rsidRPr="00227D08">
        <w:rPr>
          <w:rFonts w:ascii="Times New Roman" w:hAnsi="Times New Roman" w:cs="Times New Roman"/>
        </w:rPr>
        <w:t xml:space="preserve">, курсор перейдет в поле «Содержание». В этом поле введите содержание операции «Ввод входящих остатков», далее нажмите на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Enter</w:t>
      </w:r>
      <w:r w:rsidRPr="00227D08">
        <w:rPr>
          <w:rFonts w:ascii="Times New Roman" w:hAnsi="Times New Roman" w:cs="Times New Roman"/>
        </w:rPr>
        <w:t>;</w:t>
      </w:r>
    </w:p>
    <w:p w:rsidR="00227D08" w:rsidRPr="00227D08" w:rsidRDefault="00227D08" w:rsidP="00227D08">
      <w:pPr>
        <w:widowControl w:val="0"/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Курсор перейдет в поле «Дт», с клавиатуры наберите счет по дебету «00» и нажмите на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Enter</w:t>
      </w:r>
      <w:r w:rsidRPr="00227D08">
        <w:rPr>
          <w:rFonts w:ascii="Times New Roman" w:hAnsi="Times New Roman" w:cs="Times New Roman"/>
        </w:rPr>
        <w:t>;</w:t>
      </w:r>
    </w:p>
    <w:p w:rsidR="00227D08" w:rsidRPr="00227D08" w:rsidRDefault="00227D08" w:rsidP="00227D08">
      <w:pPr>
        <w:widowControl w:val="0"/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Курсор перейдет в поле «Кт», с клавиатуры наберите счет по кредиту «5010.» и нажмите на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Enter</w:t>
      </w:r>
      <w:r w:rsidRPr="00227D08">
        <w:rPr>
          <w:rFonts w:ascii="Times New Roman" w:hAnsi="Times New Roman" w:cs="Times New Roman"/>
        </w:rPr>
        <w:t>;</w:t>
      </w:r>
    </w:p>
    <w:p w:rsidR="00227D08" w:rsidRPr="00227D08" w:rsidRDefault="00227D08" w:rsidP="00227D08">
      <w:pPr>
        <w:widowControl w:val="0"/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Курсор перейдет в поле «Сумма», с клавиатуры введите сумму 700000 и нажмите на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Enter</w:t>
      </w:r>
      <w:r w:rsidRPr="00227D08">
        <w:rPr>
          <w:rFonts w:ascii="Times New Roman" w:hAnsi="Times New Roman" w:cs="Times New Roman"/>
        </w:rPr>
        <w:t>;</w:t>
      </w:r>
    </w:p>
    <w:p w:rsidR="00227D08" w:rsidRPr="00227D08" w:rsidRDefault="00227D08" w:rsidP="00227D08">
      <w:pPr>
        <w:widowControl w:val="0"/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Курсор перейдет в поле «</w:t>
      </w:r>
      <w:proofErr w:type="spellStart"/>
      <w:r w:rsidRPr="00227D08">
        <w:rPr>
          <w:rFonts w:ascii="Times New Roman" w:hAnsi="Times New Roman" w:cs="Times New Roman"/>
        </w:rPr>
        <w:t>Сод</w:t>
      </w:r>
      <w:proofErr w:type="gramStart"/>
      <w:r w:rsidRPr="00227D08">
        <w:rPr>
          <w:rFonts w:ascii="Times New Roman" w:hAnsi="Times New Roman" w:cs="Times New Roman"/>
        </w:rPr>
        <w:t>.П</w:t>
      </w:r>
      <w:proofErr w:type="gramEnd"/>
      <w:r w:rsidRPr="00227D08">
        <w:rPr>
          <w:rFonts w:ascii="Times New Roman" w:hAnsi="Times New Roman" w:cs="Times New Roman"/>
        </w:rPr>
        <w:t>ров</w:t>
      </w:r>
      <w:proofErr w:type="spellEnd"/>
      <w:r w:rsidRPr="00227D08">
        <w:rPr>
          <w:rFonts w:ascii="Times New Roman" w:hAnsi="Times New Roman" w:cs="Times New Roman"/>
        </w:rPr>
        <w:t xml:space="preserve">.», введите содержание данной проводки «Зарегистрирован УК» и нажмите на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Enter</w:t>
      </w:r>
      <w:r w:rsidRPr="00227D08">
        <w:rPr>
          <w:rFonts w:ascii="Times New Roman" w:hAnsi="Times New Roman" w:cs="Times New Roman"/>
        </w:rPr>
        <w:t>;</w:t>
      </w:r>
    </w:p>
    <w:p w:rsidR="00227D08" w:rsidRPr="00227D08" w:rsidRDefault="00227D08" w:rsidP="00227D08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Курсор перейдет в поле «</w:t>
      </w:r>
      <w:proofErr w:type="gramStart"/>
      <w:r w:rsidRPr="00227D08">
        <w:rPr>
          <w:rFonts w:ascii="Times New Roman" w:hAnsi="Times New Roman" w:cs="Times New Roman"/>
          <w:lang w:val="en-US"/>
        </w:rPr>
        <w:t>N</w:t>
      </w:r>
      <w:proofErr w:type="gramEnd"/>
      <w:r w:rsidRPr="00227D08">
        <w:rPr>
          <w:rFonts w:ascii="Times New Roman" w:hAnsi="Times New Roman" w:cs="Times New Roman"/>
        </w:rPr>
        <w:t xml:space="preserve">Ж», введите краткое описание операции «ВО» и нажмите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Enter</w:t>
      </w:r>
      <w:r w:rsidRPr="00227D08">
        <w:rPr>
          <w:rFonts w:ascii="Times New Roman" w:hAnsi="Times New Roman" w:cs="Times New Roman"/>
        </w:rPr>
        <w:t xml:space="preserve">, далее нажмите для ввода новой проводки клавишу </w:t>
      </w:r>
      <w:r w:rsidRPr="00227D08">
        <w:rPr>
          <w:rFonts w:ascii="Times New Roman" w:hAnsi="Times New Roman" w:cs="Times New Roman"/>
          <w:i/>
          <w:iCs/>
          <w:lang w:val="en-US"/>
        </w:rPr>
        <w:t>Insert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Аналогично введите остальные проводки, в конце щелкните на кнопки: </w:t>
      </w:r>
      <w:r w:rsidRPr="00227D08">
        <w:rPr>
          <w:rFonts w:ascii="Times New Roman" w:hAnsi="Times New Roman" w:cs="Times New Roman"/>
          <w:i/>
          <w:iCs/>
        </w:rPr>
        <w:t>Записать – ОК</w:t>
      </w:r>
      <w:r w:rsidRPr="00227D08">
        <w:rPr>
          <w:rFonts w:ascii="Times New Roman" w:hAnsi="Times New Roman" w:cs="Times New Roman"/>
        </w:rPr>
        <w:t>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27D08">
        <w:rPr>
          <w:rFonts w:ascii="Times New Roman" w:hAnsi="Times New Roman" w:cs="Times New Roman"/>
          <w:b/>
          <w:bCs/>
          <w:u w:val="single"/>
        </w:rPr>
        <w:t>Задание 3</w:t>
      </w:r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bCs/>
        </w:rPr>
        <w:t xml:space="preserve">Формирование </w:t>
      </w:r>
      <w:proofErr w:type="spellStart"/>
      <w:r w:rsidRPr="00227D08">
        <w:rPr>
          <w:rFonts w:ascii="Times New Roman" w:hAnsi="Times New Roman" w:cs="Times New Roman"/>
          <w:bCs/>
        </w:rPr>
        <w:t>оборотно-сальдовой</w:t>
      </w:r>
      <w:proofErr w:type="spellEnd"/>
      <w:r w:rsidRPr="00227D08">
        <w:rPr>
          <w:rFonts w:ascii="Times New Roman" w:hAnsi="Times New Roman" w:cs="Times New Roman"/>
          <w:bCs/>
        </w:rPr>
        <w:t xml:space="preserve"> ведомости.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Для проверки ввода входящих остатков составьте </w:t>
      </w:r>
      <w:proofErr w:type="spellStart"/>
      <w:r w:rsidRPr="00227D08">
        <w:rPr>
          <w:rFonts w:ascii="Times New Roman" w:hAnsi="Times New Roman" w:cs="Times New Roman"/>
        </w:rPr>
        <w:t>оборотно-сальдовую</w:t>
      </w:r>
      <w:proofErr w:type="spellEnd"/>
      <w:r w:rsidRPr="00227D08">
        <w:rPr>
          <w:rFonts w:ascii="Times New Roman" w:hAnsi="Times New Roman" w:cs="Times New Roman"/>
        </w:rPr>
        <w:t xml:space="preserve"> ведомость за установленный период. Для этого выполните следующие действия: </w:t>
      </w:r>
    </w:p>
    <w:p w:rsidR="00227D08" w:rsidRPr="00227D08" w:rsidRDefault="00227D08" w:rsidP="00227D08">
      <w:pPr>
        <w:numPr>
          <w:ilvl w:val="0"/>
          <w:numId w:val="11"/>
        </w:numPr>
        <w:tabs>
          <w:tab w:val="clear" w:pos="360"/>
          <w:tab w:val="num" w:pos="900"/>
          <w:tab w:val="left" w:pos="108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В строке меню выберите: </w:t>
      </w:r>
      <w:r w:rsidRPr="00227D08">
        <w:rPr>
          <w:rFonts w:ascii="Times New Roman" w:hAnsi="Times New Roman" w:cs="Times New Roman"/>
          <w:i/>
          <w:iCs/>
        </w:rPr>
        <w:t xml:space="preserve">Отчеты – </w:t>
      </w:r>
      <w:proofErr w:type="spellStart"/>
      <w:r w:rsidRPr="00227D08">
        <w:rPr>
          <w:rFonts w:ascii="Times New Roman" w:hAnsi="Times New Roman" w:cs="Times New Roman"/>
          <w:i/>
          <w:iCs/>
        </w:rPr>
        <w:t>Оборотно-сальдовая</w:t>
      </w:r>
      <w:proofErr w:type="spellEnd"/>
      <w:r w:rsidRPr="00227D08">
        <w:rPr>
          <w:rFonts w:ascii="Times New Roman" w:hAnsi="Times New Roman" w:cs="Times New Roman"/>
          <w:i/>
          <w:iCs/>
        </w:rPr>
        <w:t xml:space="preserve"> ведомость</w:t>
      </w:r>
      <w:r w:rsidRPr="00227D08">
        <w:rPr>
          <w:rFonts w:ascii="Times New Roman" w:hAnsi="Times New Roman" w:cs="Times New Roman"/>
        </w:rPr>
        <w:t>. Появится следующее диалоговое окно:</w:t>
      </w:r>
    </w:p>
    <w:p w:rsidR="00227D08" w:rsidRPr="00227D08" w:rsidRDefault="00227D08" w:rsidP="00227D08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noProof/>
        </w:rPr>
        <w:drawing>
          <wp:inline distT="0" distB="0" distL="0" distR="0">
            <wp:extent cx="4073525" cy="2766695"/>
            <wp:effectExtent l="19050" t="0" r="3175" b="0"/>
            <wp:docPr id="1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В этом окне установите период с 01.10.07 по 31.12.07, установите флажок в поле «Данные по подразделам», «Данные по счетам и субсчетам» и щелкните по кнопке</w:t>
      </w:r>
      <w:proofErr w:type="gramStart"/>
      <w:r w:rsidRPr="00227D08">
        <w:rPr>
          <w:rFonts w:ascii="Times New Roman" w:hAnsi="Times New Roman" w:cs="Times New Roman"/>
        </w:rPr>
        <w:t xml:space="preserve"> </w:t>
      </w:r>
      <w:r w:rsidRPr="00227D08">
        <w:rPr>
          <w:rFonts w:ascii="Times New Roman" w:hAnsi="Times New Roman" w:cs="Times New Roman"/>
          <w:i/>
          <w:iCs/>
        </w:rPr>
        <w:t>С</w:t>
      </w:r>
      <w:proofErr w:type="gramEnd"/>
      <w:r w:rsidRPr="00227D08">
        <w:rPr>
          <w:rFonts w:ascii="Times New Roman" w:hAnsi="Times New Roman" w:cs="Times New Roman"/>
          <w:i/>
          <w:iCs/>
        </w:rPr>
        <w:t>формировать</w:t>
      </w:r>
      <w:r w:rsidRPr="00227D08">
        <w:rPr>
          <w:rFonts w:ascii="Times New Roman" w:hAnsi="Times New Roman" w:cs="Times New Roman"/>
        </w:rPr>
        <w:t xml:space="preserve">. </w:t>
      </w:r>
    </w:p>
    <w:p w:rsidR="00227D08" w:rsidRPr="00227D08" w:rsidRDefault="00227D08" w:rsidP="00227D08">
      <w:pPr>
        <w:numPr>
          <w:ilvl w:val="0"/>
          <w:numId w:val="11"/>
        </w:numPr>
        <w:tabs>
          <w:tab w:val="clear" w:pos="360"/>
          <w:tab w:val="num" w:pos="900"/>
        </w:tabs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 xml:space="preserve">Сверьте свою полученную </w:t>
      </w:r>
      <w:proofErr w:type="spellStart"/>
      <w:r w:rsidRPr="00227D08">
        <w:rPr>
          <w:rFonts w:ascii="Times New Roman" w:hAnsi="Times New Roman" w:cs="Times New Roman"/>
        </w:rPr>
        <w:t>оборотно-сальдовую</w:t>
      </w:r>
      <w:proofErr w:type="spellEnd"/>
      <w:r w:rsidRPr="00227D08">
        <w:rPr>
          <w:rFonts w:ascii="Times New Roman" w:hAnsi="Times New Roman" w:cs="Times New Roman"/>
        </w:rPr>
        <w:t xml:space="preserve"> ведомость с данной </w:t>
      </w:r>
      <w:proofErr w:type="spellStart"/>
      <w:r w:rsidRPr="00227D08">
        <w:rPr>
          <w:rFonts w:ascii="Times New Roman" w:hAnsi="Times New Roman" w:cs="Times New Roman"/>
        </w:rPr>
        <w:t>оборотно-сальдовой</w:t>
      </w:r>
      <w:proofErr w:type="spellEnd"/>
      <w:r w:rsidRPr="00227D08">
        <w:rPr>
          <w:rFonts w:ascii="Times New Roman" w:hAnsi="Times New Roman" w:cs="Times New Roman"/>
        </w:rPr>
        <w:t xml:space="preserve"> ведомостью:</w:t>
      </w: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</w:p>
    <w:p w:rsidR="00227D08" w:rsidRPr="00227D08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94120" cy="2351405"/>
            <wp:effectExtent l="19050" t="0" r="0" b="0"/>
            <wp:docPr id="1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08" w:rsidRPr="00227D08" w:rsidRDefault="00227D08" w:rsidP="00227D08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</w:rPr>
        <w:t>Проверьте конечное сальдо на счете 00 – оно должно быть нулевым. После того, как входящие остатки введены и проверены, обычным образом в хронологическом порядке вводятся все операции от даты начала учета до текущей даты.</w:t>
      </w:r>
    </w:p>
    <w:p w:rsidR="003C3EAD" w:rsidRDefault="00227D08" w:rsidP="00227D08">
      <w:pPr>
        <w:spacing w:after="0" w:line="240" w:lineRule="auto"/>
        <w:rPr>
          <w:rFonts w:ascii="Times New Roman" w:hAnsi="Times New Roman" w:cs="Times New Roman"/>
        </w:rPr>
      </w:pPr>
      <w:r w:rsidRPr="00227D08">
        <w:rPr>
          <w:rFonts w:ascii="Times New Roman" w:hAnsi="Times New Roman" w:cs="Times New Roman"/>
          <w:b/>
          <w:bCs/>
        </w:rPr>
        <w:t>Замечание:</w:t>
      </w:r>
      <w:r w:rsidRPr="00227D08">
        <w:rPr>
          <w:rFonts w:ascii="Times New Roman" w:hAnsi="Times New Roman" w:cs="Times New Roman"/>
        </w:rPr>
        <w:t xml:space="preserve"> Наличие конечного сальдо на счете 00 означает, что сумма дебетовых и кредитовых остатков не совпадает, значит, в веденных данных есть ошибка.</w:t>
      </w:r>
    </w:p>
    <w:p w:rsidR="003C3EAD" w:rsidRDefault="003C3EAD" w:rsidP="003C3EAD">
      <w:pPr>
        <w:rPr>
          <w:rFonts w:ascii="Times New Roman" w:hAnsi="Times New Roman" w:cs="Times New Roman"/>
        </w:rPr>
      </w:pPr>
    </w:p>
    <w:p w:rsidR="003C3EAD" w:rsidRPr="003C3EAD" w:rsidRDefault="003C3EAD" w:rsidP="003C3EAD">
      <w:pPr>
        <w:tabs>
          <w:tab w:val="left" w:pos="993"/>
        </w:tabs>
        <w:rPr>
          <w:rFonts w:ascii="Times New Roman" w:hAnsi="Times New Roman" w:cs="Times New Roman"/>
          <w:b/>
          <w:u w:val="single"/>
        </w:rPr>
      </w:pPr>
      <w:r w:rsidRPr="003C3EAD">
        <w:rPr>
          <w:rFonts w:ascii="Times New Roman" w:hAnsi="Times New Roman" w:cs="Times New Roman"/>
          <w:b/>
          <w:u w:val="single"/>
        </w:rPr>
        <w:t>Задание на первую неделю</w:t>
      </w:r>
    </w:p>
    <w:p w:rsidR="003C3EAD" w:rsidRPr="00DD54E2" w:rsidRDefault="003C3EAD" w:rsidP="003C3EAD">
      <w:pPr>
        <w:tabs>
          <w:tab w:val="left" w:pos="993"/>
        </w:tabs>
        <w:rPr>
          <w:b/>
          <w:u w:val="single"/>
        </w:rPr>
      </w:pPr>
    </w:p>
    <w:p w:rsidR="003C3EAD" w:rsidRPr="003E24BA" w:rsidRDefault="003C3EAD" w:rsidP="003C3EAD">
      <w:pPr>
        <w:pStyle w:val="a9"/>
        <w:numPr>
          <w:ilvl w:val="0"/>
          <w:numId w:val="13"/>
        </w:numPr>
        <w:tabs>
          <w:tab w:val="left" w:pos="993"/>
        </w:tabs>
        <w:spacing w:after="0" w:line="240" w:lineRule="auto"/>
        <w:ind w:left="357" w:hanging="357"/>
        <w:rPr>
          <w:rFonts w:ascii="Times New Roman" w:hAnsi="Times New Roman"/>
        </w:rPr>
      </w:pPr>
      <w:r w:rsidRPr="003E24BA">
        <w:rPr>
          <w:rFonts w:ascii="Times New Roman" w:hAnsi="Times New Roman"/>
        </w:rPr>
        <w:t>Внести в справочник «Контрагенты» группу с именем «ТОО» и поместить в неё ТОО с именами: ТОО «Береке», ТОО «Альтаир», ТОО «Квант» с произвольными прочими реквизитами.</w:t>
      </w:r>
    </w:p>
    <w:p w:rsidR="003C3EAD" w:rsidRPr="003E24BA" w:rsidRDefault="003C3EAD" w:rsidP="003C3EAD">
      <w:pPr>
        <w:pStyle w:val="a9"/>
        <w:numPr>
          <w:ilvl w:val="0"/>
          <w:numId w:val="13"/>
        </w:numPr>
        <w:tabs>
          <w:tab w:val="left" w:pos="993"/>
        </w:tabs>
        <w:spacing w:after="0" w:line="240" w:lineRule="auto"/>
        <w:ind w:left="357" w:hanging="357"/>
        <w:rPr>
          <w:rFonts w:ascii="Times New Roman" w:hAnsi="Times New Roman"/>
        </w:rPr>
      </w:pPr>
      <w:r w:rsidRPr="003E24BA">
        <w:rPr>
          <w:rFonts w:ascii="Times New Roman" w:hAnsi="Times New Roman"/>
        </w:rPr>
        <w:t>В группу «Пенсионный фонд» добавить  фонд с именем ГЦВП   с произвольными прочими реквизитами.</w:t>
      </w:r>
    </w:p>
    <w:p w:rsidR="003C3EAD" w:rsidRPr="003E24BA" w:rsidRDefault="003C3EAD" w:rsidP="003C3EAD">
      <w:pPr>
        <w:pStyle w:val="a9"/>
        <w:numPr>
          <w:ilvl w:val="0"/>
          <w:numId w:val="13"/>
        </w:numPr>
        <w:tabs>
          <w:tab w:val="left" w:pos="993"/>
        </w:tabs>
        <w:spacing w:after="0" w:line="240" w:lineRule="auto"/>
        <w:ind w:left="357" w:hanging="357"/>
        <w:rPr>
          <w:rFonts w:ascii="Times New Roman" w:hAnsi="Times New Roman"/>
        </w:rPr>
      </w:pPr>
      <w:r w:rsidRPr="003E24BA">
        <w:rPr>
          <w:rFonts w:ascii="Times New Roman" w:hAnsi="Times New Roman"/>
        </w:rPr>
        <w:t>Организацию с именем «Основная организация» переименовать в «Обучающийся (кА) (Ваша фамилия)». Например «Обучающийся  Борисов». Или «Обучающийся Короткевич».</w:t>
      </w:r>
    </w:p>
    <w:p w:rsidR="003C3EAD" w:rsidRPr="003E24BA" w:rsidRDefault="003C3EAD" w:rsidP="003C3EAD">
      <w:pPr>
        <w:pStyle w:val="a9"/>
        <w:numPr>
          <w:ilvl w:val="0"/>
          <w:numId w:val="13"/>
        </w:numPr>
        <w:tabs>
          <w:tab w:val="left" w:pos="993"/>
        </w:tabs>
        <w:spacing w:after="0" w:line="240" w:lineRule="auto"/>
        <w:ind w:left="357" w:hanging="357"/>
        <w:rPr>
          <w:rFonts w:ascii="Times New Roman" w:hAnsi="Times New Roman"/>
        </w:rPr>
      </w:pPr>
      <w:r w:rsidRPr="003E24BA">
        <w:rPr>
          <w:rFonts w:ascii="Times New Roman" w:hAnsi="Times New Roman"/>
        </w:rPr>
        <w:t>В справочник Подразделения добавить  подразделения АУП, АХО, производство для вашей организации.</w:t>
      </w:r>
    </w:p>
    <w:p w:rsidR="003C3EAD" w:rsidRPr="003E24BA" w:rsidRDefault="003C3EAD" w:rsidP="003C3EAD">
      <w:pPr>
        <w:pStyle w:val="a9"/>
        <w:numPr>
          <w:ilvl w:val="0"/>
          <w:numId w:val="13"/>
        </w:numPr>
        <w:tabs>
          <w:tab w:val="left" w:pos="993"/>
        </w:tabs>
        <w:spacing w:after="0" w:line="240" w:lineRule="auto"/>
        <w:ind w:left="357" w:hanging="357"/>
        <w:rPr>
          <w:rFonts w:ascii="Times New Roman" w:hAnsi="Times New Roman"/>
        </w:rPr>
      </w:pPr>
      <w:r w:rsidRPr="003E24BA">
        <w:rPr>
          <w:rFonts w:ascii="Times New Roman" w:hAnsi="Times New Roman"/>
        </w:rPr>
        <w:t>Внести в справочник «Сотрудники» данные о трёх сотрудниках: директоре, гл</w:t>
      </w:r>
      <w:proofErr w:type="gramStart"/>
      <w:r w:rsidRPr="003E24BA">
        <w:rPr>
          <w:rFonts w:ascii="Times New Roman" w:hAnsi="Times New Roman"/>
        </w:rPr>
        <w:t>.б</w:t>
      </w:r>
      <w:proofErr w:type="gramEnd"/>
      <w:r w:rsidRPr="003E24BA">
        <w:rPr>
          <w:rFonts w:ascii="Times New Roman" w:hAnsi="Times New Roman"/>
        </w:rPr>
        <w:t>ухгалтере , кассире. Директором назначьте себя, главным бухгалтером – соседа (соседку) справа от вас в компьютерном классе. Кассиром будет Иванов Иван Иванович.  Принять всех на работу с 1 января 2014 г.</w:t>
      </w:r>
    </w:p>
    <w:p w:rsidR="003C3EAD" w:rsidRPr="003E24BA" w:rsidRDefault="003C3EAD" w:rsidP="003C3EAD">
      <w:pPr>
        <w:pStyle w:val="a9"/>
        <w:numPr>
          <w:ilvl w:val="0"/>
          <w:numId w:val="13"/>
        </w:numPr>
        <w:tabs>
          <w:tab w:val="left" w:pos="993"/>
        </w:tabs>
        <w:spacing w:after="0" w:line="240" w:lineRule="auto"/>
        <w:ind w:left="357" w:hanging="357"/>
        <w:rPr>
          <w:rFonts w:ascii="Times New Roman" w:hAnsi="Times New Roman"/>
        </w:rPr>
      </w:pPr>
      <w:r w:rsidRPr="003E24BA">
        <w:rPr>
          <w:rFonts w:ascii="Times New Roman" w:hAnsi="Times New Roman"/>
        </w:rPr>
        <w:t>Обратите внимание!! Можно - ли распечатать справочники, с которыми Вы работали, выполняя это задание.</w:t>
      </w:r>
    </w:p>
    <w:p w:rsidR="003C3EAD" w:rsidRPr="00DD54E2" w:rsidRDefault="003C3EAD" w:rsidP="003C3EAD">
      <w:pPr>
        <w:pStyle w:val="a9"/>
        <w:numPr>
          <w:ilvl w:val="0"/>
          <w:numId w:val="13"/>
        </w:numPr>
        <w:tabs>
          <w:tab w:val="left" w:pos="993"/>
        </w:tabs>
        <w:spacing w:after="0" w:line="240" w:lineRule="auto"/>
        <w:ind w:left="357" w:hanging="357"/>
      </w:pPr>
      <w:r w:rsidRPr="003E24BA">
        <w:rPr>
          <w:rFonts w:ascii="Times New Roman" w:hAnsi="Times New Roman"/>
        </w:rPr>
        <w:t xml:space="preserve">А теперь добавьте в справочник Контрагенты ещё одно ТОО «Оргтехника», но при этом воспользуйтесь кнопкой «Копировать строку» на панели инструментов этого справочника. Оцените эту возможность. Она для </w:t>
      </w:r>
      <w:proofErr w:type="gramStart"/>
      <w:r w:rsidRPr="003E24BA">
        <w:rPr>
          <w:rFonts w:ascii="Times New Roman" w:hAnsi="Times New Roman"/>
          <w:u w:val="single"/>
        </w:rPr>
        <w:t>ленивых</w:t>
      </w:r>
      <w:proofErr w:type="gramEnd"/>
      <w:r w:rsidRPr="003E24BA">
        <w:rPr>
          <w:rFonts w:ascii="Times New Roman" w:hAnsi="Times New Roman"/>
        </w:rPr>
        <w:t>?</w:t>
      </w:r>
      <w:r w:rsidRPr="00DD54E2">
        <w:t xml:space="preserve"> </w:t>
      </w:r>
    </w:p>
    <w:p w:rsidR="00576DD3" w:rsidRPr="003C3EAD" w:rsidRDefault="00576DD3" w:rsidP="003C3EAD">
      <w:pPr>
        <w:ind w:firstLine="708"/>
        <w:rPr>
          <w:rFonts w:ascii="Times New Roman" w:hAnsi="Times New Roman" w:cs="Times New Roman"/>
        </w:rPr>
      </w:pPr>
    </w:p>
    <w:sectPr w:rsidR="00576DD3" w:rsidRPr="003C3EAD" w:rsidSect="00576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B32"/>
    <w:multiLevelType w:val="hybridMultilevel"/>
    <w:tmpl w:val="B45A6A62"/>
    <w:lvl w:ilvl="0" w:tplc="D4462F1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447DC"/>
    <w:multiLevelType w:val="hybridMultilevel"/>
    <w:tmpl w:val="0BDAE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09740F"/>
    <w:multiLevelType w:val="hybridMultilevel"/>
    <w:tmpl w:val="4BBC00C8"/>
    <w:lvl w:ilvl="0" w:tplc="F2E6F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713C44"/>
    <w:multiLevelType w:val="hybridMultilevel"/>
    <w:tmpl w:val="69F2E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65338"/>
    <w:multiLevelType w:val="hybridMultilevel"/>
    <w:tmpl w:val="F4CCF3CC"/>
    <w:lvl w:ilvl="0" w:tplc="02ACFD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240B23"/>
    <w:multiLevelType w:val="hybridMultilevel"/>
    <w:tmpl w:val="DA28E5F4"/>
    <w:lvl w:ilvl="0" w:tplc="F2E6F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DC3945"/>
    <w:multiLevelType w:val="hybridMultilevel"/>
    <w:tmpl w:val="ACC6C4C8"/>
    <w:lvl w:ilvl="0" w:tplc="02ACFD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5AA988">
      <w:start w:val="1"/>
      <w:numFmt w:val="bullet"/>
      <w:lvlText w:val=""/>
      <w:lvlJc w:val="left"/>
      <w:pPr>
        <w:tabs>
          <w:tab w:val="num" w:pos="2945"/>
        </w:tabs>
        <w:ind w:left="1811" w:firstLine="709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1A52CF"/>
    <w:multiLevelType w:val="hybridMultilevel"/>
    <w:tmpl w:val="5236533C"/>
    <w:lvl w:ilvl="0" w:tplc="D2E886C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D2E886C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7820FEB"/>
    <w:multiLevelType w:val="singleLevel"/>
    <w:tmpl w:val="D11CDD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5AD200D8"/>
    <w:multiLevelType w:val="hybridMultilevel"/>
    <w:tmpl w:val="0366ABE0"/>
    <w:lvl w:ilvl="0" w:tplc="DE5AA988">
      <w:start w:val="1"/>
      <w:numFmt w:val="bullet"/>
      <w:lvlText w:val=""/>
      <w:lvlJc w:val="left"/>
      <w:pPr>
        <w:tabs>
          <w:tab w:val="num" w:pos="1854"/>
        </w:tabs>
        <w:ind w:left="72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28E226B"/>
    <w:multiLevelType w:val="hybridMultilevel"/>
    <w:tmpl w:val="174E7E4C"/>
    <w:lvl w:ilvl="0" w:tplc="02ACFD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5AA988">
      <w:start w:val="1"/>
      <w:numFmt w:val="bullet"/>
      <w:lvlText w:val=""/>
      <w:lvlJc w:val="left"/>
      <w:pPr>
        <w:tabs>
          <w:tab w:val="num" w:pos="2945"/>
        </w:tabs>
        <w:ind w:left="1811" w:firstLine="709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6A522C"/>
    <w:multiLevelType w:val="hybridMultilevel"/>
    <w:tmpl w:val="5E5E9656"/>
    <w:lvl w:ilvl="0" w:tplc="280CBD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12">
    <w:nsid w:val="7B053954"/>
    <w:multiLevelType w:val="hybridMultilevel"/>
    <w:tmpl w:val="03AAF088"/>
    <w:lvl w:ilvl="0" w:tplc="F2E6F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  <w:lvlOverride w:ilvl="0">
      <w:startOverride w:val="1"/>
    </w:lvlOverride>
  </w:num>
  <w:num w:numId="2">
    <w:abstractNumId w:val="1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7D08"/>
    <w:rsid w:val="00227D08"/>
    <w:rsid w:val="00230E01"/>
    <w:rsid w:val="003C3EAD"/>
    <w:rsid w:val="00427CF8"/>
    <w:rsid w:val="00576DD3"/>
    <w:rsid w:val="00CA3794"/>
    <w:rsid w:val="00DB58E4"/>
    <w:rsid w:val="00F3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DD3"/>
  </w:style>
  <w:style w:type="paragraph" w:styleId="1">
    <w:name w:val="heading 1"/>
    <w:basedOn w:val="a"/>
    <w:next w:val="a"/>
    <w:link w:val="10"/>
    <w:qFormat/>
    <w:rsid w:val="00227D08"/>
    <w:pPr>
      <w:keepNext/>
      <w:tabs>
        <w:tab w:val="left" w:pos="6999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kk-KZ"/>
    </w:rPr>
  </w:style>
  <w:style w:type="paragraph" w:styleId="2">
    <w:name w:val="heading 2"/>
    <w:aliases w:val="Heading 2 Char"/>
    <w:basedOn w:val="a"/>
    <w:next w:val="a"/>
    <w:link w:val="20"/>
    <w:qFormat/>
    <w:rsid w:val="00227D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4">
    <w:name w:val="heading 4"/>
    <w:basedOn w:val="a"/>
    <w:next w:val="a0"/>
    <w:link w:val="40"/>
    <w:qFormat/>
    <w:rsid w:val="00227D08"/>
    <w:pPr>
      <w:keepNext/>
      <w:spacing w:after="240" w:line="240" w:lineRule="auto"/>
      <w:jc w:val="center"/>
      <w:outlineLvl w:val="3"/>
    </w:pPr>
    <w:rPr>
      <w:rFonts w:ascii="Garamond" w:eastAsia="Times New Roman" w:hAnsi="Garamond" w:cs="Times New Roman"/>
      <w:caps/>
      <w:spacing w:val="30"/>
      <w:sz w:val="16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227D08"/>
    <w:pPr>
      <w:keepNext/>
      <w:tabs>
        <w:tab w:val="left" w:pos="6999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6"/>
      <w:szCs w:val="20"/>
    </w:rPr>
  </w:style>
  <w:style w:type="paragraph" w:styleId="8">
    <w:name w:val="heading 8"/>
    <w:basedOn w:val="a"/>
    <w:next w:val="a"/>
    <w:link w:val="80"/>
    <w:qFormat/>
    <w:rsid w:val="00227D08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27D08"/>
    <w:rPr>
      <w:rFonts w:ascii="Times New Roman" w:eastAsia="Times New Roman" w:hAnsi="Times New Roman" w:cs="Times New Roman"/>
      <w:sz w:val="28"/>
      <w:szCs w:val="20"/>
      <w:lang w:val="kk-KZ"/>
    </w:rPr>
  </w:style>
  <w:style w:type="character" w:customStyle="1" w:styleId="20">
    <w:name w:val="Заголовок 2 Знак"/>
    <w:aliases w:val="Heading 2 Char Знак"/>
    <w:basedOn w:val="a1"/>
    <w:link w:val="2"/>
    <w:rsid w:val="00227D0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40">
    <w:name w:val="Заголовок 4 Знак"/>
    <w:basedOn w:val="a1"/>
    <w:link w:val="4"/>
    <w:rsid w:val="00227D08"/>
    <w:rPr>
      <w:rFonts w:ascii="Garamond" w:eastAsia="Times New Roman" w:hAnsi="Garamond" w:cs="Times New Roman"/>
      <w:caps/>
      <w:spacing w:val="30"/>
      <w:sz w:val="16"/>
      <w:szCs w:val="20"/>
      <w:lang w:val="en-GB" w:eastAsia="en-US"/>
    </w:rPr>
  </w:style>
  <w:style w:type="character" w:customStyle="1" w:styleId="50">
    <w:name w:val="Заголовок 5 Знак"/>
    <w:basedOn w:val="a1"/>
    <w:link w:val="5"/>
    <w:rsid w:val="00227D08"/>
    <w:rPr>
      <w:rFonts w:ascii="Times New Roman" w:eastAsia="Times New Roman" w:hAnsi="Times New Roman" w:cs="Times New Roman"/>
      <w:sz w:val="26"/>
      <w:szCs w:val="20"/>
    </w:rPr>
  </w:style>
  <w:style w:type="character" w:customStyle="1" w:styleId="80">
    <w:name w:val="Заголовок 8 Знак"/>
    <w:basedOn w:val="a1"/>
    <w:link w:val="8"/>
    <w:rsid w:val="00227D08"/>
    <w:rPr>
      <w:rFonts w:ascii="Times New Roman" w:eastAsia="Times New Roman" w:hAnsi="Times New Roman" w:cs="Times New Roman"/>
      <w:b/>
      <w:sz w:val="28"/>
      <w:szCs w:val="24"/>
    </w:rPr>
  </w:style>
  <w:style w:type="paragraph" w:styleId="a4">
    <w:name w:val="header"/>
    <w:basedOn w:val="a"/>
    <w:link w:val="a5"/>
    <w:rsid w:val="00227D0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1"/>
    <w:link w:val="a4"/>
    <w:rsid w:val="00227D08"/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6"/>
    <w:uiPriority w:val="99"/>
    <w:semiHidden/>
    <w:unhideWhenUsed/>
    <w:rsid w:val="00227D08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27D08"/>
  </w:style>
  <w:style w:type="paragraph" w:styleId="a7">
    <w:name w:val="Balloon Text"/>
    <w:basedOn w:val="a"/>
    <w:link w:val="a8"/>
    <w:uiPriority w:val="99"/>
    <w:semiHidden/>
    <w:unhideWhenUsed/>
    <w:rsid w:val="0022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27D0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C3EAD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2646</Words>
  <Characters>15086</Characters>
  <Application>Microsoft Office Word</Application>
  <DocSecurity>0</DocSecurity>
  <Lines>125</Lines>
  <Paragraphs>35</Paragraphs>
  <ScaleCrop>false</ScaleCrop>
  <Company/>
  <LinksUpToDate>false</LinksUpToDate>
  <CharactersWithSpaces>17697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9</cp:revision>
  <dcterms:created xsi:type="dcterms:W3CDTF">2022-01-25T00:51:00Z</dcterms:created>
  <dcterms:modified xsi:type="dcterms:W3CDTF">2022-02-09T06:43:00Z</dcterms:modified>
</cp:coreProperties>
</file>