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08F" w:rsidRPr="006F408F" w:rsidRDefault="006F408F" w:rsidP="006F408F">
      <w:pPr>
        <w:pStyle w:val="2"/>
        <w:tabs>
          <w:tab w:val="left" w:pos="993"/>
        </w:tabs>
      </w:pPr>
      <w:r w:rsidRPr="006F408F">
        <w:t>Неделя 3.</w:t>
      </w:r>
    </w:p>
    <w:p w:rsidR="006F408F" w:rsidRPr="006F408F" w:rsidRDefault="006F408F" w:rsidP="006F408F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</w:rPr>
      </w:pPr>
      <w:r w:rsidRPr="006F408F">
        <w:rPr>
          <w:rFonts w:ascii="Times New Roman" w:hAnsi="Times New Roman" w:cs="Times New Roman"/>
          <w:b/>
        </w:rPr>
        <w:t>Семинарское занятие3.Тема 3</w:t>
      </w:r>
      <w:proofErr w:type="gramStart"/>
      <w:r w:rsidRPr="006F408F">
        <w:rPr>
          <w:rFonts w:ascii="Times New Roman" w:hAnsi="Times New Roman" w:cs="Times New Roman"/>
          <w:b/>
        </w:rPr>
        <w:t xml:space="preserve"> :</w:t>
      </w:r>
      <w:proofErr w:type="gramEnd"/>
      <w:r w:rsidRPr="006F408F">
        <w:rPr>
          <w:rFonts w:ascii="Times New Roman" w:hAnsi="Times New Roman" w:cs="Times New Roman"/>
          <w:b/>
        </w:rPr>
        <w:t xml:space="preserve"> Расчётные счета организации и работа с ними.</w:t>
      </w:r>
    </w:p>
    <w:p w:rsidR="006F408F" w:rsidRPr="006F408F" w:rsidRDefault="006F408F" w:rsidP="006F408F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 xml:space="preserve">Расчётные счета организации. Анализ счетов организации. </w:t>
      </w:r>
    </w:p>
    <w:p w:rsidR="006F408F" w:rsidRPr="006F408F" w:rsidRDefault="006F408F" w:rsidP="006F408F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>Платёжное поручение. Создание документа, сохранение, влияние документа на счёт организации.</w:t>
      </w:r>
    </w:p>
    <w:p w:rsidR="006F408F" w:rsidRPr="006F408F" w:rsidRDefault="006F408F" w:rsidP="006F408F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i/>
        </w:rPr>
      </w:pPr>
      <w:r w:rsidRPr="006F408F">
        <w:rPr>
          <w:rFonts w:ascii="Times New Roman" w:hAnsi="Times New Roman" w:cs="Times New Roman"/>
        </w:rPr>
        <w:t xml:space="preserve">Выписка с расчётного счёта. Сохранение, проведение документа, влияние на счёт организации. Отчёты «Анализ счёта», «Анализ счёта по </w:t>
      </w:r>
      <w:proofErr w:type="spellStart"/>
      <w:r w:rsidRPr="006F408F">
        <w:rPr>
          <w:rFonts w:ascii="Times New Roman" w:hAnsi="Times New Roman" w:cs="Times New Roman"/>
        </w:rPr>
        <w:t>субконто</w:t>
      </w:r>
      <w:proofErr w:type="spellEnd"/>
      <w:r w:rsidRPr="006F408F">
        <w:rPr>
          <w:rFonts w:ascii="Times New Roman" w:hAnsi="Times New Roman" w:cs="Times New Roman"/>
        </w:rPr>
        <w:t>».</w:t>
      </w:r>
    </w:p>
    <w:p w:rsidR="006F408F" w:rsidRPr="006F408F" w:rsidRDefault="006F408F" w:rsidP="006F408F">
      <w:pPr>
        <w:pStyle w:val="1"/>
        <w:jc w:val="left"/>
        <w:rPr>
          <w:b/>
          <w:szCs w:val="28"/>
        </w:rPr>
      </w:pPr>
      <w:r w:rsidRPr="006F408F">
        <w:rPr>
          <w:b/>
          <w:szCs w:val="28"/>
        </w:rPr>
        <w:t xml:space="preserve">Учет банковских операций. </w:t>
      </w:r>
    </w:p>
    <w:p w:rsidR="006F408F" w:rsidRPr="006F408F" w:rsidRDefault="006F408F" w:rsidP="006F408F">
      <w:pPr>
        <w:tabs>
          <w:tab w:val="left" w:pos="3630"/>
        </w:tabs>
        <w:spacing w:after="0" w:line="240" w:lineRule="auto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ab/>
      </w:r>
    </w:p>
    <w:p w:rsidR="006F408F" w:rsidRPr="006F408F" w:rsidRDefault="006F408F" w:rsidP="006F408F">
      <w:pPr>
        <w:pStyle w:val="1"/>
        <w:tabs>
          <w:tab w:val="left" w:pos="1080"/>
        </w:tabs>
        <w:jc w:val="left"/>
      </w:pPr>
      <w:r w:rsidRPr="006F408F">
        <w:t>1</w:t>
      </w:r>
      <w:r w:rsidRPr="006F408F">
        <w:tab/>
        <w:t>Автоматизация учета банковских операций с дебиторами и кредиторами</w:t>
      </w:r>
    </w:p>
    <w:p w:rsidR="006F408F" w:rsidRPr="006F408F" w:rsidRDefault="006F408F" w:rsidP="006F408F">
      <w:pPr>
        <w:spacing w:after="0" w:line="240" w:lineRule="auto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  <w:b/>
          <w:bCs/>
          <w:u w:val="single"/>
        </w:rPr>
        <w:t>Задание 1.</w:t>
      </w:r>
      <w:r w:rsidRPr="006F408F">
        <w:rPr>
          <w:rFonts w:ascii="Times New Roman" w:hAnsi="Times New Roman" w:cs="Times New Roman"/>
          <w:b/>
          <w:bCs/>
        </w:rPr>
        <w:t xml:space="preserve"> </w:t>
      </w:r>
      <w:r w:rsidRPr="006F408F">
        <w:rPr>
          <w:rFonts w:ascii="Times New Roman" w:hAnsi="Times New Roman" w:cs="Times New Roman"/>
          <w:bCs/>
        </w:rPr>
        <w:t>Установка периода расчета бухгалтерских итогов.</w:t>
      </w:r>
    </w:p>
    <w:p w:rsidR="006F408F" w:rsidRPr="006F408F" w:rsidRDefault="006F408F" w:rsidP="006F408F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 xml:space="preserve">Установите рабочую дату, то есть дату нового учетного периода. </w:t>
      </w:r>
      <w:r w:rsidRPr="006F408F">
        <w:rPr>
          <w:rFonts w:ascii="Times New Roman" w:hAnsi="Times New Roman" w:cs="Times New Roman"/>
          <w:i/>
          <w:iCs/>
        </w:rPr>
        <w:t>(Сервис – Параметры – вкладка Общие – поле Рабочая дата: 1.01.08)</w:t>
      </w:r>
      <w:r w:rsidRPr="006F408F">
        <w:rPr>
          <w:rFonts w:ascii="Times New Roman" w:hAnsi="Times New Roman" w:cs="Times New Roman"/>
        </w:rPr>
        <w:t>.</w:t>
      </w:r>
    </w:p>
    <w:p w:rsidR="006F408F" w:rsidRPr="006F408F" w:rsidRDefault="006F408F" w:rsidP="006F408F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  <w:i/>
          <w:iCs/>
        </w:rPr>
      </w:pPr>
      <w:r w:rsidRPr="006F408F">
        <w:rPr>
          <w:rFonts w:ascii="Times New Roman" w:hAnsi="Times New Roman" w:cs="Times New Roman"/>
        </w:rPr>
        <w:t xml:space="preserve">Установите квартал, который входит в период бухгалтерских итогов. </w:t>
      </w:r>
      <w:r w:rsidRPr="006F408F">
        <w:rPr>
          <w:rFonts w:ascii="Times New Roman" w:hAnsi="Times New Roman" w:cs="Times New Roman"/>
          <w:i/>
          <w:iCs/>
        </w:rPr>
        <w:t xml:space="preserve">(Сервис – Параметры – вкладка Бухгалтерские итоги – поле Квартал: </w:t>
      </w:r>
      <w:r w:rsidRPr="006F408F">
        <w:rPr>
          <w:rFonts w:ascii="Times New Roman" w:hAnsi="Times New Roman" w:cs="Times New Roman"/>
          <w:iCs/>
        </w:rPr>
        <w:t xml:space="preserve">1 Квартал </w:t>
      </w:r>
      <w:smartTag w:uri="urn:schemas-microsoft-com:office:smarttags" w:element="metricconverter">
        <w:smartTagPr>
          <w:attr w:name="ProductID" w:val="2008 г"/>
        </w:smartTagPr>
        <w:r w:rsidRPr="006F408F">
          <w:rPr>
            <w:rFonts w:ascii="Times New Roman" w:hAnsi="Times New Roman" w:cs="Times New Roman"/>
            <w:iCs/>
          </w:rPr>
          <w:t>2008 г</w:t>
        </w:r>
      </w:smartTag>
      <w:r w:rsidRPr="006F408F">
        <w:rPr>
          <w:rFonts w:ascii="Times New Roman" w:hAnsi="Times New Roman" w:cs="Times New Roman"/>
          <w:iCs/>
        </w:rPr>
        <w:t>.</w:t>
      </w:r>
      <w:r w:rsidRPr="006F408F">
        <w:rPr>
          <w:rFonts w:ascii="Times New Roman" w:hAnsi="Times New Roman" w:cs="Times New Roman"/>
          <w:i/>
          <w:iCs/>
        </w:rPr>
        <w:t>)</w:t>
      </w:r>
    </w:p>
    <w:p w:rsidR="006F408F" w:rsidRPr="006F408F" w:rsidRDefault="006F408F" w:rsidP="006F408F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 xml:space="preserve">Установите интервал видимости операций и проводок  Журнала операций и Журнала проводок. </w:t>
      </w:r>
      <w:r w:rsidRPr="006F408F">
        <w:rPr>
          <w:rFonts w:ascii="Times New Roman" w:hAnsi="Times New Roman" w:cs="Times New Roman"/>
          <w:i/>
          <w:iCs/>
        </w:rPr>
        <w:t xml:space="preserve">(Сервис </w:t>
      </w:r>
      <w:proofErr w:type="gramStart"/>
      <w:r w:rsidRPr="006F408F">
        <w:rPr>
          <w:rFonts w:ascii="Times New Roman" w:hAnsi="Times New Roman" w:cs="Times New Roman"/>
          <w:i/>
          <w:iCs/>
        </w:rPr>
        <w:t>-П</w:t>
      </w:r>
      <w:proofErr w:type="gramEnd"/>
      <w:r w:rsidRPr="006F408F">
        <w:rPr>
          <w:rFonts w:ascii="Times New Roman" w:hAnsi="Times New Roman" w:cs="Times New Roman"/>
          <w:i/>
          <w:iCs/>
        </w:rPr>
        <w:t>араметры – вкладка Журналы – Начало интервала: 01.01.2008, Конец интервала: 31.12.2008)</w:t>
      </w:r>
      <w:r w:rsidRPr="006F408F">
        <w:rPr>
          <w:rFonts w:ascii="Times New Roman" w:hAnsi="Times New Roman" w:cs="Times New Roman"/>
        </w:rPr>
        <w:t>.</w:t>
      </w:r>
    </w:p>
    <w:p w:rsidR="006F408F" w:rsidRPr="006F408F" w:rsidRDefault="006F408F" w:rsidP="006F408F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 xml:space="preserve">Установите расчет сумм по всем введенным проводкам. </w:t>
      </w:r>
      <w:r w:rsidRPr="006F408F">
        <w:rPr>
          <w:rFonts w:ascii="Times New Roman" w:hAnsi="Times New Roman" w:cs="Times New Roman"/>
          <w:i/>
          <w:iCs/>
        </w:rPr>
        <w:t xml:space="preserve">(Сервис </w:t>
      </w:r>
      <w:proofErr w:type="gramStart"/>
      <w:r w:rsidRPr="006F408F">
        <w:rPr>
          <w:rFonts w:ascii="Times New Roman" w:hAnsi="Times New Roman" w:cs="Times New Roman"/>
          <w:i/>
          <w:iCs/>
        </w:rPr>
        <w:t>–П</w:t>
      </w:r>
      <w:proofErr w:type="gramEnd"/>
      <w:r w:rsidRPr="006F408F">
        <w:rPr>
          <w:rFonts w:ascii="Times New Roman" w:hAnsi="Times New Roman" w:cs="Times New Roman"/>
          <w:i/>
          <w:iCs/>
        </w:rPr>
        <w:t xml:space="preserve">араметры – вкладка Операция – поле Расчет суммы операции: </w:t>
      </w:r>
      <w:proofErr w:type="gramStart"/>
      <w:r w:rsidRPr="006F408F">
        <w:rPr>
          <w:rFonts w:ascii="Times New Roman" w:hAnsi="Times New Roman" w:cs="Times New Roman"/>
          <w:i/>
          <w:iCs/>
        </w:rPr>
        <w:t>По всем проводкам (или Стандартный способ))</w:t>
      </w:r>
      <w:r w:rsidRPr="006F408F">
        <w:rPr>
          <w:rFonts w:ascii="Times New Roman" w:hAnsi="Times New Roman" w:cs="Times New Roman"/>
        </w:rPr>
        <w:t>.</w:t>
      </w:r>
      <w:proofErr w:type="gramEnd"/>
    </w:p>
    <w:p w:rsidR="006F408F" w:rsidRPr="006F408F" w:rsidRDefault="006F408F" w:rsidP="006F408F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 xml:space="preserve">Установите период расчета бухгалтерских итогов. </w:t>
      </w:r>
      <w:r w:rsidRPr="006F408F">
        <w:rPr>
          <w:rFonts w:ascii="Times New Roman" w:hAnsi="Times New Roman" w:cs="Times New Roman"/>
          <w:i/>
          <w:iCs/>
        </w:rPr>
        <w:t xml:space="preserve">(Операции – Управление бухгалтерскими итогами… - Выбираем квартал, которому принадлежит дата начала бухгалтерского учета на предприятии: 1 квартал 2008, с помощью кнопок </w:t>
      </w:r>
      <w:r w:rsidRPr="006F408F">
        <w:rPr>
          <w:rFonts w:ascii="Times New Roman" w:hAnsi="Times New Roman" w:cs="Times New Roman"/>
          <w:noProof/>
        </w:rPr>
        <w:drawing>
          <wp:inline distT="0" distB="0" distL="0" distR="0">
            <wp:extent cx="180975" cy="152400"/>
            <wp:effectExtent l="19050" t="0" r="9525" b="0"/>
            <wp:docPr id="1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6038" t="47736" r="9534" b="40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08F">
        <w:rPr>
          <w:rFonts w:ascii="Times New Roman" w:hAnsi="Times New Roman" w:cs="Times New Roman"/>
        </w:rPr>
        <w:t xml:space="preserve"> </w:t>
      </w:r>
      <w:r w:rsidRPr="006F408F">
        <w:rPr>
          <w:rFonts w:ascii="Times New Roman" w:hAnsi="Times New Roman" w:cs="Times New Roman"/>
          <w:i/>
          <w:iCs/>
        </w:rPr>
        <w:t xml:space="preserve"> - щелчок по кнопке </w:t>
      </w:r>
      <w:r w:rsidRPr="006F408F">
        <w:rPr>
          <w:rFonts w:ascii="Times New Roman" w:hAnsi="Times New Roman" w:cs="Times New Roman"/>
          <w:noProof/>
        </w:rPr>
        <w:drawing>
          <wp:inline distT="0" distB="0" distL="0" distR="0">
            <wp:extent cx="1209675" cy="228600"/>
            <wp:effectExtent l="19050" t="0" r="9525" b="0"/>
            <wp:docPr id="1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07" t="45596" r="54623" b="3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08F">
        <w:rPr>
          <w:rFonts w:ascii="Times New Roman" w:hAnsi="Times New Roman" w:cs="Times New Roman"/>
          <w:i/>
          <w:iCs/>
        </w:rPr>
        <w:t xml:space="preserve">  - Выход)</w:t>
      </w:r>
      <w:r w:rsidRPr="006F408F">
        <w:rPr>
          <w:rFonts w:ascii="Times New Roman" w:hAnsi="Times New Roman" w:cs="Times New Roman"/>
        </w:rPr>
        <w:t xml:space="preserve">. </w:t>
      </w:r>
    </w:p>
    <w:p w:rsidR="006F408F" w:rsidRPr="006F408F" w:rsidRDefault="006F408F" w:rsidP="006F408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6F408F" w:rsidRPr="006F408F" w:rsidRDefault="006F408F" w:rsidP="006F408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6F408F" w:rsidRPr="006F408F" w:rsidRDefault="006F408F" w:rsidP="006F40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F408F">
        <w:rPr>
          <w:rFonts w:ascii="Times New Roman" w:hAnsi="Times New Roman" w:cs="Times New Roman"/>
          <w:b/>
          <w:bCs/>
          <w:u w:val="single"/>
        </w:rPr>
        <w:t>Задание 2.</w:t>
      </w:r>
      <w:r w:rsidRPr="006F408F">
        <w:rPr>
          <w:rFonts w:ascii="Times New Roman" w:hAnsi="Times New Roman" w:cs="Times New Roman"/>
        </w:rPr>
        <w:t xml:space="preserve"> </w:t>
      </w:r>
      <w:r w:rsidRPr="006F408F">
        <w:rPr>
          <w:rFonts w:ascii="Times New Roman" w:hAnsi="Times New Roman" w:cs="Times New Roman"/>
          <w:b/>
          <w:bCs/>
        </w:rPr>
        <w:t xml:space="preserve">По данным операциям оформите платежные поручения и проводки в журнале операций. </w:t>
      </w:r>
      <w:r w:rsidRPr="006F408F">
        <w:rPr>
          <w:rFonts w:ascii="Times New Roman" w:hAnsi="Times New Roman" w:cs="Times New Roman"/>
          <w:b/>
          <w:bCs/>
          <w:i/>
          <w:iCs/>
        </w:rPr>
        <w:t>(Документы – Платежное поручение)</w:t>
      </w:r>
      <w:r w:rsidRPr="006F408F">
        <w:rPr>
          <w:rFonts w:ascii="Times New Roman" w:hAnsi="Times New Roman" w:cs="Times New Roman"/>
          <w:b/>
          <w:bCs/>
        </w:rPr>
        <w:t>.</w:t>
      </w:r>
    </w:p>
    <w:p w:rsidR="006F408F" w:rsidRPr="006F408F" w:rsidRDefault="006F408F" w:rsidP="006F408F">
      <w:pPr>
        <w:pStyle w:val="a4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/>
          <w:i/>
          <w:iCs/>
        </w:rPr>
      </w:pPr>
      <w:r w:rsidRPr="006F408F">
        <w:rPr>
          <w:rFonts w:ascii="Times New Roman" w:hAnsi="Times New Roman"/>
        </w:rPr>
        <w:t xml:space="preserve">Предприятие ТОО «Шик </w:t>
      </w:r>
      <w:r w:rsidRPr="006F408F">
        <w:rPr>
          <w:rFonts w:ascii="Times New Roman" w:hAnsi="Times New Roman"/>
          <w:lang w:val="en-US"/>
        </w:rPr>
        <w:t>Ltd</w:t>
      </w:r>
      <w:r w:rsidRPr="006F408F">
        <w:rPr>
          <w:rFonts w:ascii="Times New Roman" w:hAnsi="Times New Roman"/>
        </w:rPr>
        <w:t>» на основании договора №2 от 03.01.08 осуществляет предоплату АО «</w:t>
      </w:r>
      <w:proofErr w:type="spellStart"/>
      <w:r w:rsidRPr="006F408F">
        <w:rPr>
          <w:rFonts w:ascii="Times New Roman" w:hAnsi="Times New Roman"/>
        </w:rPr>
        <w:t>Зангар</w:t>
      </w:r>
      <w:proofErr w:type="spellEnd"/>
      <w:r w:rsidRPr="006F408F">
        <w:rPr>
          <w:rFonts w:ascii="Times New Roman" w:hAnsi="Times New Roman"/>
        </w:rPr>
        <w:t xml:space="preserve">» за предстоящую поставку в январе костюмной ткани </w:t>
      </w:r>
      <w:smartTag w:uri="urn:schemas-microsoft-com:office:smarttags" w:element="metricconverter">
        <w:smartTagPr>
          <w:attr w:name="ProductID" w:val="500 м"/>
        </w:smartTagPr>
        <w:r w:rsidRPr="006F408F">
          <w:rPr>
            <w:rFonts w:ascii="Times New Roman" w:hAnsi="Times New Roman"/>
          </w:rPr>
          <w:t>500 м</w:t>
        </w:r>
      </w:smartTag>
      <w:r w:rsidRPr="006F408F">
        <w:rPr>
          <w:rFonts w:ascii="Times New Roman" w:hAnsi="Times New Roman"/>
        </w:rPr>
        <w:t xml:space="preserve"> по 100 тенге на сумму 50000 тенге, включая 14% НДС. Для этого 06.01.08 выписано платежное поручение и отправлено в банк.  07.01.08 банком переведены денежные средства на счет получателя, что подтверждается выпиской № 3755 с банковского счета предприятия. </w:t>
      </w:r>
      <w:r w:rsidRPr="006F408F">
        <w:rPr>
          <w:rFonts w:ascii="Times New Roman" w:hAnsi="Times New Roman"/>
          <w:i/>
          <w:iCs/>
        </w:rPr>
        <w:t>(Дт – 1610., Кт –1040.)</w:t>
      </w:r>
    </w:p>
    <w:p w:rsidR="006F408F" w:rsidRPr="006F408F" w:rsidRDefault="006F408F" w:rsidP="006F408F">
      <w:pPr>
        <w:pStyle w:val="a4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/>
          <w:i/>
          <w:iCs/>
        </w:rPr>
      </w:pPr>
      <w:r w:rsidRPr="006F408F">
        <w:rPr>
          <w:rFonts w:ascii="Times New Roman" w:hAnsi="Times New Roman"/>
        </w:rPr>
        <w:t xml:space="preserve">Предприятие ТОО «Шик </w:t>
      </w:r>
      <w:r w:rsidRPr="006F408F">
        <w:rPr>
          <w:rFonts w:ascii="Times New Roman" w:hAnsi="Times New Roman"/>
          <w:lang w:val="en-US"/>
        </w:rPr>
        <w:t>Ltd</w:t>
      </w:r>
      <w:r w:rsidRPr="006F408F">
        <w:rPr>
          <w:rFonts w:ascii="Times New Roman" w:hAnsi="Times New Roman"/>
        </w:rPr>
        <w:t>» на основании договора №1 от 03.01.08 осуществляет предоплату ТОО «</w:t>
      </w:r>
      <w:proofErr w:type="spellStart"/>
      <w:r w:rsidRPr="006F408F">
        <w:rPr>
          <w:rFonts w:ascii="Times New Roman" w:hAnsi="Times New Roman"/>
        </w:rPr>
        <w:t>Рамстор</w:t>
      </w:r>
      <w:proofErr w:type="spellEnd"/>
      <w:r w:rsidRPr="006F408F">
        <w:rPr>
          <w:rFonts w:ascii="Times New Roman" w:hAnsi="Times New Roman"/>
        </w:rPr>
        <w:t xml:space="preserve">» за предстоящую поставку в январе полушерстяной пряжи </w:t>
      </w:r>
      <w:smartTag w:uri="urn:schemas-microsoft-com:office:smarttags" w:element="metricconverter">
        <w:smartTagPr>
          <w:attr w:name="ProductID" w:val="50 кг"/>
        </w:smartTagPr>
        <w:r w:rsidRPr="006F408F">
          <w:rPr>
            <w:rFonts w:ascii="Times New Roman" w:hAnsi="Times New Roman"/>
          </w:rPr>
          <w:t>50 кг</w:t>
        </w:r>
      </w:smartTag>
      <w:r w:rsidRPr="006F408F">
        <w:rPr>
          <w:rFonts w:ascii="Times New Roman" w:hAnsi="Times New Roman"/>
        </w:rPr>
        <w:t xml:space="preserve"> по 120 тенге на сумму 6000 тенге, включая 14% НДС. Для этого 07.01.08 выписано платежное поручение и отправлено в банк.  08.01.08 банком переведены денежные средства на счет получателя, что подтверждается выпиской №4592 с банковского счета предприятия. </w:t>
      </w:r>
      <w:r w:rsidRPr="006F408F">
        <w:rPr>
          <w:rFonts w:ascii="Times New Roman" w:hAnsi="Times New Roman"/>
          <w:i/>
          <w:iCs/>
        </w:rPr>
        <w:t>(Дт – 1610., Кт –1040.)</w:t>
      </w:r>
    </w:p>
    <w:p w:rsidR="006F408F" w:rsidRPr="006F408F" w:rsidRDefault="006F408F" w:rsidP="006F408F">
      <w:pPr>
        <w:pStyle w:val="a4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/>
        </w:rPr>
      </w:pPr>
      <w:r w:rsidRPr="006F408F">
        <w:rPr>
          <w:rFonts w:ascii="Times New Roman" w:hAnsi="Times New Roman"/>
        </w:rPr>
        <w:t xml:space="preserve">Перечислен с расчетного счета Областному налоговому комитету по счету №456 в бюджет налог на имущество – 15000 тенге. </w:t>
      </w:r>
      <w:r w:rsidRPr="006F408F">
        <w:rPr>
          <w:rFonts w:ascii="Times New Roman" w:hAnsi="Times New Roman"/>
          <w:i/>
          <w:iCs/>
        </w:rPr>
        <w:t>(Дт – 3180., Кт –1040.)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23"/>
        <w:gridCol w:w="2667"/>
        <w:gridCol w:w="2009"/>
        <w:gridCol w:w="2909"/>
      </w:tblGrid>
      <w:tr w:rsidR="006F408F" w:rsidRPr="006F408F" w:rsidTr="006815B6">
        <w:trPr>
          <w:cantSplit/>
        </w:trPr>
        <w:tc>
          <w:tcPr>
            <w:tcW w:w="100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pStyle w:val="6"/>
              <w:ind w:left="0"/>
            </w:pPr>
            <w:r w:rsidRPr="006F408F">
              <w:t xml:space="preserve">Группа </w:t>
            </w:r>
            <w:r w:rsidRPr="006F408F">
              <w:rPr>
                <w:b/>
                <w:bCs/>
              </w:rPr>
              <w:t>Организации</w:t>
            </w:r>
          </w:p>
        </w:tc>
      </w:tr>
      <w:tr w:rsidR="006F408F" w:rsidRPr="006F408F" w:rsidTr="006815B6">
        <w:trPr>
          <w:cantSplit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Контрагент: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pStyle w:val="4"/>
              <w:spacing w:after="0"/>
              <w:jc w:val="left"/>
              <w:rPr>
                <w:rFonts w:ascii="Times New Roman" w:hAnsi="Times New Roman"/>
              </w:rPr>
            </w:pPr>
            <w:r w:rsidRPr="006F408F"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Расчетный счет №: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000468117</w:t>
            </w:r>
          </w:p>
        </w:tc>
      </w:tr>
      <w:tr w:rsidR="006F408F" w:rsidRPr="006F408F" w:rsidTr="006815B6">
        <w:trPr>
          <w:cantSplit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Наименование: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Областной налоговый комитет (ОНК)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Банк: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ТемирБанк</w:t>
            </w:r>
            <w:proofErr w:type="spellEnd"/>
          </w:p>
        </w:tc>
      </w:tr>
      <w:tr w:rsidR="006F408F" w:rsidRPr="006F408F" w:rsidTr="006815B6">
        <w:trPr>
          <w:cantSplit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6F408F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Павлодар, ул. </w:t>
            </w:r>
            <w:proofErr w:type="spellStart"/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Ак</w:t>
            </w:r>
            <w:proofErr w:type="spellEnd"/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Сатпаева</w:t>
            </w:r>
            <w:proofErr w:type="spellEnd"/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56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г. Павлодар, ул. Урицкого, 47</w:t>
            </w:r>
          </w:p>
        </w:tc>
      </w:tr>
      <w:tr w:rsidR="006F408F" w:rsidRPr="006F408F" w:rsidTr="006815B6">
        <w:trPr>
          <w:cantSplit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Почтовый адрес: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6F408F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а/я 459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Корр. счет: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000412785</w:t>
            </w:r>
          </w:p>
        </w:tc>
      </w:tr>
      <w:tr w:rsidR="006F408F" w:rsidRPr="006F408F" w:rsidTr="006815B6">
        <w:trPr>
          <w:cantSplit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Телефоны: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55-47-88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Код: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193741354</w:t>
            </w:r>
          </w:p>
        </w:tc>
      </w:tr>
      <w:tr w:rsidR="006F408F" w:rsidRPr="006F408F" w:rsidTr="006815B6">
        <w:trPr>
          <w:cantSplit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РНН: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451000852459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F408F" w:rsidRPr="006F408F" w:rsidRDefault="006F408F" w:rsidP="006F408F">
      <w:pPr>
        <w:spacing w:after="0" w:line="240" w:lineRule="auto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>4) Оплачен счет за электроэнергию АО «</w:t>
      </w:r>
      <w:proofErr w:type="spellStart"/>
      <w:r w:rsidRPr="006F408F">
        <w:rPr>
          <w:rFonts w:ascii="Times New Roman" w:hAnsi="Times New Roman" w:cs="Times New Roman"/>
        </w:rPr>
        <w:t>Павлодарэнерго</w:t>
      </w:r>
      <w:proofErr w:type="spellEnd"/>
      <w:r w:rsidRPr="006F408F">
        <w:rPr>
          <w:rFonts w:ascii="Times New Roman" w:hAnsi="Times New Roman" w:cs="Times New Roman"/>
        </w:rPr>
        <w:t xml:space="preserve">» с расчетного счета по счету №832 в сумме 17500 тенге, в том числе 14% НДС. </w:t>
      </w:r>
      <w:r w:rsidRPr="006F408F">
        <w:rPr>
          <w:rFonts w:ascii="Times New Roman" w:hAnsi="Times New Roman" w:cs="Times New Roman"/>
          <w:i/>
          <w:iCs/>
        </w:rPr>
        <w:t>(Дт – 3310., Кт –1040.)</w:t>
      </w:r>
    </w:p>
    <w:tbl>
      <w:tblPr>
        <w:tblW w:w="10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8"/>
        <w:gridCol w:w="3600"/>
        <w:gridCol w:w="1800"/>
        <w:gridCol w:w="2675"/>
      </w:tblGrid>
      <w:tr w:rsidR="006F408F" w:rsidRPr="006F408F" w:rsidTr="006815B6">
        <w:trPr>
          <w:cantSplit/>
        </w:trPr>
        <w:tc>
          <w:tcPr>
            <w:tcW w:w="10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pStyle w:val="6"/>
              <w:ind w:left="0"/>
            </w:pPr>
            <w:r w:rsidRPr="006F408F">
              <w:t xml:space="preserve">Группа </w:t>
            </w:r>
            <w:r w:rsidRPr="006F408F">
              <w:rPr>
                <w:b/>
                <w:bCs/>
              </w:rPr>
              <w:t>Партнеры</w:t>
            </w:r>
          </w:p>
        </w:tc>
      </w:tr>
      <w:tr w:rsidR="006F408F" w:rsidRPr="006F408F" w:rsidTr="006815B6">
        <w:trPr>
          <w:cantSplit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Контрагент: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pStyle w:val="4"/>
              <w:spacing w:after="0"/>
              <w:jc w:val="left"/>
              <w:rPr>
                <w:rFonts w:ascii="Times New Roman" w:hAnsi="Times New Roman"/>
              </w:rPr>
            </w:pPr>
            <w:r w:rsidRPr="006F408F"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Расчетный счет №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000468113</w:t>
            </w:r>
          </w:p>
        </w:tc>
      </w:tr>
      <w:tr w:rsidR="006F408F" w:rsidRPr="006F408F" w:rsidTr="006815B6">
        <w:trPr>
          <w:cantSplit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наименование: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АО "</w:t>
            </w:r>
            <w:proofErr w:type="spellStart"/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Павлодарэнерго</w:t>
            </w:r>
            <w:proofErr w:type="spellEnd"/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Банк: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ДанаБанк</w:t>
            </w:r>
            <w:proofErr w:type="spellEnd"/>
          </w:p>
        </w:tc>
      </w:tr>
      <w:tr w:rsidR="006F408F" w:rsidRPr="006F408F" w:rsidTr="006815B6">
        <w:trPr>
          <w:cantSplit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6F408F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ул. Суворова, 192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г. Павлодар, ул. Ломова, 68</w:t>
            </w:r>
          </w:p>
        </w:tc>
      </w:tr>
      <w:tr w:rsidR="006F408F" w:rsidRPr="006F408F" w:rsidTr="006815B6">
        <w:trPr>
          <w:cantSplit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Почтовый адрес: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6F408F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а/я 190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Корр. счет: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000412555</w:t>
            </w:r>
          </w:p>
        </w:tc>
      </w:tr>
      <w:tr w:rsidR="006F408F" w:rsidRPr="006F408F" w:rsidTr="006815B6">
        <w:trPr>
          <w:cantSplit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Телефоны: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46-85-74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Код: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193714887</w:t>
            </w:r>
          </w:p>
        </w:tc>
      </w:tr>
      <w:tr w:rsidR="006F408F" w:rsidRPr="006F408F" w:rsidTr="006815B6">
        <w:trPr>
          <w:cantSplit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sz w:val="20"/>
                <w:szCs w:val="20"/>
              </w:rPr>
              <w:t>РНН: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4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451000321741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8F" w:rsidRPr="006F408F" w:rsidRDefault="006F408F" w:rsidP="006F40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F408F" w:rsidRPr="006F408F" w:rsidRDefault="006F408F" w:rsidP="006F408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6F408F" w:rsidRPr="006F408F" w:rsidRDefault="006F408F" w:rsidP="006F40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F408F">
        <w:rPr>
          <w:rFonts w:ascii="Times New Roman" w:hAnsi="Times New Roman" w:cs="Times New Roman"/>
          <w:b/>
          <w:bCs/>
          <w:u w:val="single"/>
        </w:rPr>
        <w:t>Задание 3.</w:t>
      </w:r>
      <w:r w:rsidRPr="006F408F">
        <w:rPr>
          <w:rFonts w:ascii="Times New Roman" w:hAnsi="Times New Roman" w:cs="Times New Roman"/>
          <w:b/>
          <w:bCs/>
        </w:rPr>
        <w:t xml:space="preserve"> Оформите данные операции по поступлению денег на расчетный счет. Дебет  - 1040., Кредит – 3510. </w:t>
      </w:r>
      <w:r w:rsidRPr="006F408F">
        <w:rPr>
          <w:rFonts w:ascii="Times New Roman" w:hAnsi="Times New Roman" w:cs="Times New Roman"/>
          <w:b/>
          <w:bCs/>
          <w:i/>
          <w:iCs/>
        </w:rPr>
        <w:t>(Документы  - Выписка по Банку)</w:t>
      </w:r>
    </w:p>
    <w:p w:rsidR="006F408F" w:rsidRPr="006F408F" w:rsidRDefault="006F408F" w:rsidP="006F408F">
      <w:pPr>
        <w:spacing w:after="0" w:line="240" w:lineRule="auto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 xml:space="preserve">1) Предприятием ТОО «Шик </w:t>
      </w:r>
      <w:r w:rsidRPr="006F408F">
        <w:rPr>
          <w:rFonts w:ascii="Times New Roman" w:hAnsi="Times New Roman" w:cs="Times New Roman"/>
          <w:lang w:val="en-US"/>
        </w:rPr>
        <w:t>Ltd</w:t>
      </w:r>
      <w:r w:rsidRPr="006F408F">
        <w:rPr>
          <w:rFonts w:ascii="Times New Roman" w:hAnsi="Times New Roman" w:cs="Times New Roman"/>
        </w:rPr>
        <w:t>» получен авансовый платеж (предоплата) от ТД «</w:t>
      </w:r>
      <w:proofErr w:type="spellStart"/>
      <w:r w:rsidRPr="006F408F">
        <w:rPr>
          <w:rFonts w:ascii="Times New Roman" w:hAnsi="Times New Roman" w:cs="Times New Roman"/>
        </w:rPr>
        <w:t>Евромода</w:t>
      </w:r>
      <w:proofErr w:type="spellEnd"/>
      <w:r w:rsidRPr="006F408F">
        <w:rPr>
          <w:rFonts w:ascii="Times New Roman" w:hAnsi="Times New Roman" w:cs="Times New Roman"/>
        </w:rPr>
        <w:t xml:space="preserve">» за предстоящую поставку готовой продукции в соответствии с договором №1 от 03.01.08 в сумме 75000 тенге, включая 14% НДС. </w:t>
      </w:r>
    </w:p>
    <w:p w:rsidR="006F408F" w:rsidRPr="006F408F" w:rsidRDefault="006F408F" w:rsidP="006F408F">
      <w:pPr>
        <w:spacing w:after="0" w:line="240" w:lineRule="auto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 xml:space="preserve">2) Предприятием ТОО «Шик </w:t>
      </w:r>
      <w:r w:rsidRPr="006F408F">
        <w:rPr>
          <w:rFonts w:ascii="Times New Roman" w:hAnsi="Times New Roman" w:cs="Times New Roman"/>
          <w:lang w:val="en-US"/>
        </w:rPr>
        <w:t>Ltd</w:t>
      </w:r>
      <w:r w:rsidRPr="006F408F">
        <w:rPr>
          <w:rFonts w:ascii="Times New Roman" w:hAnsi="Times New Roman" w:cs="Times New Roman"/>
        </w:rPr>
        <w:t xml:space="preserve">» получен авансовый платеж (предоплата) от ТОО «Эдем» за предстоящую поставку готовой продукции в соответствии с договором №1 от 03.01.08 в сумме 30000 тенге, включая 14% НДС. </w:t>
      </w:r>
    </w:p>
    <w:p w:rsidR="006F408F" w:rsidRPr="006F408F" w:rsidRDefault="006F408F" w:rsidP="006F408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6F408F" w:rsidRPr="006F408F" w:rsidRDefault="006F408F" w:rsidP="006F408F">
      <w:pPr>
        <w:widowControl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6F408F">
        <w:rPr>
          <w:rFonts w:ascii="Times New Roman" w:hAnsi="Times New Roman" w:cs="Times New Roman"/>
          <w:b/>
          <w:bCs/>
          <w:u w:val="single"/>
        </w:rPr>
        <w:t>Задание 4.</w:t>
      </w:r>
      <w:r w:rsidRPr="006F408F">
        <w:rPr>
          <w:rFonts w:ascii="Times New Roman" w:hAnsi="Times New Roman" w:cs="Times New Roman"/>
        </w:rPr>
        <w:t xml:space="preserve"> </w:t>
      </w:r>
      <w:r w:rsidRPr="006F408F">
        <w:rPr>
          <w:rFonts w:ascii="Times New Roman" w:hAnsi="Times New Roman" w:cs="Times New Roman"/>
          <w:b/>
          <w:bCs/>
        </w:rPr>
        <w:t xml:space="preserve">Оформите проводки по данным операциям вручную. </w:t>
      </w:r>
      <w:r w:rsidRPr="006F408F">
        <w:rPr>
          <w:rFonts w:ascii="Times New Roman" w:hAnsi="Times New Roman" w:cs="Times New Roman"/>
          <w:b/>
          <w:bCs/>
          <w:i/>
          <w:iCs/>
        </w:rPr>
        <w:t>(Журналы – Журнал операций)</w:t>
      </w:r>
    </w:p>
    <w:p w:rsidR="006F408F" w:rsidRPr="006F408F" w:rsidRDefault="006F408F" w:rsidP="006F408F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 xml:space="preserve">1) Получены денежные средства с расчетного счета в кассу организации ТОО «Шик </w:t>
      </w:r>
      <w:r w:rsidRPr="006F408F">
        <w:rPr>
          <w:rFonts w:ascii="Times New Roman" w:hAnsi="Times New Roman" w:cs="Times New Roman"/>
          <w:lang w:val="en-US"/>
        </w:rPr>
        <w:t>Ltd</w:t>
      </w:r>
      <w:r w:rsidRPr="006F408F">
        <w:rPr>
          <w:rFonts w:ascii="Times New Roman" w:hAnsi="Times New Roman" w:cs="Times New Roman"/>
        </w:rPr>
        <w:t xml:space="preserve">» для выплаты заработной платы рабочим и служащим – 125000 тенге. </w:t>
      </w:r>
      <w:r w:rsidRPr="006F408F">
        <w:rPr>
          <w:rFonts w:ascii="Times New Roman" w:hAnsi="Times New Roman" w:cs="Times New Roman"/>
          <w:i/>
        </w:rPr>
        <w:t>(Дт-1010, Кт-1040)</w:t>
      </w:r>
    </w:p>
    <w:p w:rsidR="006F408F" w:rsidRPr="006F408F" w:rsidRDefault="006F408F" w:rsidP="006F408F">
      <w:pPr>
        <w:spacing w:after="0" w:line="240" w:lineRule="auto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  <w:b/>
          <w:bCs/>
          <w:u w:val="single"/>
        </w:rPr>
        <w:t>Задание 5.</w:t>
      </w:r>
      <w:r w:rsidRPr="006F408F">
        <w:rPr>
          <w:rFonts w:ascii="Times New Roman" w:hAnsi="Times New Roman" w:cs="Times New Roman"/>
        </w:rPr>
        <w:t xml:space="preserve"> </w:t>
      </w:r>
    </w:p>
    <w:p w:rsidR="006F408F" w:rsidRPr="006F408F" w:rsidRDefault="006F408F" w:rsidP="006F408F">
      <w:pPr>
        <w:spacing w:after="0" w:line="240" w:lineRule="auto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>Указание: При формировании выходных документов первоначально необходимо произвести расчет бухгалтерских итогов за данный период, данные выводятся за январь месяц 2008 года.</w:t>
      </w:r>
    </w:p>
    <w:p w:rsidR="006F408F" w:rsidRPr="006F408F" w:rsidRDefault="006F408F" w:rsidP="006F408F">
      <w:pPr>
        <w:spacing w:after="0" w:line="240" w:lineRule="auto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>1.Отразите данные операции хозяйственной деятельности в бухгалтерском учете предприятия.</w:t>
      </w:r>
    </w:p>
    <w:p w:rsidR="006F408F" w:rsidRPr="006F408F" w:rsidRDefault="006F408F" w:rsidP="006F408F">
      <w:pPr>
        <w:spacing w:after="0" w:line="240" w:lineRule="auto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>2. платежные поручения.</w:t>
      </w:r>
    </w:p>
    <w:p w:rsidR="006F408F" w:rsidRPr="006F408F" w:rsidRDefault="006F408F" w:rsidP="006F408F">
      <w:pPr>
        <w:spacing w:after="0" w:line="240" w:lineRule="auto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>3. Сформируйте выходные документы за январь 2008 года и выведите на печать (Период с 01.01.08 по 31.01.08 гг., счет – 1040., по проводкам):</w:t>
      </w:r>
    </w:p>
    <w:p w:rsidR="006F408F" w:rsidRPr="006F408F" w:rsidRDefault="006F408F" w:rsidP="006F408F">
      <w:pPr>
        <w:numPr>
          <w:ilvl w:val="0"/>
          <w:numId w:val="4"/>
        </w:numPr>
        <w:tabs>
          <w:tab w:val="left" w:pos="162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 xml:space="preserve">Журнал-ордер и ведомость по счету расчетного счета </w:t>
      </w:r>
      <w:r w:rsidRPr="006F408F">
        <w:rPr>
          <w:rFonts w:ascii="Times New Roman" w:hAnsi="Times New Roman" w:cs="Times New Roman"/>
          <w:i/>
          <w:iCs/>
        </w:rPr>
        <w:t>(Отчеты – Журнал-Ордер и Ведомость по счету)</w:t>
      </w:r>
      <w:r w:rsidRPr="006F408F">
        <w:rPr>
          <w:rFonts w:ascii="Times New Roman" w:hAnsi="Times New Roman" w:cs="Times New Roman"/>
        </w:rPr>
        <w:t>;</w:t>
      </w:r>
    </w:p>
    <w:p w:rsidR="006F408F" w:rsidRPr="006F408F" w:rsidRDefault="006F408F" w:rsidP="006F408F">
      <w:pPr>
        <w:numPr>
          <w:ilvl w:val="0"/>
          <w:numId w:val="4"/>
        </w:numPr>
        <w:tabs>
          <w:tab w:val="clear" w:pos="720"/>
          <w:tab w:val="num" w:pos="0"/>
          <w:tab w:val="left" w:pos="162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proofErr w:type="spellStart"/>
      <w:r w:rsidRPr="006F408F">
        <w:rPr>
          <w:rFonts w:ascii="Times New Roman" w:hAnsi="Times New Roman" w:cs="Times New Roman"/>
        </w:rPr>
        <w:t>Оборотно-сальдовая</w:t>
      </w:r>
      <w:proofErr w:type="spellEnd"/>
      <w:r w:rsidRPr="006F408F">
        <w:rPr>
          <w:rFonts w:ascii="Times New Roman" w:hAnsi="Times New Roman" w:cs="Times New Roman"/>
        </w:rPr>
        <w:t xml:space="preserve"> ведомость по счету расчетного счета </w:t>
      </w:r>
      <w:r w:rsidRPr="006F408F">
        <w:rPr>
          <w:rFonts w:ascii="Times New Roman" w:hAnsi="Times New Roman" w:cs="Times New Roman"/>
          <w:i/>
          <w:iCs/>
        </w:rPr>
        <w:t xml:space="preserve">(Отчеты – </w:t>
      </w:r>
      <w:proofErr w:type="spellStart"/>
      <w:r w:rsidRPr="006F408F">
        <w:rPr>
          <w:rFonts w:ascii="Times New Roman" w:hAnsi="Times New Roman" w:cs="Times New Roman"/>
          <w:i/>
          <w:iCs/>
        </w:rPr>
        <w:t>Оборотно-сальдовая</w:t>
      </w:r>
      <w:proofErr w:type="spellEnd"/>
      <w:r w:rsidRPr="006F408F">
        <w:rPr>
          <w:rFonts w:ascii="Times New Roman" w:hAnsi="Times New Roman" w:cs="Times New Roman"/>
          <w:i/>
          <w:iCs/>
        </w:rPr>
        <w:t xml:space="preserve"> ведомость по счету)</w:t>
      </w:r>
      <w:r w:rsidRPr="006F408F">
        <w:rPr>
          <w:rFonts w:ascii="Times New Roman" w:hAnsi="Times New Roman" w:cs="Times New Roman"/>
        </w:rPr>
        <w:t>;</w:t>
      </w:r>
    </w:p>
    <w:p w:rsidR="008B374C" w:rsidRDefault="006F408F" w:rsidP="006F408F">
      <w:pPr>
        <w:spacing w:after="0" w:line="240" w:lineRule="auto"/>
        <w:rPr>
          <w:rFonts w:ascii="Times New Roman" w:hAnsi="Times New Roman" w:cs="Times New Roman"/>
        </w:rPr>
      </w:pPr>
      <w:r w:rsidRPr="006F408F">
        <w:rPr>
          <w:rFonts w:ascii="Times New Roman" w:hAnsi="Times New Roman" w:cs="Times New Roman"/>
        </w:rPr>
        <w:t xml:space="preserve">Главная книга по счету расчетного счета </w:t>
      </w:r>
      <w:r w:rsidRPr="006F408F">
        <w:rPr>
          <w:rFonts w:ascii="Times New Roman" w:hAnsi="Times New Roman" w:cs="Times New Roman"/>
          <w:i/>
          <w:iCs/>
        </w:rPr>
        <w:t>(Отчеты – Обороты счета (Главная книга))</w:t>
      </w:r>
      <w:r w:rsidRPr="006F408F">
        <w:rPr>
          <w:rFonts w:ascii="Times New Roman" w:hAnsi="Times New Roman" w:cs="Times New Roman"/>
        </w:rPr>
        <w:t>.</w:t>
      </w:r>
    </w:p>
    <w:p w:rsidR="003D1949" w:rsidRDefault="003D1949" w:rsidP="006F408F">
      <w:pPr>
        <w:spacing w:after="0" w:line="240" w:lineRule="auto"/>
        <w:rPr>
          <w:rFonts w:ascii="Times New Roman" w:hAnsi="Times New Roman" w:cs="Times New Roman"/>
        </w:rPr>
      </w:pPr>
    </w:p>
    <w:p w:rsidR="003D1949" w:rsidRPr="003D1949" w:rsidRDefault="003D1949" w:rsidP="003D1949">
      <w:pPr>
        <w:tabs>
          <w:tab w:val="left" w:pos="993"/>
        </w:tabs>
        <w:spacing w:after="0"/>
        <w:rPr>
          <w:rFonts w:ascii="Times New Roman" w:hAnsi="Times New Roman" w:cs="Times New Roman"/>
          <w:b/>
          <w:u w:val="single"/>
        </w:rPr>
      </w:pPr>
      <w:r w:rsidRPr="003D1949">
        <w:rPr>
          <w:rFonts w:ascii="Times New Roman" w:hAnsi="Times New Roman" w:cs="Times New Roman"/>
          <w:b/>
          <w:u w:val="single"/>
        </w:rPr>
        <w:t>Задание на третью неделю</w:t>
      </w:r>
    </w:p>
    <w:p w:rsidR="003D1949" w:rsidRPr="003D1949" w:rsidRDefault="003D1949" w:rsidP="003D1949">
      <w:pPr>
        <w:tabs>
          <w:tab w:val="left" w:pos="993"/>
        </w:tabs>
        <w:spacing w:after="0"/>
        <w:rPr>
          <w:rFonts w:ascii="Times New Roman" w:hAnsi="Times New Roman" w:cs="Times New Roman"/>
          <w:b/>
          <w:u w:val="single"/>
        </w:rPr>
      </w:pPr>
    </w:p>
    <w:p w:rsidR="003D1949" w:rsidRPr="003D1949" w:rsidRDefault="003D1949" w:rsidP="003D1949">
      <w:pPr>
        <w:tabs>
          <w:tab w:val="left" w:pos="993"/>
        </w:tabs>
        <w:spacing w:after="0"/>
        <w:rPr>
          <w:rFonts w:ascii="Times New Roman" w:hAnsi="Times New Roman" w:cs="Times New Roman"/>
        </w:rPr>
      </w:pPr>
      <w:r w:rsidRPr="003D1949">
        <w:rPr>
          <w:rFonts w:ascii="Times New Roman" w:hAnsi="Times New Roman" w:cs="Times New Roman"/>
        </w:rPr>
        <w:t xml:space="preserve">1. Для каждого из Контрагентов: Альтаир, Шанс и Гарант должно быть: </w:t>
      </w:r>
    </w:p>
    <w:p w:rsidR="003D1949" w:rsidRPr="003D1949" w:rsidRDefault="003D1949" w:rsidP="003D1949">
      <w:pPr>
        <w:tabs>
          <w:tab w:val="left" w:pos="993"/>
          <w:tab w:val="num" w:pos="1457"/>
        </w:tabs>
        <w:spacing w:after="0"/>
        <w:rPr>
          <w:rFonts w:ascii="Times New Roman" w:hAnsi="Times New Roman" w:cs="Times New Roman"/>
        </w:rPr>
      </w:pPr>
      <w:r w:rsidRPr="003D1949">
        <w:rPr>
          <w:rFonts w:ascii="Times New Roman" w:hAnsi="Times New Roman" w:cs="Times New Roman"/>
        </w:rPr>
        <w:t xml:space="preserve">По 2 </w:t>
      </w:r>
      <w:proofErr w:type="gramStart"/>
      <w:r w:rsidRPr="003D1949">
        <w:rPr>
          <w:rFonts w:ascii="Times New Roman" w:hAnsi="Times New Roman" w:cs="Times New Roman"/>
        </w:rPr>
        <w:t>расчётных</w:t>
      </w:r>
      <w:proofErr w:type="gramEnd"/>
      <w:r w:rsidRPr="003D1949">
        <w:rPr>
          <w:rFonts w:ascii="Times New Roman" w:hAnsi="Times New Roman" w:cs="Times New Roman"/>
        </w:rPr>
        <w:t xml:space="preserve"> счёта –</w:t>
      </w:r>
    </w:p>
    <w:p w:rsidR="003D1949" w:rsidRPr="003D1949" w:rsidRDefault="003D1949" w:rsidP="003D1949">
      <w:pPr>
        <w:tabs>
          <w:tab w:val="left" w:pos="993"/>
        </w:tabs>
        <w:spacing w:after="0"/>
        <w:rPr>
          <w:rFonts w:ascii="Times New Roman" w:hAnsi="Times New Roman" w:cs="Times New Roman"/>
        </w:rPr>
      </w:pPr>
      <w:proofErr w:type="gramStart"/>
      <w:r w:rsidRPr="003D1949">
        <w:rPr>
          <w:rFonts w:ascii="Times New Roman" w:hAnsi="Times New Roman" w:cs="Times New Roman"/>
        </w:rPr>
        <w:t>Р</w:t>
      </w:r>
      <w:proofErr w:type="gramEnd"/>
      <w:r w:rsidRPr="003D1949">
        <w:rPr>
          <w:rFonts w:ascii="Times New Roman" w:hAnsi="Times New Roman" w:cs="Times New Roman"/>
        </w:rPr>
        <w:t xml:space="preserve">/С1Шанс, Р/С2Шанс, </w:t>
      </w:r>
    </w:p>
    <w:p w:rsidR="003D1949" w:rsidRPr="003D1949" w:rsidRDefault="003D1949" w:rsidP="003D1949">
      <w:pPr>
        <w:tabs>
          <w:tab w:val="left" w:pos="993"/>
        </w:tabs>
        <w:spacing w:after="0"/>
        <w:rPr>
          <w:rFonts w:ascii="Times New Roman" w:hAnsi="Times New Roman" w:cs="Times New Roman"/>
        </w:rPr>
      </w:pPr>
      <w:proofErr w:type="gramStart"/>
      <w:r w:rsidRPr="003D1949">
        <w:rPr>
          <w:rFonts w:ascii="Times New Roman" w:hAnsi="Times New Roman" w:cs="Times New Roman"/>
        </w:rPr>
        <w:t>Р</w:t>
      </w:r>
      <w:proofErr w:type="gramEnd"/>
      <w:r w:rsidRPr="003D1949">
        <w:rPr>
          <w:rFonts w:ascii="Times New Roman" w:hAnsi="Times New Roman" w:cs="Times New Roman"/>
        </w:rPr>
        <w:t xml:space="preserve">/С1Альтаир, Р/С2 Альтаир, </w:t>
      </w:r>
    </w:p>
    <w:p w:rsidR="003D1949" w:rsidRPr="003D1949" w:rsidRDefault="003D1949" w:rsidP="003D1949">
      <w:pPr>
        <w:tabs>
          <w:tab w:val="left" w:pos="993"/>
        </w:tabs>
        <w:spacing w:after="0"/>
        <w:rPr>
          <w:rFonts w:ascii="Times New Roman" w:hAnsi="Times New Roman" w:cs="Times New Roman"/>
        </w:rPr>
      </w:pPr>
      <w:proofErr w:type="gramStart"/>
      <w:r w:rsidRPr="003D1949">
        <w:rPr>
          <w:rFonts w:ascii="Times New Roman" w:hAnsi="Times New Roman" w:cs="Times New Roman"/>
        </w:rPr>
        <w:t>Р</w:t>
      </w:r>
      <w:proofErr w:type="gramEnd"/>
      <w:r w:rsidRPr="003D1949">
        <w:rPr>
          <w:rFonts w:ascii="Times New Roman" w:hAnsi="Times New Roman" w:cs="Times New Roman"/>
        </w:rPr>
        <w:t>/С1Гарант, Р/С2Гарант;</w:t>
      </w:r>
    </w:p>
    <w:p w:rsidR="003D1949" w:rsidRPr="003D1949" w:rsidRDefault="003D1949" w:rsidP="003D1949">
      <w:pPr>
        <w:tabs>
          <w:tab w:val="left" w:pos="993"/>
        </w:tabs>
        <w:spacing w:after="0"/>
        <w:rPr>
          <w:rFonts w:ascii="Times New Roman" w:hAnsi="Times New Roman" w:cs="Times New Roman"/>
        </w:rPr>
      </w:pPr>
      <w:r w:rsidRPr="003D1949">
        <w:rPr>
          <w:rFonts w:ascii="Times New Roman" w:hAnsi="Times New Roman" w:cs="Times New Roman"/>
        </w:rPr>
        <w:t>По два договора, которые они заключили с Вашей организацией:</w:t>
      </w:r>
    </w:p>
    <w:p w:rsidR="003D1949" w:rsidRPr="003D1949" w:rsidRDefault="003D1949" w:rsidP="003D1949">
      <w:pPr>
        <w:tabs>
          <w:tab w:val="left" w:pos="993"/>
        </w:tabs>
        <w:spacing w:after="0"/>
        <w:rPr>
          <w:rFonts w:ascii="Times New Roman" w:hAnsi="Times New Roman" w:cs="Times New Roman"/>
        </w:rPr>
      </w:pPr>
      <w:r w:rsidRPr="003D1949">
        <w:rPr>
          <w:rFonts w:ascii="Times New Roman" w:hAnsi="Times New Roman" w:cs="Times New Roman"/>
        </w:rPr>
        <w:t>Дог.1Шанс, Дог.2Шанс</w:t>
      </w:r>
    </w:p>
    <w:p w:rsidR="003D1949" w:rsidRPr="003D1949" w:rsidRDefault="003D1949" w:rsidP="003D1949">
      <w:pPr>
        <w:tabs>
          <w:tab w:val="left" w:pos="993"/>
        </w:tabs>
        <w:spacing w:after="0"/>
        <w:rPr>
          <w:rFonts w:ascii="Times New Roman" w:hAnsi="Times New Roman" w:cs="Times New Roman"/>
        </w:rPr>
      </w:pPr>
      <w:r w:rsidRPr="003D1949">
        <w:rPr>
          <w:rFonts w:ascii="Times New Roman" w:hAnsi="Times New Roman" w:cs="Times New Roman"/>
        </w:rPr>
        <w:t>Дог.1 Альтаир, Дог.2 Альтаир</w:t>
      </w:r>
    </w:p>
    <w:p w:rsidR="003D1949" w:rsidRPr="003D1949" w:rsidRDefault="003D1949" w:rsidP="003D1949">
      <w:pPr>
        <w:tabs>
          <w:tab w:val="left" w:pos="993"/>
        </w:tabs>
        <w:spacing w:after="0"/>
        <w:rPr>
          <w:rFonts w:ascii="Times New Roman" w:hAnsi="Times New Roman" w:cs="Times New Roman"/>
        </w:rPr>
      </w:pPr>
      <w:r w:rsidRPr="003D1949">
        <w:rPr>
          <w:rFonts w:ascii="Times New Roman" w:hAnsi="Times New Roman" w:cs="Times New Roman"/>
        </w:rPr>
        <w:t xml:space="preserve">Дог.1Гарант, Дог.2Гарант </w:t>
      </w:r>
    </w:p>
    <w:p w:rsidR="003D1949" w:rsidRPr="003D1949" w:rsidRDefault="003D1949" w:rsidP="003D1949">
      <w:pPr>
        <w:tabs>
          <w:tab w:val="left" w:pos="993"/>
        </w:tabs>
        <w:spacing w:after="0"/>
        <w:rPr>
          <w:rFonts w:ascii="Times New Roman" w:hAnsi="Times New Roman" w:cs="Times New Roman"/>
        </w:rPr>
      </w:pPr>
      <w:r w:rsidRPr="003D1949">
        <w:rPr>
          <w:rFonts w:ascii="Times New Roman" w:hAnsi="Times New Roman" w:cs="Times New Roman"/>
        </w:rPr>
        <w:t>2.Внести исправления в документы. Приходные кассовые ордера:</w:t>
      </w:r>
    </w:p>
    <w:p w:rsidR="003D1949" w:rsidRPr="003D1949" w:rsidRDefault="003D1949" w:rsidP="003D1949">
      <w:pPr>
        <w:tabs>
          <w:tab w:val="left" w:pos="426"/>
        </w:tabs>
        <w:spacing w:after="0"/>
        <w:rPr>
          <w:rFonts w:ascii="Times New Roman" w:hAnsi="Times New Roman" w:cs="Times New Roman"/>
        </w:rPr>
      </w:pPr>
      <w:r w:rsidRPr="003D1949">
        <w:rPr>
          <w:rFonts w:ascii="Times New Roman" w:hAnsi="Times New Roman" w:cs="Times New Roman"/>
        </w:rPr>
        <w:t>Для контрагента ТОО Шанс  на сумму  1000 тенге – переведены по Дог</w:t>
      </w:r>
      <w:proofErr w:type="gramStart"/>
      <w:r w:rsidRPr="003D1949">
        <w:rPr>
          <w:rFonts w:ascii="Times New Roman" w:hAnsi="Times New Roman" w:cs="Times New Roman"/>
        </w:rPr>
        <w:t>1</w:t>
      </w:r>
      <w:proofErr w:type="gramEnd"/>
      <w:r w:rsidRPr="003D1949">
        <w:rPr>
          <w:rFonts w:ascii="Times New Roman" w:hAnsi="Times New Roman" w:cs="Times New Roman"/>
        </w:rPr>
        <w:t>.Шанс</w:t>
      </w:r>
    </w:p>
    <w:p w:rsidR="003D1949" w:rsidRPr="003D1949" w:rsidRDefault="003D1949" w:rsidP="003D1949">
      <w:pPr>
        <w:tabs>
          <w:tab w:val="left" w:pos="426"/>
        </w:tabs>
        <w:spacing w:after="0"/>
        <w:rPr>
          <w:rFonts w:ascii="Times New Roman" w:hAnsi="Times New Roman" w:cs="Times New Roman"/>
        </w:rPr>
      </w:pPr>
      <w:r w:rsidRPr="003D1949">
        <w:rPr>
          <w:rFonts w:ascii="Times New Roman" w:hAnsi="Times New Roman" w:cs="Times New Roman"/>
        </w:rPr>
        <w:t>Для контрагента ТОО Шанс  на сумму  4000 тенге – переведены по Дог</w:t>
      </w:r>
      <w:proofErr w:type="gramStart"/>
      <w:r w:rsidRPr="003D1949">
        <w:rPr>
          <w:rFonts w:ascii="Times New Roman" w:hAnsi="Times New Roman" w:cs="Times New Roman"/>
        </w:rPr>
        <w:t>2</w:t>
      </w:r>
      <w:proofErr w:type="gramEnd"/>
      <w:r w:rsidRPr="003D1949">
        <w:rPr>
          <w:rFonts w:ascii="Times New Roman" w:hAnsi="Times New Roman" w:cs="Times New Roman"/>
        </w:rPr>
        <w:t>.Шанс</w:t>
      </w:r>
    </w:p>
    <w:p w:rsidR="003D1949" w:rsidRPr="003D1949" w:rsidRDefault="003D1949" w:rsidP="003D1949">
      <w:pPr>
        <w:tabs>
          <w:tab w:val="left" w:pos="426"/>
        </w:tabs>
        <w:spacing w:after="0"/>
        <w:rPr>
          <w:rFonts w:ascii="Times New Roman" w:hAnsi="Times New Roman" w:cs="Times New Roman"/>
        </w:rPr>
      </w:pPr>
      <w:r w:rsidRPr="003D1949">
        <w:rPr>
          <w:rFonts w:ascii="Times New Roman" w:hAnsi="Times New Roman" w:cs="Times New Roman"/>
        </w:rPr>
        <w:t xml:space="preserve">Для контрагента Альтаир  на обе суммы </w:t>
      </w:r>
      <w:proofErr w:type="gramStart"/>
      <w:r w:rsidRPr="003D1949">
        <w:rPr>
          <w:rFonts w:ascii="Times New Roman" w:hAnsi="Times New Roman" w:cs="Times New Roman"/>
        </w:rPr>
        <w:t>по</w:t>
      </w:r>
      <w:proofErr w:type="gramEnd"/>
      <w:r w:rsidRPr="003D1949">
        <w:rPr>
          <w:rFonts w:ascii="Times New Roman" w:hAnsi="Times New Roman" w:cs="Times New Roman"/>
        </w:rPr>
        <w:t xml:space="preserve"> Дог.1Альтаир.</w:t>
      </w:r>
    </w:p>
    <w:p w:rsidR="003D1949" w:rsidRPr="003D1949" w:rsidRDefault="003D1949" w:rsidP="003D1949">
      <w:pPr>
        <w:tabs>
          <w:tab w:val="left" w:pos="993"/>
        </w:tabs>
        <w:spacing w:after="0"/>
        <w:rPr>
          <w:rFonts w:ascii="Times New Roman" w:hAnsi="Times New Roman" w:cs="Times New Roman"/>
        </w:rPr>
      </w:pPr>
    </w:p>
    <w:p w:rsidR="003D1949" w:rsidRPr="003D1949" w:rsidRDefault="003D1949" w:rsidP="003D1949">
      <w:pPr>
        <w:tabs>
          <w:tab w:val="left" w:pos="993"/>
        </w:tabs>
        <w:spacing w:after="0"/>
        <w:rPr>
          <w:rFonts w:ascii="Times New Roman" w:hAnsi="Times New Roman" w:cs="Times New Roman"/>
        </w:rPr>
      </w:pPr>
      <w:r w:rsidRPr="003D1949">
        <w:rPr>
          <w:rFonts w:ascii="Times New Roman" w:hAnsi="Times New Roman" w:cs="Times New Roman"/>
        </w:rPr>
        <w:t xml:space="preserve">3.Мы знаем с какого </w:t>
      </w:r>
      <w:proofErr w:type="gramStart"/>
      <w:r w:rsidRPr="003D1949">
        <w:rPr>
          <w:rFonts w:ascii="Times New Roman" w:hAnsi="Times New Roman" w:cs="Times New Roman"/>
        </w:rPr>
        <w:t>Р</w:t>
      </w:r>
      <w:proofErr w:type="gramEnd"/>
      <w:r w:rsidRPr="003D1949">
        <w:rPr>
          <w:rFonts w:ascii="Times New Roman" w:hAnsi="Times New Roman" w:cs="Times New Roman"/>
        </w:rPr>
        <w:t xml:space="preserve">/С переводят нам деньги Контрагенты? </w:t>
      </w:r>
    </w:p>
    <w:p w:rsidR="003D1949" w:rsidRPr="003D1949" w:rsidRDefault="003D1949" w:rsidP="003D1949">
      <w:pPr>
        <w:tabs>
          <w:tab w:val="left" w:pos="993"/>
        </w:tabs>
        <w:spacing w:after="0"/>
        <w:rPr>
          <w:rFonts w:ascii="Times New Roman" w:hAnsi="Times New Roman" w:cs="Times New Roman"/>
        </w:rPr>
      </w:pPr>
      <w:r w:rsidRPr="003D1949">
        <w:rPr>
          <w:rFonts w:ascii="Times New Roman" w:hAnsi="Times New Roman" w:cs="Times New Roman"/>
        </w:rPr>
        <w:t xml:space="preserve">4.В каком уже известном вам документе мы должны указать </w:t>
      </w:r>
      <w:proofErr w:type="gramStart"/>
      <w:r w:rsidRPr="003D1949">
        <w:rPr>
          <w:rFonts w:ascii="Times New Roman" w:hAnsi="Times New Roman" w:cs="Times New Roman"/>
        </w:rPr>
        <w:t>Р</w:t>
      </w:r>
      <w:proofErr w:type="gramEnd"/>
      <w:r w:rsidRPr="003D1949">
        <w:rPr>
          <w:rFonts w:ascii="Times New Roman" w:hAnsi="Times New Roman" w:cs="Times New Roman"/>
        </w:rPr>
        <w:t xml:space="preserve">/С Контрагента? </w:t>
      </w:r>
    </w:p>
    <w:p w:rsidR="003D1949" w:rsidRPr="003D1949" w:rsidRDefault="003D1949" w:rsidP="003D1949">
      <w:pPr>
        <w:spacing w:after="0" w:line="240" w:lineRule="auto"/>
        <w:rPr>
          <w:rFonts w:ascii="Times New Roman" w:hAnsi="Times New Roman" w:cs="Times New Roman"/>
        </w:rPr>
      </w:pPr>
      <w:r w:rsidRPr="003D1949">
        <w:rPr>
          <w:rFonts w:ascii="Times New Roman" w:hAnsi="Times New Roman" w:cs="Times New Roman"/>
        </w:rPr>
        <w:t>5.Сформируйте  отчёт, в котором видно, что от ТОО Шанс поступили в кассу деньги по двум договорам.</w:t>
      </w:r>
    </w:p>
    <w:sectPr w:rsidR="003D1949" w:rsidRPr="003D1949" w:rsidSect="008B3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82575"/>
    <w:multiLevelType w:val="hybridMultilevel"/>
    <w:tmpl w:val="3E20B6E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2C957AB"/>
    <w:multiLevelType w:val="hybridMultilevel"/>
    <w:tmpl w:val="EECEEFAC"/>
    <w:lvl w:ilvl="0" w:tplc="4A309F92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733645"/>
    <w:multiLevelType w:val="hybridMultilevel"/>
    <w:tmpl w:val="9464482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A5E4963"/>
    <w:multiLevelType w:val="hybridMultilevel"/>
    <w:tmpl w:val="1D56B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F408F"/>
    <w:rsid w:val="000A12A8"/>
    <w:rsid w:val="003D1949"/>
    <w:rsid w:val="00665BB9"/>
    <w:rsid w:val="006F408F"/>
    <w:rsid w:val="008B374C"/>
    <w:rsid w:val="00D71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74C"/>
  </w:style>
  <w:style w:type="paragraph" w:styleId="1">
    <w:name w:val="heading 1"/>
    <w:basedOn w:val="a"/>
    <w:next w:val="a"/>
    <w:link w:val="10"/>
    <w:qFormat/>
    <w:rsid w:val="006F408F"/>
    <w:pPr>
      <w:keepNext/>
      <w:tabs>
        <w:tab w:val="left" w:pos="6999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kk-KZ"/>
    </w:rPr>
  </w:style>
  <w:style w:type="paragraph" w:styleId="2">
    <w:name w:val="heading 2"/>
    <w:aliases w:val="Heading 2 Char"/>
    <w:basedOn w:val="a"/>
    <w:next w:val="a"/>
    <w:link w:val="20"/>
    <w:qFormat/>
    <w:rsid w:val="006F408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4">
    <w:name w:val="heading 4"/>
    <w:basedOn w:val="a"/>
    <w:next w:val="a0"/>
    <w:link w:val="40"/>
    <w:qFormat/>
    <w:rsid w:val="006F408F"/>
    <w:pPr>
      <w:keepNext/>
      <w:spacing w:after="240" w:line="240" w:lineRule="auto"/>
      <w:jc w:val="center"/>
      <w:outlineLvl w:val="3"/>
    </w:pPr>
    <w:rPr>
      <w:rFonts w:ascii="Garamond" w:eastAsia="Times New Roman" w:hAnsi="Garamond" w:cs="Times New Roman"/>
      <w:caps/>
      <w:spacing w:val="30"/>
      <w:sz w:val="16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6F408F"/>
    <w:pPr>
      <w:keepNext/>
      <w:tabs>
        <w:tab w:val="left" w:pos="6999"/>
      </w:tabs>
      <w:spacing w:after="0" w:line="240" w:lineRule="auto"/>
      <w:ind w:left="2124"/>
      <w:outlineLvl w:val="5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F408F"/>
    <w:rPr>
      <w:rFonts w:ascii="Times New Roman" w:eastAsia="Times New Roman" w:hAnsi="Times New Roman" w:cs="Times New Roman"/>
      <w:sz w:val="28"/>
      <w:szCs w:val="20"/>
      <w:lang w:val="kk-KZ"/>
    </w:rPr>
  </w:style>
  <w:style w:type="character" w:customStyle="1" w:styleId="20">
    <w:name w:val="Заголовок 2 Знак"/>
    <w:aliases w:val="Heading 2 Char Знак"/>
    <w:basedOn w:val="a1"/>
    <w:link w:val="2"/>
    <w:rsid w:val="006F408F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40">
    <w:name w:val="Заголовок 4 Знак"/>
    <w:basedOn w:val="a1"/>
    <w:link w:val="4"/>
    <w:rsid w:val="006F408F"/>
    <w:rPr>
      <w:rFonts w:ascii="Garamond" w:eastAsia="Times New Roman" w:hAnsi="Garamond" w:cs="Times New Roman"/>
      <w:caps/>
      <w:spacing w:val="30"/>
      <w:sz w:val="16"/>
      <w:szCs w:val="20"/>
      <w:lang w:val="en-GB" w:eastAsia="en-US"/>
    </w:rPr>
  </w:style>
  <w:style w:type="character" w:customStyle="1" w:styleId="60">
    <w:name w:val="Заголовок 6 Знак"/>
    <w:basedOn w:val="a1"/>
    <w:link w:val="6"/>
    <w:rsid w:val="006F408F"/>
    <w:rPr>
      <w:rFonts w:ascii="Times New Roman" w:eastAsia="Times New Roman" w:hAnsi="Times New Roman" w:cs="Times New Roman"/>
      <w:sz w:val="24"/>
      <w:szCs w:val="20"/>
    </w:rPr>
  </w:style>
  <w:style w:type="paragraph" w:styleId="a4">
    <w:name w:val="List Paragraph"/>
    <w:basedOn w:val="a"/>
    <w:uiPriority w:val="34"/>
    <w:qFormat/>
    <w:rsid w:val="006F408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0">
    <w:name w:val="Body Text"/>
    <w:basedOn w:val="a"/>
    <w:link w:val="a5"/>
    <w:uiPriority w:val="99"/>
    <w:semiHidden/>
    <w:unhideWhenUsed/>
    <w:rsid w:val="006F408F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6F408F"/>
  </w:style>
  <w:style w:type="paragraph" w:styleId="a6">
    <w:name w:val="Balloon Text"/>
    <w:basedOn w:val="a"/>
    <w:link w:val="a7"/>
    <w:uiPriority w:val="99"/>
    <w:semiHidden/>
    <w:unhideWhenUsed/>
    <w:rsid w:val="006F4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F4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Dom</dc:creator>
  <cp:keywords/>
  <dc:description/>
  <cp:lastModifiedBy>Пользователь Windows</cp:lastModifiedBy>
  <cp:revision>6</cp:revision>
  <dcterms:created xsi:type="dcterms:W3CDTF">2022-01-25T00:53:00Z</dcterms:created>
  <dcterms:modified xsi:type="dcterms:W3CDTF">2022-02-09T06:45:00Z</dcterms:modified>
</cp:coreProperties>
</file>