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0CB" w:rsidRPr="00A810CB" w:rsidRDefault="00C626BF" w:rsidP="00A810CB">
      <w:pPr>
        <w:spacing w:after="0" w:line="240" w:lineRule="auto"/>
        <w:jc w:val="both"/>
        <w:rPr>
          <w:rStyle w:val="spelling-content-entity"/>
          <w:rFonts w:ascii="Times New Roman" w:hAnsi="Times New Roman" w:cs="Times New Roman"/>
          <w:b/>
          <w:bCs/>
          <w:color w:val="000000"/>
          <w:sz w:val="24"/>
          <w:szCs w:val="24"/>
          <w:shd w:val="clear" w:color="auto" w:fill="FCF8E4"/>
        </w:rPr>
      </w:pPr>
      <w:r>
        <w:rPr>
          <w:rFonts w:ascii="Times New Roman" w:hAnsi="Times New Roman" w:cs="Times New Roman"/>
          <w:b/>
          <w:bCs/>
          <w:color w:val="000000"/>
          <w:sz w:val="24"/>
          <w:szCs w:val="24"/>
          <w:shd w:val="clear" w:color="auto" w:fill="FCF8E4"/>
        </w:rPr>
        <w:t>Лекция 1</w:t>
      </w:r>
      <w:r>
        <w:rPr>
          <w:rFonts w:ascii="Times New Roman" w:hAnsi="Times New Roman" w:cs="Times New Roman"/>
          <w:b/>
          <w:bCs/>
          <w:color w:val="000000"/>
          <w:sz w:val="24"/>
          <w:szCs w:val="24"/>
          <w:shd w:val="clear" w:color="auto" w:fill="FCF8E4"/>
          <w:lang w:val="kk-KZ"/>
        </w:rPr>
        <w:t>2</w:t>
      </w:r>
      <w:r w:rsidR="00A810CB" w:rsidRPr="00A810CB">
        <w:rPr>
          <w:rFonts w:ascii="Times New Roman" w:hAnsi="Times New Roman" w:cs="Times New Roman"/>
          <w:b/>
          <w:bCs/>
          <w:color w:val="000000"/>
          <w:sz w:val="24"/>
          <w:szCs w:val="24"/>
          <w:shd w:val="clear" w:color="auto" w:fill="FCF8E4"/>
        </w:rPr>
        <w:t>: </w:t>
      </w:r>
    </w:p>
    <w:p w:rsidR="00A810CB" w:rsidRPr="00A810CB" w:rsidRDefault="00A810CB" w:rsidP="00A810CB">
      <w:pPr>
        <w:pStyle w:val="1"/>
        <w:spacing w:before="0" w:line="240" w:lineRule="auto"/>
        <w:jc w:val="both"/>
        <w:rPr>
          <w:rFonts w:ascii="Times New Roman" w:hAnsi="Times New Roman" w:cs="Times New Roman"/>
          <w:sz w:val="24"/>
          <w:szCs w:val="24"/>
        </w:rPr>
      </w:pPr>
      <w:r w:rsidRPr="00A810CB">
        <w:rPr>
          <w:rFonts w:ascii="Times New Roman" w:hAnsi="Times New Roman" w:cs="Times New Roman"/>
          <w:color w:val="000000"/>
          <w:sz w:val="24"/>
          <w:szCs w:val="24"/>
          <w:shd w:val="clear" w:color="auto" w:fill="FCF8E4"/>
        </w:rPr>
        <w:t>Унифицированный язык визуального моделирования Unified Modeling Language (UML)</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Существует множество технологий и инструментальных средств, с помощью которых можно реализовать в некотором смысле оптимальный проект ИС, начиная с этапа анализа и заканчивая созданием программного кода системы. В большинстве случаев эти технологии предъявляют весьма жесткие требования к процессу разработки и используемым ресурсам, а попытки трансформировать их под конкретные проекты оказываются безуспешными. Эти технологии представлены CASE-средствами верхнего уровня или CASE-средствами полного жизненного </w:t>
      </w:r>
      <w:bookmarkStart w:id="0" w:name="keyword1"/>
      <w:bookmarkEnd w:id="0"/>
      <w:r w:rsidRPr="00A810CB">
        <w:rPr>
          <w:rFonts w:ascii="Times New Roman" w:eastAsia="Times New Roman" w:hAnsi="Times New Roman" w:cs="Times New Roman"/>
          <w:i/>
          <w:iCs/>
          <w:color w:val="000000"/>
          <w:sz w:val="24"/>
          <w:szCs w:val="24"/>
        </w:rPr>
        <w:t>цикла</w:t>
      </w:r>
      <w:r w:rsidRPr="00A810CB">
        <w:rPr>
          <w:rFonts w:ascii="Times New Roman" w:eastAsia="Times New Roman" w:hAnsi="Times New Roman" w:cs="Times New Roman"/>
          <w:color w:val="000000"/>
          <w:sz w:val="24"/>
          <w:szCs w:val="24"/>
        </w:rPr>
        <w:t> (</w:t>
      </w:r>
      <w:bookmarkStart w:id="1" w:name="keyword2"/>
      <w:bookmarkEnd w:id="1"/>
      <w:r w:rsidRPr="00A810CB">
        <w:rPr>
          <w:rFonts w:ascii="Times New Roman" w:eastAsia="Times New Roman" w:hAnsi="Times New Roman" w:cs="Times New Roman"/>
          <w:i/>
          <w:iCs/>
          <w:color w:val="000000"/>
          <w:sz w:val="24"/>
          <w:szCs w:val="24"/>
        </w:rPr>
        <w:t>upper CASE</w:t>
      </w:r>
      <w:r w:rsidRPr="00A810CB">
        <w:rPr>
          <w:rFonts w:ascii="Times New Roman" w:eastAsia="Times New Roman" w:hAnsi="Times New Roman" w:cs="Times New Roman"/>
          <w:color w:val="000000"/>
          <w:sz w:val="24"/>
          <w:szCs w:val="24"/>
        </w:rPr>
        <w:t> </w:t>
      </w:r>
      <w:bookmarkStart w:id="2" w:name="keyword3"/>
      <w:bookmarkEnd w:id="2"/>
      <w:r w:rsidRPr="00A810CB">
        <w:rPr>
          <w:rFonts w:ascii="Times New Roman" w:eastAsia="Times New Roman" w:hAnsi="Times New Roman" w:cs="Times New Roman"/>
          <w:i/>
          <w:iCs/>
          <w:color w:val="000000"/>
          <w:sz w:val="24"/>
          <w:szCs w:val="24"/>
        </w:rPr>
        <w:t>tools</w:t>
      </w:r>
      <w:r w:rsidRPr="00A810CB">
        <w:rPr>
          <w:rFonts w:ascii="Times New Roman" w:eastAsia="Times New Roman" w:hAnsi="Times New Roman" w:cs="Times New Roman"/>
          <w:color w:val="000000"/>
          <w:sz w:val="24"/>
          <w:szCs w:val="24"/>
        </w:rPr>
        <w:t> или </w:t>
      </w:r>
      <w:bookmarkStart w:id="3" w:name="keyword4"/>
      <w:bookmarkEnd w:id="3"/>
      <w:r w:rsidRPr="00A810CB">
        <w:rPr>
          <w:rFonts w:ascii="Times New Roman" w:eastAsia="Times New Roman" w:hAnsi="Times New Roman" w:cs="Times New Roman"/>
          <w:i/>
          <w:iCs/>
          <w:color w:val="000000"/>
          <w:sz w:val="24"/>
          <w:szCs w:val="24"/>
        </w:rPr>
        <w:t>full</w:t>
      </w:r>
      <w:r w:rsidRPr="00A810CB">
        <w:rPr>
          <w:rFonts w:ascii="Times New Roman" w:eastAsia="Times New Roman" w:hAnsi="Times New Roman" w:cs="Times New Roman"/>
          <w:color w:val="000000"/>
          <w:sz w:val="24"/>
          <w:szCs w:val="24"/>
        </w:rPr>
        <w:t> </w:t>
      </w:r>
      <w:bookmarkStart w:id="4" w:name="keyword5"/>
      <w:bookmarkEnd w:id="4"/>
      <w:r w:rsidRPr="00A810CB">
        <w:rPr>
          <w:rFonts w:ascii="Times New Roman" w:eastAsia="Times New Roman" w:hAnsi="Times New Roman" w:cs="Times New Roman"/>
          <w:i/>
          <w:iCs/>
          <w:color w:val="000000"/>
          <w:sz w:val="24"/>
          <w:szCs w:val="24"/>
        </w:rPr>
        <w:t>life</w:t>
      </w:r>
      <w:r w:rsidRPr="00A810CB">
        <w:rPr>
          <w:rFonts w:ascii="Times New Roman" w:eastAsia="Times New Roman" w:hAnsi="Times New Roman" w:cs="Times New Roman"/>
          <w:color w:val="000000"/>
          <w:sz w:val="24"/>
          <w:szCs w:val="24"/>
        </w:rPr>
        <w:t>-</w:t>
      </w:r>
      <w:bookmarkStart w:id="5" w:name="keyword6"/>
      <w:bookmarkEnd w:id="5"/>
      <w:r w:rsidRPr="00A810CB">
        <w:rPr>
          <w:rFonts w:ascii="Times New Roman" w:eastAsia="Times New Roman" w:hAnsi="Times New Roman" w:cs="Times New Roman"/>
          <w:i/>
          <w:iCs/>
          <w:color w:val="000000"/>
          <w:sz w:val="24"/>
          <w:szCs w:val="24"/>
        </w:rPr>
        <w:t>cycle</w:t>
      </w:r>
      <w:r w:rsidRPr="00A810CB">
        <w:rPr>
          <w:rFonts w:ascii="Times New Roman" w:eastAsia="Times New Roman" w:hAnsi="Times New Roman" w:cs="Times New Roman"/>
          <w:color w:val="000000"/>
          <w:sz w:val="24"/>
          <w:szCs w:val="24"/>
        </w:rPr>
        <w:t> </w:t>
      </w:r>
      <w:bookmarkStart w:id="6" w:name="keyword7"/>
      <w:bookmarkEnd w:id="6"/>
      <w:r w:rsidRPr="00A810CB">
        <w:rPr>
          <w:rFonts w:ascii="Times New Roman" w:eastAsia="Times New Roman" w:hAnsi="Times New Roman" w:cs="Times New Roman"/>
          <w:i/>
          <w:iCs/>
          <w:color w:val="000000"/>
          <w:sz w:val="24"/>
          <w:szCs w:val="24"/>
        </w:rPr>
        <w:t>CASE tools</w:t>
      </w:r>
      <w:r w:rsidRPr="00A810CB">
        <w:rPr>
          <w:rFonts w:ascii="Times New Roman" w:eastAsia="Times New Roman" w:hAnsi="Times New Roman" w:cs="Times New Roman"/>
          <w:color w:val="000000"/>
          <w:sz w:val="24"/>
          <w:szCs w:val="24"/>
        </w:rPr>
        <w:t>). Они не позволяют оптимизировать </w:t>
      </w:r>
      <w:bookmarkStart w:id="7" w:name="keyword8"/>
      <w:bookmarkEnd w:id="7"/>
      <w:r w:rsidRPr="00A810CB">
        <w:rPr>
          <w:rFonts w:ascii="Times New Roman" w:eastAsia="Times New Roman" w:hAnsi="Times New Roman" w:cs="Times New Roman"/>
          <w:i/>
          <w:iCs/>
          <w:color w:val="000000"/>
          <w:sz w:val="24"/>
          <w:szCs w:val="24"/>
        </w:rPr>
        <w:t>деятельность</w:t>
      </w:r>
      <w:r w:rsidRPr="00A810CB">
        <w:rPr>
          <w:rFonts w:ascii="Times New Roman" w:eastAsia="Times New Roman" w:hAnsi="Times New Roman" w:cs="Times New Roman"/>
          <w:color w:val="000000"/>
          <w:sz w:val="24"/>
          <w:szCs w:val="24"/>
        </w:rPr>
        <w:t> на уровне отдельных элементов проекта, и, как следствие, многие разработчики перешли на так называемые CASE-средства нижнего уровня (</w:t>
      </w:r>
      <w:bookmarkStart w:id="8" w:name="keyword9"/>
      <w:bookmarkEnd w:id="8"/>
      <w:r w:rsidRPr="00A810CB">
        <w:rPr>
          <w:rFonts w:ascii="Times New Roman" w:eastAsia="Times New Roman" w:hAnsi="Times New Roman" w:cs="Times New Roman"/>
          <w:i/>
          <w:iCs/>
          <w:color w:val="000000"/>
          <w:sz w:val="24"/>
          <w:szCs w:val="24"/>
        </w:rPr>
        <w:t>lower CASE</w:t>
      </w:r>
      <w:r w:rsidRPr="00A810CB">
        <w:rPr>
          <w:rFonts w:ascii="Times New Roman" w:eastAsia="Times New Roman" w:hAnsi="Times New Roman" w:cs="Times New Roman"/>
          <w:color w:val="000000"/>
          <w:sz w:val="24"/>
          <w:szCs w:val="24"/>
        </w:rPr>
        <w:t> </w:t>
      </w:r>
      <w:bookmarkStart w:id="9" w:name="keyword10"/>
      <w:bookmarkEnd w:id="9"/>
      <w:r w:rsidRPr="00A810CB">
        <w:rPr>
          <w:rFonts w:ascii="Times New Roman" w:eastAsia="Times New Roman" w:hAnsi="Times New Roman" w:cs="Times New Roman"/>
          <w:i/>
          <w:iCs/>
          <w:color w:val="000000"/>
          <w:sz w:val="24"/>
          <w:szCs w:val="24"/>
        </w:rPr>
        <w:t>tools</w:t>
      </w:r>
      <w:r w:rsidRPr="00A810CB">
        <w:rPr>
          <w:rFonts w:ascii="Times New Roman" w:eastAsia="Times New Roman" w:hAnsi="Times New Roman" w:cs="Times New Roman"/>
          <w:color w:val="000000"/>
          <w:sz w:val="24"/>
          <w:szCs w:val="24"/>
        </w:rPr>
        <w:t>). Однако они столкнулись с новой проблемой — проблемой организации взаимодействия между различными командами, реализующими проект.</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0" w:name="keyword11"/>
      <w:bookmarkEnd w:id="10"/>
      <w:r w:rsidRPr="00A810CB">
        <w:rPr>
          <w:rFonts w:ascii="Times New Roman" w:eastAsia="Times New Roman" w:hAnsi="Times New Roman" w:cs="Times New Roman"/>
          <w:b/>
          <w:bCs/>
          <w:i/>
          <w:iCs/>
          <w:color w:val="000000"/>
          <w:sz w:val="24"/>
          <w:szCs w:val="24"/>
        </w:rPr>
        <w:t>Унифицированный язык объектно-ориентированного моделирования Unified Modeling Language (UML)</w:t>
      </w:r>
      <w:r w:rsidRPr="00A810CB">
        <w:rPr>
          <w:rFonts w:ascii="Times New Roman" w:eastAsia="Times New Roman" w:hAnsi="Times New Roman" w:cs="Times New Roman"/>
          <w:color w:val="000000"/>
          <w:sz w:val="24"/>
          <w:szCs w:val="24"/>
        </w:rPr>
        <w:t> явился средством достижения компромисса между этими подходами. Существует достаточное количество инструментальных средств, поддерживающих с помощью </w:t>
      </w:r>
      <w:bookmarkStart w:id="11" w:name="keyword12"/>
      <w:bookmarkEnd w:id="11"/>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w:t>
      </w:r>
      <w:bookmarkStart w:id="12" w:name="keyword13"/>
      <w:bookmarkEnd w:id="12"/>
      <w:r w:rsidRPr="00A810CB">
        <w:rPr>
          <w:rFonts w:ascii="Times New Roman" w:eastAsia="Times New Roman" w:hAnsi="Times New Roman" w:cs="Times New Roman"/>
          <w:i/>
          <w:iCs/>
          <w:color w:val="000000"/>
          <w:sz w:val="24"/>
          <w:szCs w:val="24"/>
        </w:rPr>
        <w:t>жизненный цикл</w:t>
      </w:r>
      <w:r w:rsidRPr="00A810CB">
        <w:rPr>
          <w:rFonts w:ascii="Times New Roman" w:eastAsia="Times New Roman" w:hAnsi="Times New Roman" w:cs="Times New Roman"/>
          <w:color w:val="000000"/>
          <w:sz w:val="24"/>
          <w:szCs w:val="24"/>
        </w:rPr>
        <w:t> информационных систем, и, одновременно, </w:t>
      </w:r>
      <w:bookmarkStart w:id="13" w:name="keyword14"/>
      <w:bookmarkEnd w:id="13"/>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является достаточно гибким для настройки и поддержки специфики деятельности различных команд разработчиков.</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Мощный толчок к разработке этого направления информационных технологий дало распространение </w:t>
      </w:r>
      <w:bookmarkStart w:id="14" w:name="keyword15"/>
      <w:bookmarkEnd w:id="14"/>
      <w:r w:rsidRPr="00A810CB">
        <w:rPr>
          <w:rFonts w:ascii="Times New Roman" w:eastAsia="Times New Roman" w:hAnsi="Times New Roman" w:cs="Times New Roman"/>
          <w:i/>
          <w:iCs/>
          <w:color w:val="000000"/>
          <w:sz w:val="24"/>
          <w:szCs w:val="24"/>
        </w:rPr>
        <w:t>объектно-ориентированных</w:t>
      </w:r>
      <w:r w:rsidRPr="00A810CB">
        <w:rPr>
          <w:rFonts w:ascii="Times New Roman" w:eastAsia="Times New Roman" w:hAnsi="Times New Roman" w:cs="Times New Roman"/>
          <w:color w:val="000000"/>
          <w:sz w:val="24"/>
          <w:szCs w:val="24"/>
        </w:rPr>
        <w:t> языков программирования в конце 1980-х — начале 1990-х годов. Пользователям хотелось получить единый </w:t>
      </w:r>
      <w:bookmarkStart w:id="15" w:name="keyword16"/>
      <w:bookmarkEnd w:id="15"/>
      <w:r w:rsidRPr="00A810CB">
        <w:rPr>
          <w:rFonts w:ascii="Times New Roman" w:eastAsia="Times New Roman" w:hAnsi="Times New Roman" w:cs="Times New Roman"/>
          <w:i/>
          <w:iCs/>
          <w:color w:val="000000"/>
          <w:sz w:val="24"/>
          <w:szCs w:val="24"/>
        </w:rPr>
        <w:t>язык моделирования</w:t>
      </w:r>
      <w:r w:rsidRPr="00A810CB">
        <w:rPr>
          <w:rFonts w:ascii="Times New Roman" w:eastAsia="Times New Roman" w:hAnsi="Times New Roman" w:cs="Times New Roman"/>
          <w:color w:val="000000"/>
          <w:sz w:val="24"/>
          <w:szCs w:val="24"/>
        </w:rPr>
        <w:t>, который объединил бы в себе всю мощь </w:t>
      </w:r>
      <w:bookmarkStart w:id="16" w:name="keyword17"/>
      <w:bookmarkEnd w:id="16"/>
      <w:r w:rsidRPr="00A810CB">
        <w:rPr>
          <w:rFonts w:ascii="Times New Roman" w:eastAsia="Times New Roman" w:hAnsi="Times New Roman" w:cs="Times New Roman"/>
          <w:i/>
          <w:iCs/>
          <w:color w:val="000000"/>
          <w:sz w:val="24"/>
          <w:szCs w:val="24"/>
        </w:rPr>
        <w:t>объектно-ориентированного</w:t>
      </w:r>
      <w:r w:rsidRPr="00A810CB">
        <w:rPr>
          <w:rFonts w:ascii="Times New Roman" w:eastAsia="Times New Roman" w:hAnsi="Times New Roman" w:cs="Times New Roman"/>
          <w:color w:val="000000"/>
          <w:sz w:val="24"/>
          <w:szCs w:val="24"/>
        </w:rPr>
        <w:t> подхода и давал бы четкую модель системы, отражающую все ее значимые стороны. К середине девяностых явными лидерами в этой области стали методы Booch (Grady Booch), </w:t>
      </w:r>
      <w:bookmarkStart w:id="17" w:name="keyword18"/>
      <w:bookmarkEnd w:id="17"/>
      <w:r w:rsidRPr="00A810CB">
        <w:rPr>
          <w:rFonts w:ascii="Times New Roman" w:eastAsia="Times New Roman" w:hAnsi="Times New Roman" w:cs="Times New Roman"/>
          <w:i/>
          <w:iCs/>
          <w:color w:val="000000"/>
          <w:sz w:val="24"/>
          <w:szCs w:val="24"/>
        </w:rPr>
        <w:t>OMT</w:t>
      </w:r>
      <w:r w:rsidRPr="00A810CB">
        <w:rPr>
          <w:rFonts w:ascii="Times New Roman" w:eastAsia="Times New Roman" w:hAnsi="Times New Roman" w:cs="Times New Roman"/>
          <w:color w:val="000000"/>
          <w:sz w:val="24"/>
          <w:szCs w:val="24"/>
        </w:rPr>
        <w:t>-2 (Jim Rumbaugh), </w:t>
      </w:r>
      <w:bookmarkStart w:id="18" w:name="keyword19"/>
      <w:bookmarkEnd w:id="18"/>
      <w:r w:rsidRPr="00A810CB">
        <w:rPr>
          <w:rFonts w:ascii="Times New Roman" w:eastAsia="Times New Roman" w:hAnsi="Times New Roman" w:cs="Times New Roman"/>
          <w:i/>
          <w:iCs/>
          <w:color w:val="000000"/>
          <w:sz w:val="24"/>
          <w:szCs w:val="24"/>
        </w:rPr>
        <w:t>OOSE</w:t>
      </w:r>
      <w:r w:rsidRPr="00A810CB">
        <w:rPr>
          <w:rFonts w:ascii="Times New Roman" w:eastAsia="Times New Roman" w:hAnsi="Times New Roman" w:cs="Times New Roman"/>
          <w:color w:val="000000"/>
          <w:sz w:val="24"/>
          <w:szCs w:val="24"/>
        </w:rPr>
        <w:t> — </w:t>
      </w:r>
      <w:bookmarkStart w:id="19" w:name="keyword20"/>
      <w:bookmarkEnd w:id="19"/>
      <w:r w:rsidRPr="00A810CB">
        <w:rPr>
          <w:rFonts w:ascii="Times New Roman" w:eastAsia="Times New Roman" w:hAnsi="Times New Roman" w:cs="Times New Roman"/>
          <w:i/>
          <w:iCs/>
          <w:color w:val="000000"/>
          <w:sz w:val="24"/>
          <w:szCs w:val="24"/>
        </w:rPr>
        <w:t>Object-Oriented</w:t>
      </w:r>
      <w:r w:rsidRPr="00A810CB">
        <w:rPr>
          <w:rFonts w:ascii="Times New Roman" w:eastAsia="Times New Roman" w:hAnsi="Times New Roman" w:cs="Times New Roman"/>
          <w:color w:val="000000"/>
          <w:sz w:val="24"/>
          <w:szCs w:val="24"/>
        </w:rPr>
        <w:t> </w:t>
      </w:r>
      <w:bookmarkStart w:id="20" w:name="keyword21"/>
      <w:bookmarkEnd w:id="20"/>
      <w:r w:rsidRPr="00A810CB">
        <w:rPr>
          <w:rFonts w:ascii="Times New Roman" w:eastAsia="Times New Roman" w:hAnsi="Times New Roman" w:cs="Times New Roman"/>
          <w:i/>
          <w:iCs/>
          <w:color w:val="000000"/>
          <w:sz w:val="24"/>
          <w:szCs w:val="24"/>
        </w:rPr>
        <w:t>Software Engineering</w:t>
      </w:r>
      <w:r w:rsidRPr="00A810CB">
        <w:rPr>
          <w:rFonts w:ascii="Times New Roman" w:eastAsia="Times New Roman" w:hAnsi="Times New Roman" w:cs="Times New Roman"/>
          <w:color w:val="000000"/>
          <w:sz w:val="24"/>
          <w:szCs w:val="24"/>
        </w:rPr>
        <w:t> (Ivar Jacobson). Однако эти три метода имели свои сильные и слабые стороны: </w:t>
      </w:r>
      <w:bookmarkStart w:id="21" w:name="keyword22"/>
      <w:bookmarkEnd w:id="21"/>
      <w:r w:rsidRPr="00A810CB">
        <w:rPr>
          <w:rFonts w:ascii="Times New Roman" w:eastAsia="Times New Roman" w:hAnsi="Times New Roman" w:cs="Times New Roman"/>
          <w:i/>
          <w:iCs/>
          <w:color w:val="000000"/>
          <w:sz w:val="24"/>
          <w:szCs w:val="24"/>
        </w:rPr>
        <w:t>OOSE</w:t>
      </w:r>
      <w:r w:rsidRPr="00A810CB">
        <w:rPr>
          <w:rFonts w:ascii="Times New Roman" w:eastAsia="Times New Roman" w:hAnsi="Times New Roman" w:cs="Times New Roman"/>
          <w:color w:val="000000"/>
          <w:sz w:val="24"/>
          <w:szCs w:val="24"/>
        </w:rPr>
        <w:t> был лучшим на стадии анализа проблемной области и </w:t>
      </w:r>
      <w:bookmarkStart w:id="22" w:name="keyword23"/>
      <w:bookmarkEnd w:id="22"/>
      <w:r w:rsidRPr="00A810CB">
        <w:rPr>
          <w:rFonts w:ascii="Times New Roman" w:eastAsia="Times New Roman" w:hAnsi="Times New Roman" w:cs="Times New Roman"/>
          <w:i/>
          <w:iCs/>
          <w:color w:val="000000"/>
          <w:sz w:val="24"/>
          <w:szCs w:val="24"/>
        </w:rPr>
        <w:t>анализа требований</w:t>
      </w:r>
      <w:r w:rsidRPr="00A810CB">
        <w:rPr>
          <w:rFonts w:ascii="Times New Roman" w:eastAsia="Times New Roman" w:hAnsi="Times New Roman" w:cs="Times New Roman"/>
          <w:color w:val="000000"/>
          <w:sz w:val="24"/>
          <w:szCs w:val="24"/>
        </w:rPr>
        <w:t> к системе, </w:t>
      </w:r>
      <w:bookmarkStart w:id="23" w:name="keyword24"/>
      <w:bookmarkEnd w:id="23"/>
      <w:r w:rsidRPr="00A810CB">
        <w:rPr>
          <w:rFonts w:ascii="Times New Roman" w:eastAsia="Times New Roman" w:hAnsi="Times New Roman" w:cs="Times New Roman"/>
          <w:i/>
          <w:iCs/>
          <w:color w:val="000000"/>
          <w:sz w:val="24"/>
          <w:szCs w:val="24"/>
        </w:rPr>
        <w:t>OMT</w:t>
      </w:r>
      <w:r w:rsidRPr="00A810CB">
        <w:rPr>
          <w:rFonts w:ascii="Times New Roman" w:eastAsia="Times New Roman" w:hAnsi="Times New Roman" w:cs="Times New Roman"/>
          <w:color w:val="000000"/>
          <w:sz w:val="24"/>
          <w:szCs w:val="24"/>
        </w:rPr>
        <w:t>-2 был наиболее предпочтителен на стадиях анализа и </w:t>
      </w:r>
      <w:bookmarkStart w:id="24" w:name="keyword25"/>
      <w:bookmarkEnd w:id="24"/>
      <w:r w:rsidRPr="00A810CB">
        <w:rPr>
          <w:rFonts w:ascii="Times New Roman" w:eastAsia="Times New Roman" w:hAnsi="Times New Roman" w:cs="Times New Roman"/>
          <w:i/>
          <w:iCs/>
          <w:color w:val="000000"/>
          <w:sz w:val="24"/>
          <w:szCs w:val="24"/>
        </w:rPr>
        <w:t>разработки информационных систем</w:t>
      </w:r>
      <w:r w:rsidRPr="00A810CB">
        <w:rPr>
          <w:rFonts w:ascii="Times New Roman" w:eastAsia="Times New Roman" w:hAnsi="Times New Roman" w:cs="Times New Roman"/>
          <w:color w:val="000000"/>
          <w:sz w:val="24"/>
          <w:szCs w:val="24"/>
        </w:rPr>
        <w:t>, Booch лучше всего подходил для стадий дизайна и разработки.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Все шло к созданию единого языка, который объединял бы сильные стороны известных методов и обеспечивал наилучшую поддержку моделирования. Таким языком оказался </w:t>
      </w:r>
      <w:bookmarkStart w:id="25" w:name="keyword26"/>
      <w:bookmarkEnd w:id="25"/>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Создание </w:t>
      </w:r>
      <w:bookmarkStart w:id="26" w:name="keyword27"/>
      <w:bookmarkEnd w:id="26"/>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началось в октябре 1994 г., когда Джим Рамбо и Гради Буч из Rational </w:t>
      </w:r>
      <w:bookmarkStart w:id="27" w:name="keyword28"/>
      <w:bookmarkEnd w:id="27"/>
      <w:r w:rsidRPr="00A810CB">
        <w:rPr>
          <w:rFonts w:ascii="Times New Roman" w:eastAsia="Times New Roman" w:hAnsi="Times New Roman" w:cs="Times New Roman"/>
          <w:i/>
          <w:iCs/>
          <w:color w:val="000000"/>
          <w:sz w:val="24"/>
          <w:szCs w:val="24"/>
        </w:rPr>
        <w:t>Software</w:t>
      </w:r>
      <w:r w:rsidRPr="00A810CB">
        <w:rPr>
          <w:rFonts w:ascii="Times New Roman" w:eastAsia="Times New Roman" w:hAnsi="Times New Roman" w:cs="Times New Roman"/>
          <w:color w:val="000000"/>
          <w:sz w:val="24"/>
          <w:szCs w:val="24"/>
        </w:rPr>
        <w:t> Corporation стали работать над объединением своих методов </w:t>
      </w:r>
      <w:bookmarkStart w:id="28" w:name="keyword29"/>
      <w:bookmarkEnd w:id="28"/>
      <w:r w:rsidRPr="00A810CB">
        <w:rPr>
          <w:rFonts w:ascii="Times New Roman" w:eastAsia="Times New Roman" w:hAnsi="Times New Roman" w:cs="Times New Roman"/>
          <w:i/>
          <w:iCs/>
          <w:color w:val="000000"/>
          <w:sz w:val="24"/>
          <w:szCs w:val="24"/>
        </w:rPr>
        <w:t>OMT</w:t>
      </w:r>
      <w:r w:rsidRPr="00A810CB">
        <w:rPr>
          <w:rFonts w:ascii="Times New Roman" w:eastAsia="Times New Roman" w:hAnsi="Times New Roman" w:cs="Times New Roman"/>
          <w:color w:val="000000"/>
          <w:sz w:val="24"/>
          <w:szCs w:val="24"/>
        </w:rPr>
        <w:t> и Booch. Осенью 1995 г. увидела свет первая черновая версия объединенной методологии, которую они назвали </w:t>
      </w:r>
      <w:bookmarkStart w:id="29" w:name="keyword30"/>
      <w:bookmarkEnd w:id="29"/>
      <w:r w:rsidRPr="00A810CB">
        <w:rPr>
          <w:rFonts w:ascii="Times New Roman" w:eastAsia="Times New Roman" w:hAnsi="Times New Roman" w:cs="Times New Roman"/>
          <w:i/>
          <w:iCs/>
          <w:color w:val="000000"/>
          <w:sz w:val="24"/>
          <w:szCs w:val="24"/>
        </w:rPr>
        <w:t>Unified</w:t>
      </w:r>
      <w:r w:rsidRPr="00A810CB">
        <w:rPr>
          <w:rFonts w:ascii="Times New Roman" w:eastAsia="Times New Roman" w:hAnsi="Times New Roman" w:cs="Times New Roman"/>
          <w:color w:val="000000"/>
          <w:sz w:val="24"/>
          <w:szCs w:val="24"/>
        </w:rPr>
        <w:t> </w:t>
      </w:r>
      <w:bookmarkStart w:id="30" w:name="keyword31"/>
      <w:bookmarkEnd w:id="30"/>
      <w:r w:rsidRPr="00A810CB">
        <w:rPr>
          <w:rFonts w:ascii="Times New Roman" w:eastAsia="Times New Roman" w:hAnsi="Times New Roman" w:cs="Times New Roman"/>
          <w:i/>
          <w:iCs/>
          <w:color w:val="000000"/>
          <w:sz w:val="24"/>
          <w:szCs w:val="24"/>
        </w:rPr>
        <w:t>Method</w:t>
      </w:r>
      <w:r w:rsidRPr="00A810CB">
        <w:rPr>
          <w:rFonts w:ascii="Times New Roman" w:eastAsia="Times New Roman" w:hAnsi="Times New Roman" w:cs="Times New Roman"/>
          <w:color w:val="000000"/>
          <w:sz w:val="24"/>
          <w:szCs w:val="24"/>
        </w:rPr>
        <w:t> 0.8. После присоединения в конце 1995 г. к Rational </w:t>
      </w:r>
      <w:bookmarkStart w:id="31" w:name="keyword32"/>
      <w:bookmarkEnd w:id="31"/>
      <w:r w:rsidRPr="00A810CB">
        <w:rPr>
          <w:rFonts w:ascii="Times New Roman" w:eastAsia="Times New Roman" w:hAnsi="Times New Roman" w:cs="Times New Roman"/>
          <w:i/>
          <w:iCs/>
          <w:color w:val="000000"/>
          <w:sz w:val="24"/>
          <w:szCs w:val="24"/>
        </w:rPr>
        <w:t>Software</w:t>
      </w:r>
      <w:r w:rsidRPr="00A810CB">
        <w:rPr>
          <w:rFonts w:ascii="Times New Roman" w:eastAsia="Times New Roman" w:hAnsi="Times New Roman" w:cs="Times New Roman"/>
          <w:color w:val="000000"/>
          <w:sz w:val="24"/>
          <w:szCs w:val="24"/>
        </w:rPr>
        <w:t> Corporation Айвара Якобсона и его фирмы Objectory, усилия трех создателей наиболее распространенных </w:t>
      </w:r>
      <w:bookmarkStart w:id="32" w:name="keyword33"/>
      <w:bookmarkEnd w:id="32"/>
      <w:r w:rsidRPr="00A810CB">
        <w:rPr>
          <w:rFonts w:ascii="Times New Roman" w:eastAsia="Times New Roman" w:hAnsi="Times New Roman" w:cs="Times New Roman"/>
          <w:i/>
          <w:iCs/>
          <w:color w:val="000000"/>
          <w:sz w:val="24"/>
          <w:szCs w:val="24"/>
        </w:rPr>
        <w:t>объектно-ориентированных</w:t>
      </w:r>
      <w:r w:rsidRPr="00A810CB">
        <w:rPr>
          <w:rFonts w:ascii="Times New Roman" w:eastAsia="Times New Roman" w:hAnsi="Times New Roman" w:cs="Times New Roman"/>
          <w:color w:val="000000"/>
          <w:sz w:val="24"/>
          <w:szCs w:val="24"/>
        </w:rPr>
        <w:t> методологий были объединены и направлены на создание </w:t>
      </w:r>
      <w:bookmarkStart w:id="33" w:name="keyword34"/>
      <w:bookmarkEnd w:id="33"/>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В настоящее время консорциум пользователей </w:t>
      </w:r>
      <w:bookmarkStart w:id="34" w:name="keyword35"/>
      <w:bookmarkEnd w:id="34"/>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Partners включает в себя представителей таких грандов информационных технологий, как Rational </w:t>
      </w:r>
      <w:bookmarkStart w:id="35" w:name="keyword36"/>
      <w:bookmarkEnd w:id="35"/>
      <w:r w:rsidRPr="00A810CB">
        <w:rPr>
          <w:rFonts w:ascii="Times New Roman" w:eastAsia="Times New Roman" w:hAnsi="Times New Roman" w:cs="Times New Roman"/>
          <w:i/>
          <w:iCs/>
          <w:color w:val="000000"/>
          <w:sz w:val="24"/>
          <w:szCs w:val="24"/>
        </w:rPr>
        <w:t>Software</w:t>
      </w:r>
      <w:r w:rsidRPr="00A810CB">
        <w:rPr>
          <w:rFonts w:ascii="Times New Roman" w:eastAsia="Times New Roman" w:hAnsi="Times New Roman" w:cs="Times New Roman"/>
          <w:color w:val="000000"/>
          <w:sz w:val="24"/>
          <w:szCs w:val="24"/>
        </w:rPr>
        <w:t>, Microsoft, </w:t>
      </w:r>
      <w:bookmarkStart w:id="36" w:name="keyword37"/>
      <w:bookmarkEnd w:id="36"/>
      <w:r w:rsidRPr="00A810CB">
        <w:rPr>
          <w:rFonts w:ascii="Times New Roman" w:eastAsia="Times New Roman" w:hAnsi="Times New Roman" w:cs="Times New Roman"/>
          <w:i/>
          <w:iCs/>
          <w:color w:val="000000"/>
          <w:sz w:val="24"/>
          <w:szCs w:val="24"/>
        </w:rPr>
        <w:t>IBM</w:t>
      </w:r>
      <w:r w:rsidRPr="00A810CB">
        <w:rPr>
          <w:rFonts w:ascii="Times New Roman" w:eastAsia="Times New Roman" w:hAnsi="Times New Roman" w:cs="Times New Roman"/>
          <w:color w:val="000000"/>
          <w:sz w:val="24"/>
          <w:szCs w:val="24"/>
        </w:rPr>
        <w:t>, Hewlett-Packard, </w:t>
      </w:r>
      <w:bookmarkStart w:id="37" w:name="keyword38"/>
      <w:bookmarkEnd w:id="37"/>
      <w:r w:rsidRPr="00A810CB">
        <w:rPr>
          <w:rFonts w:ascii="Times New Roman" w:eastAsia="Times New Roman" w:hAnsi="Times New Roman" w:cs="Times New Roman"/>
          <w:i/>
          <w:iCs/>
          <w:color w:val="000000"/>
          <w:sz w:val="24"/>
          <w:szCs w:val="24"/>
        </w:rPr>
        <w:t>Oracle</w:t>
      </w:r>
      <w:r w:rsidRPr="00A810CB">
        <w:rPr>
          <w:rFonts w:ascii="Times New Roman" w:eastAsia="Times New Roman" w:hAnsi="Times New Roman" w:cs="Times New Roman"/>
          <w:color w:val="000000"/>
          <w:sz w:val="24"/>
          <w:szCs w:val="24"/>
        </w:rPr>
        <w:t>, </w:t>
      </w:r>
      <w:bookmarkStart w:id="38" w:name="keyword39"/>
      <w:bookmarkEnd w:id="38"/>
      <w:r w:rsidRPr="00A810CB">
        <w:rPr>
          <w:rFonts w:ascii="Times New Roman" w:eastAsia="Times New Roman" w:hAnsi="Times New Roman" w:cs="Times New Roman"/>
          <w:i/>
          <w:iCs/>
          <w:color w:val="000000"/>
          <w:sz w:val="24"/>
          <w:szCs w:val="24"/>
        </w:rPr>
        <w:t>DEC</w:t>
      </w:r>
      <w:r w:rsidRPr="00A810CB">
        <w:rPr>
          <w:rFonts w:ascii="Times New Roman" w:eastAsia="Times New Roman" w:hAnsi="Times New Roman" w:cs="Times New Roman"/>
          <w:color w:val="000000"/>
          <w:sz w:val="24"/>
          <w:szCs w:val="24"/>
        </w:rPr>
        <w:t>, Unisys, IntelliCorp, Platinum </w:t>
      </w:r>
      <w:bookmarkStart w:id="39" w:name="keyword40"/>
      <w:bookmarkEnd w:id="39"/>
      <w:r w:rsidRPr="00A810CB">
        <w:rPr>
          <w:rFonts w:ascii="Times New Roman" w:eastAsia="Times New Roman" w:hAnsi="Times New Roman" w:cs="Times New Roman"/>
          <w:i/>
          <w:iCs/>
          <w:color w:val="000000"/>
          <w:sz w:val="24"/>
          <w:szCs w:val="24"/>
        </w:rPr>
        <w:t>Technology</w:t>
      </w:r>
      <w:r w:rsidRPr="00A810CB">
        <w:rPr>
          <w:rFonts w:ascii="Times New Roman" w:eastAsia="Times New Roman" w:hAnsi="Times New Roman" w:cs="Times New Roman"/>
          <w:color w:val="000000"/>
          <w:sz w:val="24"/>
          <w:szCs w:val="24"/>
        </w:rPr>
        <w: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40" w:name="keyword41"/>
      <w:bookmarkEnd w:id="40"/>
      <w:r w:rsidRPr="00A810CB">
        <w:rPr>
          <w:rFonts w:ascii="Times New Roman" w:eastAsia="Times New Roman" w:hAnsi="Times New Roman" w:cs="Times New Roman"/>
          <w:b/>
          <w:bCs/>
          <w:i/>
          <w:iCs/>
          <w:color w:val="000000"/>
          <w:sz w:val="24"/>
          <w:szCs w:val="24"/>
        </w:rPr>
        <w:t>UML</w:t>
      </w:r>
      <w:r w:rsidRPr="00A810CB">
        <w:rPr>
          <w:rFonts w:ascii="Times New Roman" w:eastAsia="Times New Roman" w:hAnsi="Times New Roman" w:cs="Times New Roman"/>
          <w:color w:val="000000"/>
          <w:sz w:val="24"/>
          <w:szCs w:val="24"/>
        </w:rPr>
        <w:t> представляет собой </w:t>
      </w:r>
      <w:bookmarkStart w:id="41" w:name="keyword42"/>
      <w:bookmarkEnd w:id="41"/>
      <w:r w:rsidRPr="00A810CB">
        <w:rPr>
          <w:rFonts w:ascii="Times New Roman" w:eastAsia="Times New Roman" w:hAnsi="Times New Roman" w:cs="Times New Roman"/>
          <w:i/>
          <w:iCs/>
          <w:color w:val="000000"/>
          <w:sz w:val="24"/>
          <w:szCs w:val="24"/>
        </w:rPr>
        <w:t>объектно-ориентированный</w:t>
      </w:r>
      <w:r w:rsidRPr="00A810CB">
        <w:rPr>
          <w:rFonts w:ascii="Times New Roman" w:eastAsia="Times New Roman" w:hAnsi="Times New Roman" w:cs="Times New Roman"/>
          <w:color w:val="000000"/>
          <w:sz w:val="24"/>
          <w:szCs w:val="24"/>
        </w:rPr>
        <w:t> </w:t>
      </w:r>
      <w:bookmarkStart w:id="42" w:name="keyword43"/>
      <w:bookmarkEnd w:id="42"/>
      <w:r w:rsidRPr="00A810CB">
        <w:rPr>
          <w:rFonts w:ascii="Times New Roman" w:eastAsia="Times New Roman" w:hAnsi="Times New Roman" w:cs="Times New Roman"/>
          <w:i/>
          <w:iCs/>
          <w:color w:val="000000"/>
          <w:sz w:val="24"/>
          <w:szCs w:val="24"/>
        </w:rPr>
        <w:t>язык моделирования</w:t>
      </w:r>
      <w:r w:rsidRPr="00A810CB">
        <w:rPr>
          <w:rFonts w:ascii="Times New Roman" w:eastAsia="Times New Roman" w:hAnsi="Times New Roman" w:cs="Times New Roman"/>
          <w:color w:val="000000"/>
          <w:sz w:val="24"/>
          <w:szCs w:val="24"/>
        </w:rPr>
        <w:t>, обладающий следующими основными характеристиками:</w:t>
      </w:r>
    </w:p>
    <w:p w:rsidR="00A810CB" w:rsidRPr="00A810CB" w:rsidRDefault="00A810CB" w:rsidP="00A810CB">
      <w:pPr>
        <w:numPr>
          <w:ilvl w:val="0"/>
          <w:numId w:val="3"/>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является языком </w:t>
      </w:r>
      <w:bookmarkStart w:id="43" w:name="keyword44"/>
      <w:bookmarkEnd w:id="43"/>
      <w:r w:rsidRPr="00A810CB">
        <w:rPr>
          <w:rFonts w:ascii="Times New Roman" w:eastAsia="Times New Roman" w:hAnsi="Times New Roman" w:cs="Times New Roman"/>
          <w:i/>
          <w:iCs/>
          <w:color w:val="000000"/>
          <w:sz w:val="24"/>
          <w:szCs w:val="24"/>
        </w:rPr>
        <w:t>визуального моделирования</w:t>
      </w:r>
      <w:r w:rsidRPr="00A810CB">
        <w:rPr>
          <w:rFonts w:ascii="Times New Roman" w:eastAsia="Times New Roman" w:hAnsi="Times New Roman" w:cs="Times New Roman"/>
          <w:color w:val="000000"/>
          <w:sz w:val="24"/>
          <w:szCs w:val="24"/>
        </w:rPr>
        <w:t>, который обеспечивает разработку </w:t>
      </w:r>
      <w:bookmarkStart w:id="44" w:name="keyword45"/>
      <w:bookmarkEnd w:id="44"/>
      <w:r w:rsidRPr="00A810CB">
        <w:rPr>
          <w:rFonts w:ascii="Times New Roman" w:eastAsia="Times New Roman" w:hAnsi="Times New Roman" w:cs="Times New Roman"/>
          <w:i/>
          <w:iCs/>
          <w:color w:val="000000"/>
          <w:sz w:val="24"/>
          <w:szCs w:val="24"/>
        </w:rPr>
        <w:t>репрезентативных</w:t>
      </w:r>
      <w:r w:rsidRPr="00A810CB">
        <w:rPr>
          <w:rFonts w:ascii="Times New Roman" w:eastAsia="Times New Roman" w:hAnsi="Times New Roman" w:cs="Times New Roman"/>
          <w:color w:val="000000"/>
          <w:sz w:val="24"/>
          <w:szCs w:val="24"/>
        </w:rPr>
        <w:t> моделей для организации взаимодействия заказчика и разработчика ИС, различных групп разработчиков ИС;</w:t>
      </w:r>
    </w:p>
    <w:p w:rsidR="00A810CB" w:rsidRPr="00A810CB" w:rsidRDefault="00A810CB" w:rsidP="00A810CB">
      <w:pPr>
        <w:numPr>
          <w:ilvl w:val="0"/>
          <w:numId w:val="3"/>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содержит механизмы расширения и специализации базовых концепций языка.</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45" w:name="keyword46"/>
      <w:bookmarkEnd w:id="45"/>
      <w:r w:rsidRPr="00A810CB">
        <w:rPr>
          <w:rFonts w:ascii="Times New Roman" w:eastAsia="Times New Roman" w:hAnsi="Times New Roman" w:cs="Times New Roman"/>
          <w:i/>
          <w:iCs/>
          <w:color w:val="000000"/>
          <w:sz w:val="24"/>
          <w:szCs w:val="24"/>
        </w:rPr>
        <w:lastRenderedPageBreak/>
        <w:t>UML</w:t>
      </w:r>
      <w:r w:rsidRPr="00A810CB">
        <w:rPr>
          <w:rFonts w:ascii="Times New Roman" w:eastAsia="Times New Roman" w:hAnsi="Times New Roman" w:cs="Times New Roman"/>
          <w:color w:val="000000"/>
          <w:sz w:val="24"/>
          <w:szCs w:val="24"/>
        </w:rPr>
        <w:t> — это стандартная </w:t>
      </w:r>
      <w:bookmarkStart w:id="46" w:name="keyword47"/>
      <w:bookmarkEnd w:id="46"/>
      <w:r w:rsidRPr="00A810CB">
        <w:rPr>
          <w:rFonts w:ascii="Times New Roman" w:eastAsia="Times New Roman" w:hAnsi="Times New Roman" w:cs="Times New Roman"/>
          <w:i/>
          <w:iCs/>
          <w:color w:val="000000"/>
          <w:sz w:val="24"/>
          <w:szCs w:val="24"/>
        </w:rPr>
        <w:t>нотация</w:t>
      </w:r>
      <w:r w:rsidRPr="00A810CB">
        <w:rPr>
          <w:rFonts w:ascii="Times New Roman" w:eastAsia="Times New Roman" w:hAnsi="Times New Roman" w:cs="Times New Roman"/>
          <w:color w:val="000000"/>
          <w:sz w:val="24"/>
          <w:szCs w:val="24"/>
        </w:rPr>
        <w:t> </w:t>
      </w:r>
      <w:bookmarkStart w:id="47" w:name="keyword48"/>
      <w:bookmarkEnd w:id="47"/>
      <w:r w:rsidRPr="00A810CB">
        <w:rPr>
          <w:rFonts w:ascii="Times New Roman" w:eastAsia="Times New Roman" w:hAnsi="Times New Roman" w:cs="Times New Roman"/>
          <w:i/>
          <w:iCs/>
          <w:color w:val="000000"/>
          <w:sz w:val="24"/>
          <w:szCs w:val="24"/>
        </w:rPr>
        <w:t>визуального моделирования</w:t>
      </w:r>
      <w:r w:rsidRPr="00A810CB">
        <w:rPr>
          <w:rFonts w:ascii="Times New Roman" w:eastAsia="Times New Roman" w:hAnsi="Times New Roman" w:cs="Times New Roman"/>
          <w:color w:val="000000"/>
          <w:sz w:val="24"/>
          <w:szCs w:val="24"/>
        </w:rPr>
        <w:t> программных систем, принятая консорциумом </w:t>
      </w:r>
      <w:bookmarkStart w:id="48" w:name="keyword49"/>
      <w:bookmarkEnd w:id="48"/>
      <w:r w:rsidRPr="00A810CB">
        <w:rPr>
          <w:rFonts w:ascii="Times New Roman" w:eastAsia="Times New Roman" w:hAnsi="Times New Roman" w:cs="Times New Roman"/>
          <w:i/>
          <w:iCs/>
          <w:color w:val="000000"/>
          <w:sz w:val="24"/>
          <w:szCs w:val="24"/>
        </w:rPr>
        <w:t>Object Managing</w:t>
      </w:r>
      <w:r w:rsidRPr="00A810CB">
        <w:rPr>
          <w:rFonts w:ascii="Times New Roman" w:eastAsia="Times New Roman" w:hAnsi="Times New Roman" w:cs="Times New Roman"/>
          <w:color w:val="000000"/>
          <w:sz w:val="24"/>
          <w:szCs w:val="24"/>
        </w:rPr>
        <w:t> </w:t>
      </w:r>
      <w:bookmarkStart w:id="49" w:name="keyword50"/>
      <w:bookmarkEnd w:id="49"/>
      <w:r w:rsidRPr="00A810CB">
        <w:rPr>
          <w:rFonts w:ascii="Times New Roman" w:eastAsia="Times New Roman" w:hAnsi="Times New Roman" w:cs="Times New Roman"/>
          <w:i/>
          <w:iCs/>
          <w:color w:val="000000"/>
          <w:sz w:val="24"/>
          <w:szCs w:val="24"/>
        </w:rPr>
        <w:t>Group</w:t>
      </w:r>
      <w:r w:rsidRPr="00A810CB">
        <w:rPr>
          <w:rFonts w:ascii="Times New Roman" w:eastAsia="Times New Roman" w:hAnsi="Times New Roman" w:cs="Times New Roman"/>
          <w:color w:val="000000"/>
          <w:sz w:val="24"/>
          <w:szCs w:val="24"/>
        </w:rPr>
        <w:t> (</w:t>
      </w:r>
      <w:bookmarkStart w:id="50" w:name="keyword51"/>
      <w:bookmarkEnd w:id="50"/>
      <w:r w:rsidRPr="00A810CB">
        <w:rPr>
          <w:rFonts w:ascii="Times New Roman" w:eastAsia="Times New Roman" w:hAnsi="Times New Roman" w:cs="Times New Roman"/>
          <w:i/>
          <w:iCs/>
          <w:color w:val="000000"/>
          <w:sz w:val="24"/>
          <w:szCs w:val="24"/>
        </w:rPr>
        <w:t>OMG</w:t>
      </w:r>
      <w:r w:rsidRPr="00A810CB">
        <w:rPr>
          <w:rFonts w:ascii="Times New Roman" w:eastAsia="Times New Roman" w:hAnsi="Times New Roman" w:cs="Times New Roman"/>
          <w:color w:val="000000"/>
          <w:sz w:val="24"/>
          <w:szCs w:val="24"/>
        </w:rPr>
        <w:t>) осенью 1997 г., и на сегодняшний день она поддерживается многими </w:t>
      </w:r>
      <w:bookmarkStart w:id="51" w:name="keyword52"/>
      <w:bookmarkEnd w:id="51"/>
      <w:r w:rsidRPr="00A810CB">
        <w:rPr>
          <w:rFonts w:ascii="Times New Roman" w:eastAsia="Times New Roman" w:hAnsi="Times New Roman" w:cs="Times New Roman"/>
          <w:i/>
          <w:iCs/>
          <w:color w:val="000000"/>
          <w:sz w:val="24"/>
          <w:szCs w:val="24"/>
        </w:rPr>
        <w:t>объектно-ориентированными</w:t>
      </w:r>
      <w:r w:rsidRPr="00A810CB">
        <w:rPr>
          <w:rFonts w:ascii="Times New Roman" w:eastAsia="Times New Roman" w:hAnsi="Times New Roman" w:cs="Times New Roman"/>
          <w:color w:val="000000"/>
          <w:sz w:val="24"/>
          <w:szCs w:val="24"/>
        </w:rPr>
        <w:t> CASE-продуктами.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52" w:name="keyword53"/>
      <w:bookmarkEnd w:id="52"/>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включает внутренний набор средств моделирования (модулей?) ("</w:t>
      </w:r>
      <w:bookmarkStart w:id="53" w:name="keyword54"/>
      <w:bookmarkEnd w:id="53"/>
      <w:r w:rsidRPr="00A810CB">
        <w:rPr>
          <w:rFonts w:ascii="Times New Roman" w:eastAsia="Times New Roman" w:hAnsi="Times New Roman" w:cs="Times New Roman"/>
          <w:i/>
          <w:iCs/>
          <w:color w:val="000000"/>
          <w:sz w:val="24"/>
          <w:szCs w:val="24"/>
        </w:rPr>
        <w:t>ядро</w:t>
      </w:r>
      <w:r w:rsidRPr="00A810CB">
        <w:rPr>
          <w:rFonts w:ascii="Times New Roman" w:eastAsia="Times New Roman" w:hAnsi="Times New Roman" w:cs="Times New Roman"/>
          <w:color w:val="000000"/>
          <w:sz w:val="24"/>
          <w:szCs w:val="24"/>
        </w:rPr>
        <w:t>"), которые сейчас приняты во многих методах и средствах моделирования. Эти концепции необходимы в большинстве прикладных задач, хотя не каждая концепция необходима в каждой части каждого приложения. </w:t>
      </w:r>
      <w:bookmarkStart w:id="54" w:name="keyword55"/>
      <w:bookmarkEnd w:id="54"/>
      <w:r w:rsidRPr="00A810CB">
        <w:rPr>
          <w:rFonts w:ascii="Times New Roman" w:eastAsia="Times New Roman" w:hAnsi="Times New Roman" w:cs="Times New Roman"/>
          <w:i/>
          <w:iCs/>
          <w:color w:val="000000"/>
          <w:sz w:val="24"/>
          <w:szCs w:val="24"/>
        </w:rPr>
        <w:t>Пользователям языка</w:t>
      </w:r>
      <w:r w:rsidRPr="00A810CB">
        <w:rPr>
          <w:rFonts w:ascii="Times New Roman" w:eastAsia="Times New Roman" w:hAnsi="Times New Roman" w:cs="Times New Roman"/>
          <w:color w:val="000000"/>
          <w:sz w:val="24"/>
          <w:szCs w:val="24"/>
        </w:rPr>
        <w:t> предоставлены возможности:</w:t>
      </w:r>
    </w:p>
    <w:p w:rsidR="00A810CB" w:rsidRPr="00A810CB" w:rsidRDefault="00A810CB" w:rsidP="00A810CB">
      <w:pPr>
        <w:numPr>
          <w:ilvl w:val="0"/>
          <w:numId w:val="4"/>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строить модели на основе средств ядра, без использования механизмов расширения для большинства типовых приложений;</w:t>
      </w:r>
    </w:p>
    <w:p w:rsidR="00A810CB" w:rsidRPr="00A810CB" w:rsidRDefault="00A810CB" w:rsidP="00A810CB">
      <w:pPr>
        <w:numPr>
          <w:ilvl w:val="0"/>
          <w:numId w:val="4"/>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добавлять при необходимости новые элементы и условные обозначения, если они не входят в ядро, или специализировать компоненты, систему условных обозначений (нотацию) и ограничения для конкретных предметных областей.</w:t>
      </w:r>
    </w:p>
    <w:p w:rsidR="00A810CB" w:rsidRPr="00A810CB" w:rsidRDefault="00A810CB" w:rsidP="00A810CB">
      <w:pPr>
        <w:shd w:val="clear" w:color="auto" w:fill="FFFFFF"/>
        <w:spacing w:after="0" w:line="240" w:lineRule="auto"/>
        <w:jc w:val="both"/>
        <w:outlineLvl w:val="2"/>
        <w:rPr>
          <w:rFonts w:ascii="Times New Roman" w:eastAsia="Times New Roman" w:hAnsi="Times New Roman" w:cs="Times New Roman"/>
          <w:b/>
          <w:bCs/>
          <w:color w:val="000000"/>
          <w:sz w:val="24"/>
          <w:szCs w:val="24"/>
        </w:rPr>
      </w:pPr>
      <w:r w:rsidRPr="00A810CB">
        <w:rPr>
          <w:rFonts w:ascii="Times New Roman" w:eastAsia="Times New Roman" w:hAnsi="Times New Roman" w:cs="Times New Roman"/>
          <w:b/>
          <w:bCs/>
          <w:color w:val="000000"/>
          <w:sz w:val="24"/>
          <w:szCs w:val="24"/>
        </w:rPr>
        <w:t>Синтаксис и семантика основных объектов UML</w:t>
      </w:r>
    </w:p>
    <w:p w:rsidR="00A810CB" w:rsidRPr="00A810CB" w:rsidRDefault="00A810CB" w:rsidP="00A810CB">
      <w:pPr>
        <w:shd w:val="clear" w:color="auto" w:fill="FFFFFF"/>
        <w:spacing w:after="0" w:line="240" w:lineRule="auto"/>
        <w:jc w:val="both"/>
        <w:outlineLvl w:val="3"/>
        <w:rPr>
          <w:rFonts w:ascii="Times New Roman" w:eastAsia="Times New Roman" w:hAnsi="Times New Roman" w:cs="Times New Roman"/>
          <w:b/>
          <w:bCs/>
          <w:color w:val="000000"/>
          <w:sz w:val="24"/>
          <w:szCs w:val="24"/>
        </w:rPr>
      </w:pPr>
      <w:bookmarkStart w:id="55" w:name="sect3"/>
      <w:bookmarkEnd w:id="55"/>
      <w:r w:rsidRPr="00A810CB">
        <w:rPr>
          <w:rFonts w:ascii="Times New Roman" w:eastAsia="Times New Roman" w:hAnsi="Times New Roman" w:cs="Times New Roman"/>
          <w:b/>
          <w:bCs/>
          <w:color w:val="000000"/>
          <w:sz w:val="24"/>
          <w:szCs w:val="24"/>
        </w:rPr>
        <w:t>Классы</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56" w:name="keyword-context3"/>
      <w:bookmarkStart w:id="57" w:name="keyword56"/>
      <w:bookmarkEnd w:id="56"/>
      <w:bookmarkEnd w:id="57"/>
      <w:r w:rsidRPr="00A810CB">
        <w:rPr>
          <w:rFonts w:ascii="Times New Roman" w:eastAsia="Times New Roman" w:hAnsi="Times New Roman" w:cs="Times New Roman"/>
          <w:b/>
          <w:bCs/>
          <w:i/>
          <w:iCs/>
          <w:color w:val="000000"/>
          <w:sz w:val="24"/>
          <w:szCs w:val="24"/>
        </w:rPr>
        <w:t>Классы</w:t>
      </w:r>
      <w:r w:rsidRPr="00A810CB">
        <w:rPr>
          <w:rFonts w:ascii="Times New Roman" w:eastAsia="Times New Roman" w:hAnsi="Times New Roman" w:cs="Times New Roman"/>
          <w:color w:val="000000"/>
          <w:sz w:val="24"/>
          <w:szCs w:val="24"/>
        </w:rPr>
        <w:t> — это базовые элементы любой </w:t>
      </w:r>
      <w:bookmarkStart w:id="58" w:name="keyword57"/>
      <w:bookmarkEnd w:id="58"/>
      <w:r w:rsidRPr="00A810CB">
        <w:rPr>
          <w:rFonts w:ascii="Times New Roman" w:eastAsia="Times New Roman" w:hAnsi="Times New Roman" w:cs="Times New Roman"/>
          <w:i/>
          <w:iCs/>
          <w:color w:val="000000"/>
          <w:sz w:val="24"/>
          <w:szCs w:val="24"/>
        </w:rPr>
        <w:t>объектно-ориентированной</w:t>
      </w:r>
      <w:r w:rsidRPr="00A810CB">
        <w:rPr>
          <w:rFonts w:ascii="Times New Roman" w:eastAsia="Times New Roman" w:hAnsi="Times New Roman" w:cs="Times New Roman"/>
          <w:color w:val="000000"/>
          <w:sz w:val="24"/>
          <w:szCs w:val="24"/>
        </w:rPr>
        <w:t> системы. </w:t>
      </w:r>
      <w:bookmarkStart w:id="59" w:name="keyword58"/>
      <w:bookmarkEnd w:id="59"/>
      <w:r w:rsidRPr="00A810CB">
        <w:rPr>
          <w:rFonts w:ascii="Times New Roman" w:eastAsia="Times New Roman" w:hAnsi="Times New Roman" w:cs="Times New Roman"/>
          <w:i/>
          <w:iCs/>
          <w:color w:val="000000"/>
          <w:sz w:val="24"/>
          <w:szCs w:val="24"/>
        </w:rPr>
        <w:t>Классы</w:t>
      </w:r>
      <w:r w:rsidRPr="00A810CB">
        <w:rPr>
          <w:rFonts w:ascii="Times New Roman" w:eastAsia="Times New Roman" w:hAnsi="Times New Roman" w:cs="Times New Roman"/>
          <w:color w:val="000000"/>
          <w:sz w:val="24"/>
          <w:szCs w:val="24"/>
        </w:rPr>
        <w:t> представляют собой описание совокупностей однородных объектов с присущими им свойствами — атрибутами, </w:t>
      </w:r>
      <w:bookmarkStart w:id="60" w:name="keyword59"/>
      <w:bookmarkEnd w:id="60"/>
      <w:r w:rsidRPr="00A810CB">
        <w:rPr>
          <w:rFonts w:ascii="Times New Roman" w:eastAsia="Times New Roman" w:hAnsi="Times New Roman" w:cs="Times New Roman"/>
          <w:i/>
          <w:iCs/>
          <w:color w:val="000000"/>
          <w:sz w:val="24"/>
          <w:szCs w:val="24"/>
        </w:rPr>
        <w:t>операциями, отношениями</w:t>
      </w:r>
      <w:r w:rsidRPr="00A810CB">
        <w:rPr>
          <w:rFonts w:ascii="Times New Roman" w:eastAsia="Times New Roman" w:hAnsi="Times New Roman" w:cs="Times New Roman"/>
          <w:color w:val="000000"/>
          <w:sz w:val="24"/>
          <w:szCs w:val="24"/>
        </w:rPr>
        <w:t> и семантикой.</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В рамках модели каждому </w:t>
      </w:r>
      <w:bookmarkStart w:id="61" w:name="keyword60"/>
      <w:bookmarkEnd w:id="61"/>
      <w:r w:rsidRPr="00A810CB">
        <w:rPr>
          <w:rFonts w:ascii="Times New Roman" w:eastAsia="Times New Roman" w:hAnsi="Times New Roman" w:cs="Times New Roman"/>
          <w:i/>
          <w:iCs/>
          <w:color w:val="000000"/>
          <w:sz w:val="24"/>
          <w:szCs w:val="24"/>
        </w:rPr>
        <w:t>классу</w:t>
      </w:r>
      <w:r w:rsidRPr="00A810CB">
        <w:rPr>
          <w:rFonts w:ascii="Times New Roman" w:eastAsia="Times New Roman" w:hAnsi="Times New Roman" w:cs="Times New Roman"/>
          <w:color w:val="000000"/>
          <w:sz w:val="24"/>
          <w:szCs w:val="24"/>
        </w:rPr>
        <w:t> присваивается уникальное имя, отличающее его от других </w:t>
      </w:r>
      <w:bookmarkStart w:id="62" w:name="keyword61"/>
      <w:bookmarkEnd w:id="62"/>
      <w:r w:rsidRPr="00A810CB">
        <w:rPr>
          <w:rFonts w:ascii="Times New Roman" w:eastAsia="Times New Roman" w:hAnsi="Times New Roman" w:cs="Times New Roman"/>
          <w:i/>
          <w:iCs/>
          <w:color w:val="000000"/>
          <w:sz w:val="24"/>
          <w:szCs w:val="24"/>
        </w:rPr>
        <w:t>классов</w:t>
      </w:r>
      <w:r w:rsidRPr="00A810CB">
        <w:rPr>
          <w:rFonts w:ascii="Times New Roman" w:eastAsia="Times New Roman" w:hAnsi="Times New Roman" w:cs="Times New Roman"/>
          <w:color w:val="000000"/>
          <w:sz w:val="24"/>
          <w:szCs w:val="24"/>
        </w:rPr>
        <w:t>. Если используется </w:t>
      </w:r>
      <w:bookmarkStart w:id="63" w:name="keyword62"/>
      <w:bookmarkEnd w:id="63"/>
      <w:r w:rsidRPr="00A810CB">
        <w:rPr>
          <w:rFonts w:ascii="Times New Roman" w:eastAsia="Times New Roman" w:hAnsi="Times New Roman" w:cs="Times New Roman"/>
          <w:i/>
          <w:iCs/>
          <w:color w:val="000000"/>
          <w:sz w:val="24"/>
          <w:szCs w:val="24"/>
        </w:rPr>
        <w:t>составное имя</w:t>
      </w:r>
      <w:r w:rsidRPr="00A810CB">
        <w:rPr>
          <w:rFonts w:ascii="Times New Roman" w:eastAsia="Times New Roman" w:hAnsi="Times New Roman" w:cs="Times New Roman"/>
          <w:color w:val="000000"/>
          <w:sz w:val="24"/>
          <w:szCs w:val="24"/>
        </w:rPr>
        <w:t> (в начале имени добавляется </w:t>
      </w:r>
      <w:bookmarkStart w:id="64" w:name="keyword63"/>
      <w:bookmarkEnd w:id="64"/>
      <w:r w:rsidRPr="00A810CB">
        <w:rPr>
          <w:rFonts w:ascii="Times New Roman" w:eastAsia="Times New Roman" w:hAnsi="Times New Roman" w:cs="Times New Roman"/>
          <w:i/>
          <w:iCs/>
          <w:color w:val="000000"/>
          <w:sz w:val="24"/>
          <w:szCs w:val="24"/>
        </w:rPr>
        <w:t>имя пакета</w:t>
      </w:r>
      <w:r w:rsidRPr="00A810CB">
        <w:rPr>
          <w:rFonts w:ascii="Times New Roman" w:eastAsia="Times New Roman" w:hAnsi="Times New Roman" w:cs="Times New Roman"/>
          <w:color w:val="000000"/>
          <w:sz w:val="24"/>
          <w:szCs w:val="24"/>
        </w:rPr>
        <w:t>, куда входит </w:t>
      </w:r>
      <w:bookmarkStart w:id="65" w:name="keyword64"/>
      <w:bookmarkEnd w:id="65"/>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 то имя </w:t>
      </w:r>
      <w:bookmarkStart w:id="66" w:name="keyword65"/>
      <w:bookmarkEnd w:id="66"/>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должно быть уникальным в пакете.</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Атрибут — это свойство </w:t>
      </w:r>
      <w:bookmarkStart w:id="67" w:name="keyword66"/>
      <w:bookmarkEnd w:id="67"/>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которое может принимать множество значений. Множество допустимых значений атрибута образует домен. Атрибут имеет имя и отражает некоторое свойство моделируемой сущности, общее для всех объектов данного </w:t>
      </w:r>
      <w:bookmarkStart w:id="68" w:name="keyword67"/>
      <w:bookmarkEnd w:id="68"/>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w:t>
      </w:r>
      <w:bookmarkStart w:id="69" w:name="keyword68"/>
      <w:bookmarkEnd w:id="69"/>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может иметь произвольное количество атрибутов.</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Операция — реализация функции, которую можно запросить у любого объекта </w:t>
      </w:r>
      <w:bookmarkStart w:id="70" w:name="keyword69"/>
      <w:bookmarkEnd w:id="70"/>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Операция показывает, что можно сделать с объектом. Исполнение операции часто связано с обработкой и изменением значений </w:t>
      </w:r>
      <w:bookmarkStart w:id="71" w:name="keyword70"/>
      <w:bookmarkEnd w:id="71"/>
      <w:r w:rsidRPr="00A810CB">
        <w:rPr>
          <w:rFonts w:ascii="Times New Roman" w:eastAsia="Times New Roman" w:hAnsi="Times New Roman" w:cs="Times New Roman"/>
          <w:i/>
          <w:iCs/>
          <w:color w:val="000000"/>
          <w:sz w:val="24"/>
          <w:szCs w:val="24"/>
        </w:rPr>
        <w:t>атрибутов объекта</w:t>
      </w:r>
      <w:r w:rsidRPr="00A810CB">
        <w:rPr>
          <w:rFonts w:ascii="Times New Roman" w:eastAsia="Times New Roman" w:hAnsi="Times New Roman" w:cs="Times New Roman"/>
          <w:color w:val="000000"/>
          <w:sz w:val="24"/>
          <w:szCs w:val="24"/>
        </w:rPr>
        <w:t>, а также изменением состояния объекта.</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На </w:t>
      </w:r>
      <w:hyperlink r:id="rId5" w:anchor="image.11.1" w:history="1">
        <w:r w:rsidRPr="00A810CB">
          <w:rPr>
            <w:rFonts w:ascii="Times New Roman" w:eastAsia="Times New Roman" w:hAnsi="Times New Roman" w:cs="Times New Roman"/>
            <w:color w:val="0071A6"/>
            <w:sz w:val="24"/>
            <w:szCs w:val="24"/>
            <w:u w:val="single"/>
          </w:rPr>
          <w:t>рис. 11.1</w:t>
        </w:r>
      </w:hyperlink>
      <w:r w:rsidRPr="00A810CB">
        <w:rPr>
          <w:rFonts w:ascii="Times New Roman" w:eastAsia="Times New Roman" w:hAnsi="Times New Roman" w:cs="Times New Roman"/>
          <w:color w:val="000000"/>
          <w:sz w:val="24"/>
          <w:szCs w:val="24"/>
        </w:rPr>
        <w:t> приведено графическое изображение </w:t>
      </w:r>
      <w:bookmarkStart w:id="72" w:name="keyword71"/>
      <w:bookmarkEnd w:id="72"/>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w:t>
      </w:r>
      <w:r w:rsidRPr="00A810CB">
        <w:rPr>
          <w:rFonts w:ascii="Times New Roman" w:eastAsia="Times New Roman" w:hAnsi="Times New Roman" w:cs="Times New Roman"/>
          <w:color w:val="8B0000"/>
          <w:sz w:val="24"/>
          <w:szCs w:val="24"/>
        </w:rPr>
        <w:t>"Заказ"</w:t>
      </w:r>
      <w:r w:rsidRPr="00A810CB">
        <w:rPr>
          <w:rFonts w:ascii="Times New Roman" w:eastAsia="Times New Roman" w:hAnsi="Times New Roman" w:cs="Times New Roman"/>
          <w:color w:val="000000"/>
          <w:sz w:val="24"/>
          <w:szCs w:val="24"/>
        </w:rPr>
        <w:t> в нотации </w:t>
      </w:r>
      <w:bookmarkStart w:id="73" w:name="keyword72"/>
      <w:bookmarkEnd w:id="73"/>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74" w:name="image.11.1"/>
      <w:bookmarkEnd w:id="74"/>
      <w:r w:rsidRPr="00A810CB">
        <w:rPr>
          <w:rFonts w:ascii="Times New Roman" w:eastAsia="Times New Roman" w:hAnsi="Times New Roman" w:cs="Times New Roman"/>
          <w:noProof/>
          <w:color w:val="000000"/>
          <w:sz w:val="24"/>
          <w:szCs w:val="24"/>
        </w:rPr>
        <w:drawing>
          <wp:inline distT="0" distB="0" distL="0" distR="0">
            <wp:extent cx="4389120" cy="1569720"/>
            <wp:effectExtent l="19050" t="0" r="0" b="0"/>
            <wp:docPr id="1" name="Рисунок 1" descr="Изображение класса в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класса в UML"/>
                    <pic:cNvPicPr>
                      <a:picLocks noChangeAspect="1" noChangeArrowheads="1"/>
                    </pic:cNvPicPr>
                  </pic:nvPicPr>
                  <pic:blipFill>
                    <a:blip r:embed="rId6"/>
                    <a:srcRect/>
                    <a:stretch>
                      <a:fillRect/>
                    </a:stretch>
                  </pic:blipFill>
                  <pic:spPr bwMode="auto">
                    <a:xfrm>
                      <a:off x="0" y="0"/>
                      <a:ext cx="4389120" cy="1569720"/>
                    </a:xfrm>
                    <a:prstGeom prst="rect">
                      <a:avLst/>
                    </a:prstGeom>
                    <a:noFill/>
                    <a:ln w="9525">
                      <a:noFill/>
                      <a:miter lim="800000"/>
                      <a:headEnd/>
                      <a:tailEnd/>
                    </a:ln>
                  </pic:spPr>
                </pic:pic>
              </a:graphicData>
            </a:graphic>
          </wp:inline>
        </w:drawing>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br/>
      </w:r>
      <w:r w:rsidRPr="00A810CB">
        <w:rPr>
          <w:rFonts w:ascii="Times New Roman" w:eastAsia="Times New Roman" w:hAnsi="Times New Roman" w:cs="Times New Roman"/>
          <w:b/>
          <w:bCs/>
          <w:color w:val="000000"/>
          <w:sz w:val="24"/>
          <w:szCs w:val="24"/>
        </w:rPr>
        <w:t>Рис. 11.1. </w:t>
      </w:r>
      <w:r w:rsidRPr="00A810CB">
        <w:rPr>
          <w:rFonts w:ascii="Times New Roman" w:eastAsia="Times New Roman" w:hAnsi="Times New Roman" w:cs="Times New Roman"/>
          <w:color w:val="000000"/>
          <w:sz w:val="24"/>
          <w:szCs w:val="24"/>
        </w:rPr>
        <w:t>Изображение класса в UML</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Синтаксис </w:t>
      </w:r>
      <w:bookmarkStart w:id="75" w:name="keyword73"/>
      <w:bookmarkEnd w:id="75"/>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для свойств </w:t>
      </w:r>
      <w:bookmarkStart w:id="76" w:name="keyword74"/>
      <w:bookmarkEnd w:id="76"/>
      <w:r w:rsidRPr="00A810CB">
        <w:rPr>
          <w:rFonts w:ascii="Times New Roman" w:eastAsia="Times New Roman" w:hAnsi="Times New Roman" w:cs="Times New Roman"/>
          <w:i/>
          <w:iCs/>
          <w:color w:val="000000"/>
          <w:sz w:val="24"/>
          <w:szCs w:val="24"/>
        </w:rPr>
        <w:t>классов</w:t>
      </w:r>
      <w:r w:rsidRPr="00A810CB">
        <w:rPr>
          <w:rFonts w:ascii="Times New Roman" w:eastAsia="Times New Roman" w:hAnsi="Times New Roman" w:cs="Times New Roman"/>
          <w:color w:val="000000"/>
          <w:sz w:val="24"/>
          <w:szCs w:val="24"/>
        </w:rPr>
        <w:t> (в отдельных программных средствах, например, в IBM </w:t>
      </w:r>
      <w:bookmarkStart w:id="77" w:name="keyword75"/>
      <w:bookmarkEnd w:id="77"/>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Modeler, порядок записи параметров может быть иным):</w:t>
      </w:r>
    </w:p>
    <w:p w:rsidR="00A810CB" w:rsidRPr="00A810CB" w:rsidRDefault="00A810CB" w:rsidP="00A81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A810CB">
        <w:rPr>
          <w:rFonts w:ascii="Times New Roman" w:eastAsia="Times New Roman" w:hAnsi="Times New Roman" w:cs="Times New Roman"/>
          <w:color w:val="8B0000"/>
          <w:sz w:val="24"/>
          <w:szCs w:val="24"/>
        </w:rPr>
        <w:t>&lt;</w:t>
      </w:r>
    </w:p>
    <w:p w:rsidR="00A810CB" w:rsidRPr="00A810CB" w:rsidRDefault="00A810CB" w:rsidP="00A81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A810CB">
        <w:rPr>
          <w:rFonts w:ascii="Times New Roman" w:eastAsia="Times New Roman" w:hAnsi="Times New Roman" w:cs="Times New Roman"/>
          <w:color w:val="8B0000"/>
          <w:sz w:val="24"/>
          <w:szCs w:val="24"/>
        </w:rPr>
        <w:t xml:space="preserve">признак видимости&gt; &lt;имя атрибута&gt; : &lt;тип данных&gt; </w:t>
      </w:r>
    </w:p>
    <w:p w:rsidR="00A810CB" w:rsidRPr="00A810CB" w:rsidRDefault="00A810CB" w:rsidP="00A81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A810CB">
        <w:rPr>
          <w:rFonts w:ascii="Times New Roman" w:eastAsia="Times New Roman" w:hAnsi="Times New Roman" w:cs="Times New Roman"/>
          <w:color w:val="8B0000"/>
          <w:sz w:val="24"/>
          <w:szCs w:val="24"/>
        </w:rPr>
        <w:tab/>
        <w:t>= &lt;значение по умолчанию&gt;</w:t>
      </w:r>
    </w:p>
    <w:p w:rsidR="00A810CB" w:rsidRPr="00A810CB" w:rsidRDefault="00A810CB" w:rsidP="00A81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A810CB">
        <w:rPr>
          <w:rFonts w:ascii="Times New Roman" w:eastAsia="Times New Roman" w:hAnsi="Times New Roman" w:cs="Times New Roman"/>
          <w:color w:val="8B0000"/>
          <w:sz w:val="24"/>
          <w:szCs w:val="24"/>
        </w:rPr>
        <w:t>&lt;признак видимости&gt; &lt;имя операции&gt; &lt;(список аргументов)&gt;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Видимость свойства указывает на возможность его использования другими </w:t>
      </w:r>
      <w:bookmarkStart w:id="78" w:name="keyword76"/>
      <w:bookmarkEnd w:id="78"/>
      <w:r w:rsidRPr="00A810CB">
        <w:rPr>
          <w:rFonts w:ascii="Times New Roman" w:eastAsia="Times New Roman" w:hAnsi="Times New Roman" w:cs="Times New Roman"/>
          <w:i/>
          <w:iCs/>
          <w:color w:val="000000"/>
          <w:sz w:val="24"/>
          <w:szCs w:val="24"/>
        </w:rPr>
        <w:t>классами</w:t>
      </w:r>
      <w:r w:rsidRPr="00A810CB">
        <w:rPr>
          <w:rFonts w:ascii="Times New Roman" w:eastAsia="Times New Roman" w:hAnsi="Times New Roman" w:cs="Times New Roman"/>
          <w:color w:val="000000"/>
          <w:sz w:val="24"/>
          <w:szCs w:val="24"/>
        </w:rPr>
        <w:t>. Один </w:t>
      </w:r>
      <w:bookmarkStart w:id="79" w:name="keyword77"/>
      <w:bookmarkEnd w:id="79"/>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может "видеть" другой, если тот находится в области действия первого и между ними существует явное или неявное отношение. В языке </w:t>
      </w:r>
      <w:bookmarkStart w:id="80" w:name="keyword78"/>
      <w:bookmarkEnd w:id="80"/>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определены три уровня видимости:</w:t>
      </w:r>
    </w:p>
    <w:p w:rsidR="00A810CB" w:rsidRPr="00A810CB" w:rsidRDefault="00A810CB" w:rsidP="00A810CB">
      <w:pPr>
        <w:numPr>
          <w:ilvl w:val="0"/>
          <w:numId w:val="5"/>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8B0000"/>
          <w:sz w:val="24"/>
          <w:szCs w:val="24"/>
        </w:rPr>
        <w:lastRenderedPageBreak/>
        <w:t>public</w:t>
      </w:r>
      <w:r w:rsidRPr="00A810CB">
        <w:rPr>
          <w:rFonts w:ascii="Times New Roman" w:eastAsia="Times New Roman" w:hAnsi="Times New Roman" w:cs="Times New Roman"/>
          <w:color w:val="000000"/>
          <w:sz w:val="24"/>
          <w:szCs w:val="24"/>
        </w:rPr>
        <w:t> (общий) — любой внешний </w:t>
      </w:r>
      <w:bookmarkStart w:id="81" w:name="keyword79"/>
      <w:bookmarkEnd w:id="81"/>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который "видит" данный, может пользоваться его общими свойствами. Обозначаются знаком " </w:t>
      </w:r>
      <w:r w:rsidRPr="00A810CB">
        <w:rPr>
          <w:rFonts w:ascii="Times New Roman" w:eastAsia="Times New Roman" w:hAnsi="Times New Roman" w:cs="Times New Roman"/>
          <w:color w:val="8B0000"/>
          <w:sz w:val="24"/>
          <w:szCs w:val="24"/>
        </w:rPr>
        <w:t>+</w:t>
      </w:r>
      <w:r w:rsidRPr="00A810CB">
        <w:rPr>
          <w:rFonts w:ascii="Times New Roman" w:eastAsia="Times New Roman" w:hAnsi="Times New Roman" w:cs="Times New Roman"/>
          <w:color w:val="000000"/>
          <w:sz w:val="24"/>
          <w:szCs w:val="24"/>
        </w:rPr>
        <w:t> " перед именем атрибута или операции;</w:t>
      </w:r>
    </w:p>
    <w:p w:rsidR="00A810CB" w:rsidRPr="00A810CB" w:rsidRDefault="00A810CB" w:rsidP="00A810CB">
      <w:pPr>
        <w:numPr>
          <w:ilvl w:val="0"/>
          <w:numId w:val="5"/>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8B0000"/>
          <w:sz w:val="24"/>
          <w:szCs w:val="24"/>
        </w:rPr>
        <w:t>protected</w:t>
      </w:r>
      <w:r w:rsidRPr="00A810CB">
        <w:rPr>
          <w:rFonts w:ascii="Times New Roman" w:eastAsia="Times New Roman" w:hAnsi="Times New Roman" w:cs="Times New Roman"/>
          <w:color w:val="000000"/>
          <w:sz w:val="24"/>
          <w:szCs w:val="24"/>
        </w:rPr>
        <w:t> (защищенный) — только любой потомок данного </w:t>
      </w:r>
      <w:bookmarkStart w:id="82" w:name="keyword80"/>
      <w:bookmarkEnd w:id="82"/>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может пользоваться его защищенными свойствами. Обозначаются знаком " </w:t>
      </w:r>
      <w:r w:rsidRPr="00A810CB">
        <w:rPr>
          <w:rFonts w:ascii="Times New Roman" w:eastAsia="Times New Roman" w:hAnsi="Times New Roman" w:cs="Times New Roman"/>
          <w:color w:val="8B0000"/>
          <w:sz w:val="24"/>
          <w:szCs w:val="24"/>
        </w:rPr>
        <w:t>#</w:t>
      </w:r>
      <w:r w:rsidRPr="00A810CB">
        <w:rPr>
          <w:rFonts w:ascii="Times New Roman" w:eastAsia="Times New Roman" w:hAnsi="Times New Roman" w:cs="Times New Roman"/>
          <w:color w:val="000000"/>
          <w:sz w:val="24"/>
          <w:szCs w:val="24"/>
        </w:rPr>
        <w:t> ";</w:t>
      </w:r>
    </w:p>
    <w:p w:rsidR="00A810CB" w:rsidRPr="00A810CB" w:rsidRDefault="00A810CB" w:rsidP="00A810CB">
      <w:pPr>
        <w:numPr>
          <w:ilvl w:val="0"/>
          <w:numId w:val="5"/>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8B0000"/>
          <w:sz w:val="24"/>
          <w:szCs w:val="24"/>
        </w:rPr>
        <w:t>private</w:t>
      </w:r>
      <w:r w:rsidRPr="00A810CB">
        <w:rPr>
          <w:rFonts w:ascii="Times New Roman" w:eastAsia="Times New Roman" w:hAnsi="Times New Roman" w:cs="Times New Roman"/>
          <w:color w:val="000000"/>
          <w:sz w:val="24"/>
          <w:szCs w:val="24"/>
        </w:rPr>
        <w:t> (закрытый) — только данный </w:t>
      </w:r>
      <w:bookmarkStart w:id="83" w:name="keyword81"/>
      <w:bookmarkEnd w:id="83"/>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может пользоваться этими свойствами. Обозначаются символом " </w:t>
      </w:r>
      <w:r w:rsidRPr="00A810CB">
        <w:rPr>
          <w:rFonts w:ascii="Times New Roman" w:eastAsia="Times New Roman" w:hAnsi="Times New Roman" w:cs="Times New Roman"/>
          <w:color w:val="8B0000"/>
          <w:sz w:val="24"/>
          <w:szCs w:val="24"/>
        </w:rPr>
        <w:t>-</w:t>
      </w:r>
      <w:r w:rsidRPr="00A810CB">
        <w:rPr>
          <w:rFonts w:ascii="Times New Roman" w:eastAsia="Times New Roman" w:hAnsi="Times New Roman" w:cs="Times New Roman"/>
          <w:color w:val="000000"/>
          <w:sz w:val="24"/>
          <w:szCs w:val="24"/>
        </w:rPr>
        <w:t> " .</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Еще одной важной характеристикой атрибутов и операций </w:t>
      </w:r>
      <w:bookmarkStart w:id="84" w:name="keyword82"/>
      <w:bookmarkEnd w:id="84"/>
      <w:r w:rsidRPr="00A810CB">
        <w:rPr>
          <w:rFonts w:ascii="Times New Roman" w:eastAsia="Times New Roman" w:hAnsi="Times New Roman" w:cs="Times New Roman"/>
          <w:i/>
          <w:iCs/>
          <w:color w:val="000000"/>
          <w:sz w:val="24"/>
          <w:szCs w:val="24"/>
        </w:rPr>
        <w:t>классов</w:t>
      </w:r>
      <w:r w:rsidRPr="00A810CB">
        <w:rPr>
          <w:rFonts w:ascii="Times New Roman" w:eastAsia="Times New Roman" w:hAnsi="Times New Roman" w:cs="Times New Roman"/>
          <w:color w:val="000000"/>
          <w:sz w:val="24"/>
          <w:szCs w:val="24"/>
        </w:rPr>
        <w:t> является область действия. Область действия свойства указывает, будет ли оно проявлять себя по-разному в каждом экземпляре </w:t>
      </w:r>
      <w:bookmarkStart w:id="85" w:name="keyword83"/>
      <w:bookmarkEnd w:id="85"/>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или одно и то же значение свойства будет совместно использоваться всеми экземплярами:</w:t>
      </w:r>
    </w:p>
    <w:p w:rsidR="00A810CB" w:rsidRPr="00A810CB" w:rsidRDefault="00A810CB" w:rsidP="00A810CB">
      <w:pPr>
        <w:numPr>
          <w:ilvl w:val="0"/>
          <w:numId w:val="6"/>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8B0000"/>
          <w:sz w:val="24"/>
          <w:szCs w:val="24"/>
        </w:rPr>
        <w:t>instance</w:t>
      </w:r>
      <w:r w:rsidRPr="00A810CB">
        <w:rPr>
          <w:rFonts w:ascii="Times New Roman" w:eastAsia="Times New Roman" w:hAnsi="Times New Roman" w:cs="Times New Roman"/>
          <w:color w:val="000000"/>
          <w:sz w:val="24"/>
          <w:szCs w:val="24"/>
        </w:rPr>
        <w:t> (экземпляр) — у каждого экземпляра </w:t>
      </w:r>
      <w:bookmarkStart w:id="86" w:name="keyword84"/>
      <w:bookmarkEnd w:id="86"/>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есть собственное значение данного свойства;</w:t>
      </w:r>
    </w:p>
    <w:p w:rsidR="00A810CB" w:rsidRPr="00A810CB" w:rsidRDefault="00A810CB" w:rsidP="00A810CB">
      <w:pPr>
        <w:numPr>
          <w:ilvl w:val="0"/>
          <w:numId w:val="6"/>
        </w:numPr>
        <w:spacing w:after="0" w:line="240" w:lineRule="auto"/>
        <w:ind w:left="120"/>
        <w:jc w:val="both"/>
        <w:rPr>
          <w:rFonts w:ascii="Times New Roman" w:eastAsia="Times New Roman" w:hAnsi="Times New Roman" w:cs="Times New Roman"/>
          <w:color w:val="000000"/>
          <w:sz w:val="24"/>
          <w:szCs w:val="24"/>
        </w:rPr>
      </w:pPr>
      <w:bookmarkStart w:id="87" w:name="keyword85"/>
      <w:bookmarkEnd w:id="87"/>
      <w:r w:rsidRPr="00A810CB">
        <w:rPr>
          <w:rFonts w:ascii="Times New Roman" w:eastAsia="Times New Roman" w:hAnsi="Times New Roman" w:cs="Times New Roman"/>
          <w:i/>
          <w:iCs/>
          <w:color w:val="8B0000"/>
          <w:sz w:val="24"/>
          <w:szCs w:val="24"/>
        </w:rPr>
        <w:t>classifier</w:t>
      </w:r>
      <w:r w:rsidRPr="00A810CB">
        <w:rPr>
          <w:rFonts w:ascii="Times New Roman" w:eastAsia="Times New Roman" w:hAnsi="Times New Roman" w:cs="Times New Roman"/>
          <w:color w:val="000000"/>
          <w:sz w:val="24"/>
          <w:szCs w:val="24"/>
        </w:rPr>
        <w:t> (классификатор) — все экземпляры совместно используют общее значение данного свойства (выделяется на диаграммах подчеркиванием).</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Возможное количество экземпляров </w:t>
      </w:r>
      <w:bookmarkStart w:id="88" w:name="keyword86"/>
      <w:bookmarkEnd w:id="88"/>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называется его </w:t>
      </w:r>
      <w:bookmarkStart w:id="89" w:name="keyword87"/>
      <w:bookmarkEnd w:id="89"/>
      <w:r w:rsidRPr="00A810CB">
        <w:rPr>
          <w:rFonts w:ascii="Times New Roman" w:eastAsia="Times New Roman" w:hAnsi="Times New Roman" w:cs="Times New Roman"/>
          <w:i/>
          <w:iCs/>
          <w:color w:val="000000"/>
          <w:sz w:val="24"/>
          <w:szCs w:val="24"/>
        </w:rPr>
        <w:t>кратностью</w:t>
      </w:r>
      <w:r w:rsidRPr="00A810CB">
        <w:rPr>
          <w:rFonts w:ascii="Times New Roman" w:eastAsia="Times New Roman" w:hAnsi="Times New Roman" w:cs="Times New Roman"/>
          <w:color w:val="000000"/>
          <w:sz w:val="24"/>
          <w:szCs w:val="24"/>
        </w:rPr>
        <w:t>. В </w:t>
      </w:r>
      <w:bookmarkStart w:id="90" w:name="keyword88"/>
      <w:bookmarkEnd w:id="90"/>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можно определять следующие разновидности </w:t>
      </w:r>
      <w:bookmarkStart w:id="91" w:name="keyword89"/>
      <w:bookmarkEnd w:id="91"/>
      <w:r w:rsidRPr="00A810CB">
        <w:rPr>
          <w:rFonts w:ascii="Times New Roman" w:eastAsia="Times New Roman" w:hAnsi="Times New Roman" w:cs="Times New Roman"/>
          <w:i/>
          <w:iCs/>
          <w:color w:val="000000"/>
          <w:sz w:val="24"/>
          <w:szCs w:val="24"/>
        </w:rPr>
        <w:t>классов</w:t>
      </w:r>
      <w:r w:rsidRPr="00A810CB">
        <w:rPr>
          <w:rFonts w:ascii="Times New Roman" w:eastAsia="Times New Roman" w:hAnsi="Times New Roman" w:cs="Times New Roman"/>
          <w:color w:val="000000"/>
          <w:sz w:val="24"/>
          <w:szCs w:val="24"/>
        </w:rPr>
        <w:t>:</w:t>
      </w:r>
    </w:p>
    <w:p w:rsidR="00A810CB" w:rsidRPr="00A810CB" w:rsidRDefault="00A810CB" w:rsidP="00A810CB">
      <w:pPr>
        <w:numPr>
          <w:ilvl w:val="0"/>
          <w:numId w:val="7"/>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не содержащие ни одного экземпляра — тогда </w:t>
      </w:r>
      <w:bookmarkStart w:id="92" w:name="keyword90"/>
      <w:bookmarkEnd w:id="92"/>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становится служебным ( </w:t>
      </w:r>
      <w:r w:rsidRPr="00A810CB">
        <w:rPr>
          <w:rFonts w:ascii="Times New Roman" w:eastAsia="Times New Roman" w:hAnsi="Times New Roman" w:cs="Times New Roman"/>
          <w:color w:val="8B0000"/>
          <w:sz w:val="24"/>
          <w:szCs w:val="24"/>
        </w:rPr>
        <w:t>Abstract</w:t>
      </w:r>
      <w:r w:rsidRPr="00A810CB">
        <w:rPr>
          <w:rFonts w:ascii="Times New Roman" w:eastAsia="Times New Roman" w:hAnsi="Times New Roman" w:cs="Times New Roman"/>
          <w:color w:val="000000"/>
          <w:sz w:val="24"/>
          <w:szCs w:val="24"/>
        </w:rPr>
        <w:t> );</w:t>
      </w:r>
    </w:p>
    <w:p w:rsidR="00A810CB" w:rsidRPr="00A810CB" w:rsidRDefault="00A810CB" w:rsidP="00A810CB">
      <w:pPr>
        <w:numPr>
          <w:ilvl w:val="0"/>
          <w:numId w:val="7"/>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содержащие ровно один экземпляр ( </w:t>
      </w:r>
      <w:r w:rsidRPr="00A810CB">
        <w:rPr>
          <w:rFonts w:ascii="Times New Roman" w:eastAsia="Times New Roman" w:hAnsi="Times New Roman" w:cs="Times New Roman"/>
          <w:color w:val="8B0000"/>
          <w:sz w:val="24"/>
          <w:szCs w:val="24"/>
        </w:rPr>
        <w:t>Singleton</w:t>
      </w:r>
      <w:r w:rsidRPr="00A810CB">
        <w:rPr>
          <w:rFonts w:ascii="Times New Roman" w:eastAsia="Times New Roman" w:hAnsi="Times New Roman" w:cs="Times New Roman"/>
          <w:color w:val="000000"/>
          <w:sz w:val="24"/>
          <w:szCs w:val="24"/>
        </w:rPr>
        <w:t> );</w:t>
      </w:r>
    </w:p>
    <w:p w:rsidR="00A810CB" w:rsidRPr="00A810CB" w:rsidRDefault="00A810CB" w:rsidP="00A810CB">
      <w:pPr>
        <w:numPr>
          <w:ilvl w:val="0"/>
          <w:numId w:val="7"/>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содержащие заданное число экземпляров;</w:t>
      </w:r>
    </w:p>
    <w:p w:rsidR="00A810CB" w:rsidRPr="00A810CB" w:rsidRDefault="00A810CB" w:rsidP="00A810CB">
      <w:pPr>
        <w:numPr>
          <w:ilvl w:val="0"/>
          <w:numId w:val="7"/>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содержащие произвольное число экземпляров.</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Принципиальное назначение </w:t>
      </w:r>
      <w:bookmarkStart w:id="93" w:name="keyword91"/>
      <w:bookmarkEnd w:id="93"/>
      <w:r w:rsidRPr="00A810CB">
        <w:rPr>
          <w:rFonts w:ascii="Times New Roman" w:eastAsia="Times New Roman" w:hAnsi="Times New Roman" w:cs="Times New Roman"/>
          <w:i/>
          <w:iCs/>
          <w:color w:val="000000"/>
          <w:sz w:val="24"/>
          <w:szCs w:val="24"/>
        </w:rPr>
        <w:t>классов</w:t>
      </w:r>
      <w:r w:rsidRPr="00A810CB">
        <w:rPr>
          <w:rFonts w:ascii="Times New Roman" w:eastAsia="Times New Roman" w:hAnsi="Times New Roman" w:cs="Times New Roman"/>
          <w:color w:val="000000"/>
          <w:sz w:val="24"/>
          <w:szCs w:val="24"/>
        </w:rPr>
        <w:t> характеризуют стереотипы. Это, фактически, классификация объектов на высоком уровне, позволяющая определить некоторые основные свойства объекта (пример стереотипа — </w:t>
      </w:r>
      <w:bookmarkStart w:id="94" w:name="keyword92"/>
      <w:bookmarkEnd w:id="94"/>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 </w:t>
      </w:r>
      <w:r w:rsidRPr="00A810CB">
        <w:rPr>
          <w:rFonts w:ascii="Times New Roman" w:eastAsia="Times New Roman" w:hAnsi="Times New Roman" w:cs="Times New Roman"/>
          <w:color w:val="8B0000"/>
          <w:sz w:val="24"/>
          <w:szCs w:val="24"/>
        </w:rPr>
        <w:t>действующее лицо</w:t>
      </w:r>
      <w:r w:rsidRPr="00A810CB">
        <w:rPr>
          <w:rFonts w:ascii="Times New Roman" w:eastAsia="Times New Roman" w:hAnsi="Times New Roman" w:cs="Times New Roman"/>
          <w:color w:val="000000"/>
          <w:sz w:val="24"/>
          <w:szCs w:val="24"/>
        </w:rPr>
        <w:t> "). Механизм стереотипов является также средством расширения словаря </w:t>
      </w:r>
      <w:bookmarkStart w:id="95" w:name="keyword93"/>
      <w:bookmarkEnd w:id="95"/>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за счет создания на основе существующих блоков языка новых, специфичных для решения конкретной проблемы.</w:t>
      </w:r>
    </w:p>
    <w:p w:rsidR="00A810CB" w:rsidRPr="00A810CB" w:rsidRDefault="00A810CB" w:rsidP="00A810CB">
      <w:pPr>
        <w:shd w:val="clear" w:color="auto" w:fill="FFFFFF"/>
        <w:spacing w:after="0" w:line="240" w:lineRule="auto"/>
        <w:jc w:val="both"/>
        <w:outlineLvl w:val="3"/>
        <w:rPr>
          <w:rFonts w:ascii="Times New Roman" w:eastAsia="Times New Roman" w:hAnsi="Times New Roman" w:cs="Times New Roman"/>
          <w:b/>
          <w:bCs/>
          <w:color w:val="000000"/>
          <w:sz w:val="24"/>
          <w:szCs w:val="24"/>
        </w:rPr>
      </w:pPr>
      <w:bookmarkStart w:id="96" w:name="sect4"/>
      <w:bookmarkEnd w:id="96"/>
      <w:r w:rsidRPr="00A810CB">
        <w:rPr>
          <w:rFonts w:ascii="Times New Roman" w:eastAsia="Times New Roman" w:hAnsi="Times New Roman" w:cs="Times New Roman"/>
          <w:b/>
          <w:bCs/>
          <w:color w:val="000000"/>
          <w:sz w:val="24"/>
          <w:szCs w:val="24"/>
        </w:rPr>
        <w:t>Диаграммы классов</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97" w:name="keyword-context4"/>
      <w:bookmarkStart w:id="98" w:name="keyword94"/>
      <w:bookmarkEnd w:id="97"/>
      <w:bookmarkEnd w:id="98"/>
      <w:r w:rsidRPr="00A810CB">
        <w:rPr>
          <w:rFonts w:ascii="Times New Roman" w:eastAsia="Times New Roman" w:hAnsi="Times New Roman" w:cs="Times New Roman"/>
          <w:i/>
          <w:iCs/>
          <w:color w:val="000000"/>
          <w:sz w:val="24"/>
          <w:szCs w:val="24"/>
        </w:rPr>
        <w:t>Классы</w:t>
      </w:r>
      <w:r w:rsidRPr="00A810CB">
        <w:rPr>
          <w:rFonts w:ascii="Times New Roman" w:eastAsia="Times New Roman" w:hAnsi="Times New Roman" w:cs="Times New Roman"/>
          <w:color w:val="000000"/>
          <w:sz w:val="24"/>
          <w:szCs w:val="24"/>
        </w:rPr>
        <w:t> в </w:t>
      </w:r>
      <w:bookmarkStart w:id="99" w:name="keyword95"/>
      <w:bookmarkEnd w:id="99"/>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изображаются на </w:t>
      </w:r>
      <w:bookmarkStart w:id="100" w:name="keyword96"/>
      <w:bookmarkEnd w:id="100"/>
      <w:r w:rsidRPr="00A810CB">
        <w:rPr>
          <w:rFonts w:ascii="Times New Roman" w:eastAsia="Times New Roman" w:hAnsi="Times New Roman" w:cs="Times New Roman"/>
          <w:b/>
          <w:bCs/>
          <w:i/>
          <w:iCs/>
          <w:color w:val="000000"/>
          <w:sz w:val="24"/>
          <w:szCs w:val="24"/>
        </w:rPr>
        <w:t>диаграммах классов</w:t>
      </w:r>
      <w:r w:rsidRPr="00A810CB">
        <w:rPr>
          <w:rFonts w:ascii="Times New Roman" w:eastAsia="Times New Roman" w:hAnsi="Times New Roman" w:cs="Times New Roman"/>
          <w:color w:val="000000"/>
          <w:sz w:val="24"/>
          <w:szCs w:val="24"/>
        </w:rPr>
        <w:t>, которые позволяют описать систему в статическом состоянии — определить типы объектов системы и различного рода статические связи между ними.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01" w:name="keyword97"/>
      <w:bookmarkEnd w:id="101"/>
      <w:r w:rsidRPr="00A810CB">
        <w:rPr>
          <w:rFonts w:ascii="Times New Roman" w:eastAsia="Times New Roman" w:hAnsi="Times New Roman" w:cs="Times New Roman"/>
          <w:i/>
          <w:iCs/>
          <w:color w:val="000000"/>
          <w:sz w:val="24"/>
          <w:szCs w:val="24"/>
        </w:rPr>
        <w:t>Классы</w:t>
      </w:r>
      <w:r w:rsidRPr="00A810CB">
        <w:rPr>
          <w:rFonts w:ascii="Times New Roman" w:eastAsia="Times New Roman" w:hAnsi="Times New Roman" w:cs="Times New Roman"/>
          <w:color w:val="000000"/>
          <w:sz w:val="24"/>
          <w:szCs w:val="24"/>
        </w:rPr>
        <w:t> отображают типы объектов системы.</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Между </w:t>
      </w:r>
      <w:bookmarkStart w:id="102" w:name="keyword98"/>
      <w:bookmarkEnd w:id="102"/>
      <w:r w:rsidRPr="00A810CB">
        <w:rPr>
          <w:rFonts w:ascii="Times New Roman" w:eastAsia="Times New Roman" w:hAnsi="Times New Roman" w:cs="Times New Roman"/>
          <w:i/>
          <w:iCs/>
          <w:color w:val="000000"/>
          <w:sz w:val="24"/>
          <w:szCs w:val="24"/>
        </w:rPr>
        <w:t>классами</w:t>
      </w:r>
      <w:r w:rsidRPr="00A810CB">
        <w:rPr>
          <w:rFonts w:ascii="Times New Roman" w:eastAsia="Times New Roman" w:hAnsi="Times New Roman" w:cs="Times New Roman"/>
          <w:color w:val="000000"/>
          <w:sz w:val="24"/>
          <w:szCs w:val="24"/>
        </w:rPr>
        <w:t> возможны различные отношения, представленные на </w:t>
      </w:r>
      <w:hyperlink r:id="rId7" w:anchor="image.11.2" w:history="1">
        <w:r w:rsidRPr="00A810CB">
          <w:rPr>
            <w:rFonts w:ascii="Times New Roman" w:eastAsia="Times New Roman" w:hAnsi="Times New Roman" w:cs="Times New Roman"/>
            <w:color w:val="0071A6"/>
            <w:sz w:val="24"/>
            <w:szCs w:val="24"/>
            <w:u w:val="single"/>
          </w:rPr>
          <w:t>рис. 11.2</w:t>
        </w:r>
      </w:hyperlink>
      <w:r w:rsidRPr="00A810CB">
        <w:rPr>
          <w:rFonts w:ascii="Times New Roman" w:eastAsia="Times New Roman" w:hAnsi="Times New Roman" w:cs="Times New Roman"/>
          <w:color w:val="000000"/>
          <w:sz w:val="24"/>
          <w:szCs w:val="24"/>
        </w:rPr>
        <w:t>:</w:t>
      </w:r>
    </w:p>
    <w:p w:rsidR="00A810CB" w:rsidRPr="00A810CB" w:rsidRDefault="00A810CB" w:rsidP="00A810CB">
      <w:pPr>
        <w:numPr>
          <w:ilvl w:val="0"/>
          <w:numId w:val="8"/>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зависимости, которые описывают существующие между </w:t>
      </w:r>
      <w:bookmarkStart w:id="103" w:name="keyword99"/>
      <w:bookmarkEnd w:id="103"/>
      <w:r w:rsidRPr="00A810CB">
        <w:rPr>
          <w:rFonts w:ascii="Times New Roman" w:eastAsia="Times New Roman" w:hAnsi="Times New Roman" w:cs="Times New Roman"/>
          <w:i/>
          <w:iCs/>
          <w:color w:val="000000"/>
          <w:sz w:val="24"/>
          <w:szCs w:val="24"/>
        </w:rPr>
        <w:t>классами</w:t>
      </w:r>
      <w:r w:rsidRPr="00A810CB">
        <w:rPr>
          <w:rFonts w:ascii="Times New Roman" w:eastAsia="Times New Roman" w:hAnsi="Times New Roman" w:cs="Times New Roman"/>
          <w:color w:val="000000"/>
          <w:sz w:val="24"/>
          <w:szCs w:val="24"/>
        </w:rPr>
        <w:t> отношения использования;</w:t>
      </w:r>
    </w:p>
    <w:p w:rsidR="00A810CB" w:rsidRPr="00A810CB" w:rsidRDefault="00A810CB" w:rsidP="00A810CB">
      <w:pPr>
        <w:numPr>
          <w:ilvl w:val="0"/>
          <w:numId w:val="8"/>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обобщения, связывающие обобщенные </w:t>
      </w:r>
      <w:bookmarkStart w:id="104" w:name="keyword100"/>
      <w:bookmarkEnd w:id="104"/>
      <w:r w:rsidRPr="00A810CB">
        <w:rPr>
          <w:rFonts w:ascii="Times New Roman" w:eastAsia="Times New Roman" w:hAnsi="Times New Roman" w:cs="Times New Roman"/>
          <w:i/>
          <w:iCs/>
          <w:color w:val="000000"/>
          <w:sz w:val="24"/>
          <w:szCs w:val="24"/>
        </w:rPr>
        <w:t>классы</w:t>
      </w:r>
      <w:r w:rsidRPr="00A810CB">
        <w:rPr>
          <w:rFonts w:ascii="Times New Roman" w:eastAsia="Times New Roman" w:hAnsi="Times New Roman" w:cs="Times New Roman"/>
          <w:color w:val="000000"/>
          <w:sz w:val="24"/>
          <w:szCs w:val="24"/>
        </w:rPr>
        <w:t> со специализированными;</w:t>
      </w:r>
    </w:p>
    <w:p w:rsidR="00A810CB" w:rsidRPr="00A810CB" w:rsidRDefault="00A810CB" w:rsidP="00A810CB">
      <w:pPr>
        <w:numPr>
          <w:ilvl w:val="0"/>
          <w:numId w:val="8"/>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ассоциации, отражающие структурные отношения между объектами </w:t>
      </w:r>
      <w:bookmarkStart w:id="105" w:name="keyword101"/>
      <w:bookmarkEnd w:id="105"/>
      <w:r w:rsidRPr="00A810CB">
        <w:rPr>
          <w:rFonts w:ascii="Times New Roman" w:eastAsia="Times New Roman" w:hAnsi="Times New Roman" w:cs="Times New Roman"/>
          <w:i/>
          <w:iCs/>
          <w:color w:val="000000"/>
          <w:sz w:val="24"/>
          <w:szCs w:val="24"/>
        </w:rPr>
        <w:t>классов</w:t>
      </w:r>
      <w:r w:rsidRPr="00A810CB">
        <w:rPr>
          <w:rFonts w:ascii="Times New Roman" w:eastAsia="Times New Roman" w:hAnsi="Times New Roman" w:cs="Times New Roman"/>
          <w:color w:val="000000"/>
          <w:sz w:val="24"/>
          <w:szCs w:val="24"/>
        </w:rPr>
        <w: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06" w:name="image.11.2"/>
      <w:bookmarkEnd w:id="106"/>
      <w:r w:rsidRPr="00A810CB">
        <w:rPr>
          <w:rFonts w:ascii="Times New Roman" w:eastAsia="Times New Roman" w:hAnsi="Times New Roman" w:cs="Times New Roman"/>
          <w:noProof/>
          <w:color w:val="000000"/>
          <w:sz w:val="24"/>
          <w:szCs w:val="24"/>
        </w:rPr>
        <w:lastRenderedPageBreak/>
        <w:drawing>
          <wp:inline distT="0" distB="0" distL="0" distR="0">
            <wp:extent cx="4396740" cy="3329940"/>
            <wp:effectExtent l="19050" t="0" r="3810" b="0"/>
            <wp:docPr id="2" name="Рисунок 2" descr="Отображение связей между класс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тображение связей между классами"/>
                    <pic:cNvPicPr>
                      <a:picLocks noChangeAspect="1" noChangeArrowheads="1"/>
                    </pic:cNvPicPr>
                  </pic:nvPicPr>
                  <pic:blipFill>
                    <a:blip r:embed="rId8"/>
                    <a:srcRect/>
                    <a:stretch>
                      <a:fillRect/>
                    </a:stretch>
                  </pic:blipFill>
                  <pic:spPr bwMode="auto">
                    <a:xfrm>
                      <a:off x="0" y="0"/>
                      <a:ext cx="4396740" cy="3329940"/>
                    </a:xfrm>
                    <a:prstGeom prst="rect">
                      <a:avLst/>
                    </a:prstGeom>
                    <a:noFill/>
                    <a:ln w="9525">
                      <a:noFill/>
                      <a:miter lim="800000"/>
                      <a:headEnd/>
                      <a:tailEnd/>
                    </a:ln>
                  </pic:spPr>
                </pic:pic>
              </a:graphicData>
            </a:graphic>
          </wp:inline>
        </w:drawing>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br/>
      </w:r>
      <w:r w:rsidRPr="00A810CB">
        <w:rPr>
          <w:rFonts w:ascii="Times New Roman" w:eastAsia="Times New Roman" w:hAnsi="Times New Roman" w:cs="Times New Roman"/>
          <w:b/>
          <w:bCs/>
          <w:color w:val="000000"/>
          <w:sz w:val="24"/>
          <w:szCs w:val="24"/>
        </w:rPr>
        <w:t>Рис. 11.2. </w:t>
      </w:r>
      <w:r w:rsidRPr="00A810CB">
        <w:rPr>
          <w:rFonts w:ascii="Times New Roman" w:eastAsia="Times New Roman" w:hAnsi="Times New Roman" w:cs="Times New Roman"/>
          <w:color w:val="000000"/>
          <w:sz w:val="24"/>
          <w:szCs w:val="24"/>
        </w:rPr>
        <w:t>Отображение связей между классами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Зависимостью называется отношение использования, согласно которому изменение в спецификации одного элемента (например, </w:t>
      </w:r>
      <w:bookmarkStart w:id="107" w:name="keyword102"/>
      <w:bookmarkEnd w:id="107"/>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 </w:t>
      </w:r>
      <w:r w:rsidRPr="00A810CB">
        <w:rPr>
          <w:rFonts w:ascii="Times New Roman" w:eastAsia="Times New Roman" w:hAnsi="Times New Roman" w:cs="Times New Roman"/>
          <w:color w:val="8B0000"/>
          <w:sz w:val="24"/>
          <w:szCs w:val="24"/>
        </w:rPr>
        <w:t>товар</w:t>
      </w:r>
      <w:r w:rsidRPr="00A810CB">
        <w:rPr>
          <w:rFonts w:ascii="Times New Roman" w:eastAsia="Times New Roman" w:hAnsi="Times New Roman" w:cs="Times New Roman"/>
          <w:color w:val="000000"/>
          <w:sz w:val="24"/>
          <w:szCs w:val="24"/>
        </w:rPr>
        <w:t> ") может повлиять на использующий его элемент ( </w:t>
      </w:r>
      <w:bookmarkStart w:id="108" w:name="keyword103"/>
      <w:bookmarkEnd w:id="108"/>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 </w:t>
      </w:r>
      <w:r w:rsidRPr="00A810CB">
        <w:rPr>
          <w:rFonts w:ascii="Times New Roman" w:eastAsia="Times New Roman" w:hAnsi="Times New Roman" w:cs="Times New Roman"/>
          <w:color w:val="8B0000"/>
          <w:sz w:val="24"/>
          <w:szCs w:val="24"/>
        </w:rPr>
        <w:t>строка заказа</w:t>
      </w:r>
      <w:r w:rsidRPr="00A810CB">
        <w:rPr>
          <w:rFonts w:ascii="Times New Roman" w:eastAsia="Times New Roman" w:hAnsi="Times New Roman" w:cs="Times New Roman"/>
          <w:color w:val="000000"/>
          <w:sz w:val="24"/>
          <w:szCs w:val="24"/>
        </w:rPr>
        <w:t> "). Часто зависимости показывают, что один </w:t>
      </w:r>
      <w:bookmarkStart w:id="109" w:name="keyword104"/>
      <w:bookmarkEnd w:id="109"/>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использует другой в качестве аргумента.</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Обобщение — это отношение между общей сущностью (родителем — </w:t>
      </w:r>
      <w:bookmarkStart w:id="110" w:name="keyword105"/>
      <w:bookmarkEnd w:id="110"/>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 </w:t>
      </w:r>
      <w:r w:rsidRPr="00A810CB">
        <w:rPr>
          <w:rFonts w:ascii="Times New Roman" w:eastAsia="Times New Roman" w:hAnsi="Times New Roman" w:cs="Times New Roman"/>
          <w:color w:val="8B0000"/>
          <w:sz w:val="24"/>
          <w:szCs w:val="24"/>
        </w:rPr>
        <w:t>клиент</w:t>
      </w:r>
      <w:r w:rsidRPr="00A810CB">
        <w:rPr>
          <w:rFonts w:ascii="Times New Roman" w:eastAsia="Times New Roman" w:hAnsi="Times New Roman" w:cs="Times New Roman"/>
          <w:color w:val="000000"/>
          <w:sz w:val="24"/>
          <w:szCs w:val="24"/>
        </w:rPr>
        <w:t> ") и ее конкретным воплощением (потомком — </w:t>
      </w:r>
      <w:bookmarkStart w:id="111" w:name="keyword106"/>
      <w:bookmarkEnd w:id="111"/>
      <w:r w:rsidRPr="00A810CB">
        <w:rPr>
          <w:rFonts w:ascii="Times New Roman" w:eastAsia="Times New Roman" w:hAnsi="Times New Roman" w:cs="Times New Roman"/>
          <w:i/>
          <w:iCs/>
          <w:color w:val="000000"/>
          <w:sz w:val="24"/>
          <w:szCs w:val="24"/>
        </w:rPr>
        <w:t>классы</w:t>
      </w:r>
      <w:r w:rsidRPr="00A810CB">
        <w:rPr>
          <w:rFonts w:ascii="Times New Roman" w:eastAsia="Times New Roman" w:hAnsi="Times New Roman" w:cs="Times New Roman"/>
          <w:color w:val="000000"/>
          <w:sz w:val="24"/>
          <w:szCs w:val="24"/>
        </w:rPr>
        <w:t> " </w:t>
      </w:r>
      <w:r w:rsidRPr="00A810CB">
        <w:rPr>
          <w:rFonts w:ascii="Times New Roman" w:eastAsia="Times New Roman" w:hAnsi="Times New Roman" w:cs="Times New Roman"/>
          <w:color w:val="8B0000"/>
          <w:sz w:val="24"/>
          <w:szCs w:val="24"/>
        </w:rPr>
        <w:t>корпоративный клиент</w:t>
      </w:r>
      <w:r w:rsidRPr="00A810CB">
        <w:rPr>
          <w:rFonts w:ascii="Times New Roman" w:eastAsia="Times New Roman" w:hAnsi="Times New Roman" w:cs="Times New Roman"/>
          <w:color w:val="000000"/>
          <w:sz w:val="24"/>
          <w:szCs w:val="24"/>
        </w:rPr>
        <w:t> " или " </w:t>
      </w:r>
      <w:r w:rsidRPr="00A810CB">
        <w:rPr>
          <w:rFonts w:ascii="Times New Roman" w:eastAsia="Times New Roman" w:hAnsi="Times New Roman" w:cs="Times New Roman"/>
          <w:color w:val="8B0000"/>
          <w:sz w:val="24"/>
          <w:szCs w:val="24"/>
        </w:rPr>
        <w:t>частный клиент</w:t>
      </w:r>
      <w:r w:rsidRPr="00A810CB">
        <w:rPr>
          <w:rFonts w:ascii="Times New Roman" w:eastAsia="Times New Roman" w:hAnsi="Times New Roman" w:cs="Times New Roman"/>
          <w:color w:val="000000"/>
          <w:sz w:val="24"/>
          <w:szCs w:val="24"/>
        </w:rPr>
        <w:t> "). Объекты </w:t>
      </w:r>
      <w:bookmarkStart w:id="112" w:name="keyword107"/>
      <w:bookmarkEnd w:id="112"/>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-потомка могут использоваться всюду, где встречаются объекты </w:t>
      </w:r>
      <w:bookmarkStart w:id="113" w:name="keyword108"/>
      <w:bookmarkEnd w:id="113"/>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-родителя, но не наоборот. При этом он наследует свойства родителя (его атрибуты и операции). Операция потомка с той же сигнатурой, что и у родителя, замещает операцию родителя; это свойство называют полиморфизмом. </w:t>
      </w:r>
      <w:bookmarkStart w:id="114" w:name="keyword109"/>
      <w:bookmarkEnd w:id="114"/>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у которого нет родителей, но есть потомки, называется корневым. </w:t>
      </w:r>
      <w:bookmarkStart w:id="115" w:name="keyword110"/>
      <w:bookmarkEnd w:id="115"/>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у которого нет потомков, называется листовым.</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Ассоциация — это отношение, показывающее, что объекты одного типа неким образом связаны с объектами другого типа (" </w:t>
      </w:r>
      <w:r w:rsidRPr="00A810CB">
        <w:rPr>
          <w:rFonts w:ascii="Times New Roman" w:eastAsia="Times New Roman" w:hAnsi="Times New Roman" w:cs="Times New Roman"/>
          <w:color w:val="8B0000"/>
          <w:sz w:val="24"/>
          <w:szCs w:val="24"/>
        </w:rPr>
        <w:t>клиент</w:t>
      </w:r>
      <w:r w:rsidRPr="00A810CB">
        <w:rPr>
          <w:rFonts w:ascii="Times New Roman" w:eastAsia="Times New Roman" w:hAnsi="Times New Roman" w:cs="Times New Roman"/>
          <w:color w:val="000000"/>
          <w:sz w:val="24"/>
          <w:szCs w:val="24"/>
        </w:rPr>
        <w:t> " может сделать " </w:t>
      </w:r>
      <w:r w:rsidRPr="00A810CB">
        <w:rPr>
          <w:rFonts w:ascii="Times New Roman" w:eastAsia="Times New Roman" w:hAnsi="Times New Roman" w:cs="Times New Roman"/>
          <w:color w:val="8B0000"/>
          <w:sz w:val="24"/>
          <w:szCs w:val="24"/>
        </w:rPr>
        <w:t>заказ</w:t>
      </w:r>
      <w:r w:rsidRPr="00A810CB">
        <w:rPr>
          <w:rFonts w:ascii="Times New Roman" w:eastAsia="Times New Roman" w:hAnsi="Times New Roman" w:cs="Times New Roman"/>
          <w:color w:val="000000"/>
          <w:sz w:val="24"/>
          <w:szCs w:val="24"/>
        </w:rPr>
        <w:t> "). Если между двумя </w:t>
      </w:r>
      <w:bookmarkStart w:id="116" w:name="keyword111"/>
      <w:bookmarkEnd w:id="116"/>
      <w:r w:rsidRPr="00A810CB">
        <w:rPr>
          <w:rFonts w:ascii="Times New Roman" w:eastAsia="Times New Roman" w:hAnsi="Times New Roman" w:cs="Times New Roman"/>
          <w:i/>
          <w:iCs/>
          <w:color w:val="000000"/>
          <w:sz w:val="24"/>
          <w:szCs w:val="24"/>
        </w:rPr>
        <w:t>классами</w:t>
      </w:r>
      <w:r w:rsidRPr="00A810CB">
        <w:rPr>
          <w:rFonts w:ascii="Times New Roman" w:eastAsia="Times New Roman" w:hAnsi="Times New Roman" w:cs="Times New Roman"/>
          <w:color w:val="000000"/>
          <w:sz w:val="24"/>
          <w:szCs w:val="24"/>
        </w:rPr>
        <w:t> определена ассоциация, то можно перемещаться от объектов одного </w:t>
      </w:r>
      <w:bookmarkStart w:id="117" w:name="keyword112"/>
      <w:bookmarkEnd w:id="117"/>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к объектам другого. При необходимости направление навигации может задаваться стрелкой. Допускается задание ассоциаций на одном </w:t>
      </w:r>
      <w:bookmarkStart w:id="118" w:name="keyword113"/>
      <w:bookmarkEnd w:id="118"/>
      <w:r w:rsidRPr="00A810CB">
        <w:rPr>
          <w:rFonts w:ascii="Times New Roman" w:eastAsia="Times New Roman" w:hAnsi="Times New Roman" w:cs="Times New Roman"/>
          <w:i/>
          <w:iCs/>
          <w:color w:val="000000"/>
          <w:sz w:val="24"/>
          <w:szCs w:val="24"/>
        </w:rPr>
        <w:t>классе</w:t>
      </w:r>
      <w:r w:rsidRPr="00A810CB">
        <w:rPr>
          <w:rFonts w:ascii="Times New Roman" w:eastAsia="Times New Roman" w:hAnsi="Times New Roman" w:cs="Times New Roman"/>
          <w:color w:val="000000"/>
          <w:sz w:val="24"/>
          <w:szCs w:val="24"/>
        </w:rPr>
        <w:t>. В этом случае оба конца ассоциации относятся к одному и тому же </w:t>
      </w:r>
      <w:bookmarkStart w:id="119" w:name="keyword114"/>
      <w:bookmarkEnd w:id="119"/>
      <w:r w:rsidRPr="00A810CB">
        <w:rPr>
          <w:rFonts w:ascii="Times New Roman" w:eastAsia="Times New Roman" w:hAnsi="Times New Roman" w:cs="Times New Roman"/>
          <w:i/>
          <w:iCs/>
          <w:color w:val="000000"/>
          <w:sz w:val="24"/>
          <w:szCs w:val="24"/>
        </w:rPr>
        <w:t>классу</w:t>
      </w:r>
      <w:r w:rsidRPr="00A810CB">
        <w:rPr>
          <w:rFonts w:ascii="Times New Roman" w:eastAsia="Times New Roman" w:hAnsi="Times New Roman" w:cs="Times New Roman"/>
          <w:color w:val="000000"/>
          <w:sz w:val="24"/>
          <w:szCs w:val="24"/>
        </w:rPr>
        <w:t>. Это означает, что с объектом некоторого </w:t>
      </w:r>
      <w:bookmarkStart w:id="120" w:name="keyword115"/>
      <w:bookmarkEnd w:id="120"/>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можно связать другие объекты из того же </w:t>
      </w:r>
      <w:bookmarkStart w:id="121" w:name="keyword116"/>
      <w:bookmarkEnd w:id="121"/>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Ассоциации может быть присвоено имя, описывающее семантику отношений. Каждая ассоциация имеет две роли, которые могут быть отражены на диаграмме (</w:t>
      </w:r>
      <w:hyperlink r:id="rId9" w:anchor="image.11.3" w:history="1">
        <w:r w:rsidRPr="00A810CB">
          <w:rPr>
            <w:rFonts w:ascii="Times New Roman" w:eastAsia="Times New Roman" w:hAnsi="Times New Roman" w:cs="Times New Roman"/>
            <w:color w:val="0071A6"/>
            <w:sz w:val="24"/>
            <w:szCs w:val="24"/>
            <w:u w:val="single"/>
          </w:rPr>
          <w:t> рис. 11.3</w:t>
        </w:r>
      </w:hyperlink>
      <w:r w:rsidRPr="00A810CB">
        <w:rPr>
          <w:rFonts w:ascii="Times New Roman" w:eastAsia="Times New Roman" w:hAnsi="Times New Roman" w:cs="Times New Roman"/>
          <w:color w:val="000000"/>
          <w:sz w:val="24"/>
          <w:szCs w:val="24"/>
        </w:rPr>
        <w:t>). Роль ассоциации обладает свойством множественности, которое показывает, сколько соответствующих объектов может участвовать в данной связи.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22" w:name="image.11.3"/>
      <w:bookmarkEnd w:id="122"/>
      <w:r w:rsidRPr="00A810CB">
        <w:rPr>
          <w:rFonts w:ascii="Times New Roman" w:eastAsia="Times New Roman" w:hAnsi="Times New Roman" w:cs="Times New Roman"/>
          <w:noProof/>
          <w:color w:val="000000"/>
          <w:sz w:val="24"/>
          <w:szCs w:val="24"/>
        </w:rPr>
        <w:lastRenderedPageBreak/>
        <w:drawing>
          <wp:inline distT="0" distB="0" distL="0" distR="0">
            <wp:extent cx="4396740" cy="1935480"/>
            <wp:effectExtent l="19050" t="0" r="3810" b="0"/>
            <wp:docPr id="3" name="Рисунок 3" descr="Свойства ассоци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войства ассоциации"/>
                    <pic:cNvPicPr>
                      <a:picLocks noChangeAspect="1" noChangeArrowheads="1"/>
                    </pic:cNvPicPr>
                  </pic:nvPicPr>
                  <pic:blipFill>
                    <a:blip r:embed="rId10"/>
                    <a:srcRect/>
                    <a:stretch>
                      <a:fillRect/>
                    </a:stretch>
                  </pic:blipFill>
                  <pic:spPr bwMode="auto">
                    <a:xfrm>
                      <a:off x="0" y="0"/>
                      <a:ext cx="4396740" cy="1935480"/>
                    </a:xfrm>
                    <a:prstGeom prst="rect">
                      <a:avLst/>
                    </a:prstGeom>
                    <a:noFill/>
                    <a:ln w="9525">
                      <a:noFill/>
                      <a:miter lim="800000"/>
                      <a:headEnd/>
                      <a:tailEnd/>
                    </a:ln>
                  </pic:spPr>
                </pic:pic>
              </a:graphicData>
            </a:graphic>
          </wp:inline>
        </w:drawing>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br/>
      </w:r>
      <w:r w:rsidRPr="00A810CB">
        <w:rPr>
          <w:rFonts w:ascii="Times New Roman" w:eastAsia="Times New Roman" w:hAnsi="Times New Roman" w:cs="Times New Roman"/>
          <w:b/>
          <w:bCs/>
          <w:color w:val="000000"/>
          <w:sz w:val="24"/>
          <w:szCs w:val="24"/>
        </w:rPr>
        <w:t>Рис. 11.3. </w:t>
      </w:r>
      <w:r w:rsidRPr="00A810CB">
        <w:rPr>
          <w:rFonts w:ascii="Times New Roman" w:eastAsia="Times New Roman" w:hAnsi="Times New Roman" w:cs="Times New Roman"/>
          <w:color w:val="000000"/>
          <w:sz w:val="24"/>
          <w:szCs w:val="24"/>
        </w:rPr>
        <w:t>Свойства ассоциации</w:t>
      </w:r>
    </w:p>
    <w:p w:rsidR="00A810CB" w:rsidRPr="00A810CB" w:rsidRDefault="00851830" w:rsidP="00A810CB">
      <w:pPr>
        <w:shd w:val="clear" w:color="auto" w:fill="FFFFFF"/>
        <w:spacing w:after="0" w:line="240" w:lineRule="auto"/>
        <w:jc w:val="both"/>
        <w:rPr>
          <w:rFonts w:ascii="Times New Roman" w:eastAsia="Times New Roman" w:hAnsi="Times New Roman" w:cs="Times New Roman"/>
          <w:color w:val="000000"/>
          <w:sz w:val="24"/>
          <w:szCs w:val="24"/>
        </w:rPr>
      </w:pPr>
      <w:hyperlink r:id="rId11" w:anchor="image.11.3" w:history="1">
        <w:r w:rsidR="00A810CB" w:rsidRPr="00A810CB">
          <w:rPr>
            <w:rFonts w:ascii="Times New Roman" w:eastAsia="Times New Roman" w:hAnsi="Times New Roman" w:cs="Times New Roman"/>
            <w:color w:val="0071A6"/>
            <w:sz w:val="24"/>
            <w:szCs w:val="24"/>
            <w:u w:val="single"/>
          </w:rPr>
          <w:t>рис. 11.3</w:t>
        </w:r>
      </w:hyperlink>
      <w:r w:rsidR="00A810CB" w:rsidRPr="00A810CB">
        <w:rPr>
          <w:rFonts w:ascii="Times New Roman" w:eastAsia="Times New Roman" w:hAnsi="Times New Roman" w:cs="Times New Roman"/>
          <w:color w:val="000000"/>
          <w:sz w:val="24"/>
          <w:szCs w:val="24"/>
        </w:rPr>
        <w:t> иллюстрирует модель формирования заказа. Каждый заказ может быть создан единственным клиентом (множественность роли 1...1). Каждый клиент может создать один и более заказов (множественность роли 1..n). Направление навигации показывает, что каждый заказ должен быть " </w:t>
      </w:r>
      <w:r w:rsidR="00A810CB" w:rsidRPr="00A810CB">
        <w:rPr>
          <w:rFonts w:ascii="Times New Roman" w:eastAsia="Times New Roman" w:hAnsi="Times New Roman" w:cs="Times New Roman"/>
          <w:color w:val="8B0000"/>
          <w:sz w:val="24"/>
          <w:szCs w:val="24"/>
        </w:rPr>
        <w:t>привязан</w:t>
      </w:r>
      <w:r w:rsidR="00A810CB" w:rsidRPr="00A810CB">
        <w:rPr>
          <w:rFonts w:ascii="Times New Roman" w:eastAsia="Times New Roman" w:hAnsi="Times New Roman" w:cs="Times New Roman"/>
          <w:color w:val="000000"/>
          <w:sz w:val="24"/>
          <w:szCs w:val="24"/>
        </w:rPr>
        <w:t> " к определенному клиенту.</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Такого рода ассоциация является простой и отражает отношение между равноправными сущностями, когда оба </w:t>
      </w:r>
      <w:bookmarkStart w:id="123" w:name="keyword117"/>
      <w:bookmarkEnd w:id="123"/>
      <w:r w:rsidRPr="00A810CB">
        <w:rPr>
          <w:rFonts w:ascii="Times New Roman" w:eastAsia="Times New Roman" w:hAnsi="Times New Roman" w:cs="Times New Roman"/>
          <w:i/>
          <w:iCs/>
          <w:color w:val="000000"/>
          <w:sz w:val="24"/>
          <w:szCs w:val="24"/>
        </w:rPr>
        <w:t>класса</w:t>
      </w:r>
      <w:r w:rsidRPr="00A810CB">
        <w:rPr>
          <w:rFonts w:ascii="Times New Roman" w:eastAsia="Times New Roman" w:hAnsi="Times New Roman" w:cs="Times New Roman"/>
          <w:color w:val="000000"/>
          <w:sz w:val="24"/>
          <w:szCs w:val="24"/>
        </w:rPr>
        <w:t> находятся на одном концептуальном уровне и ни один не является более важным, чем другой. Если приходится моделировать отношение типа "часть-целое", то используется специальный тип ассоциации — агрегирование. В такой ассоциации один из </w:t>
      </w:r>
      <w:bookmarkStart w:id="124" w:name="keyword118"/>
      <w:bookmarkEnd w:id="124"/>
      <w:r w:rsidRPr="00A810CB">
        <w:rPr>
          <w:rFonts w:ascii="Times New Roman" w:eastAsia="Times New Roman" w:hAnsi="Times New Roman" w:cs="Times New Roman"/>
          <w:i/>
          <w:iCs/>
          <w:color w:val="000000"/>
          <w:sz w:val="24"/>
          <w:szCs w:val="24"/>
        </w:rPr>
        <w:t>классов</w:t>
      </w:r>
      <w:r w:rsidRPr="00A810CB">
        <w:rPr>
          <w:rFonts w:ascii="Times New Roman" w:eastAsia="Times New Roman" w:hAnsi="Times New Roman" w:cs="Times New Roman"/>
          <w:color w:val="000000"/>
          <w:sz w:val="24"/>
          <w:szCs w:val="24"/>
        </w:rPr>
        <w:t> имеет более высокий ранг (целое — </w:t>
      </w:r>
      <w:bookmarkStart w:id="125" w:name="keyword119"/>
      <w:bookmarkEnd w:id="125"/>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 </w:t>
      </w:r>
      <w:r w:rsidRPr="00A810CB">
        <w:rPr>
          <w:rFonts w:ascii="Times New Roman" w:eastAsia="Times New Roman" w:hAnsi="Times New Roman" w:cs="Times New Roman"/>
          <w:color w:val="8B0000"/>
          <w:sz w:val="24"/>
          <w:szCs w:val="24"/>
        </w:rPr>
        <w:t>заказ</w:t>
      </w:r>
      <w:r w:rsidRPr="00A810CB">
        <w:rPr>
          <w:rFonts w:ascii="Times New Roman" w:eastAsia="Times New Roman" w:hAnsi="Times New Roman" w:cs="Times New Roman"/>
          <w:color w:val="000000"/>
          <w:sz w:val="24"/>
          <w:szCs w:val="24"/>
        </w:rPr>
        <w:t> ", </w:t>
      </w:r>
      <w:hyperlink r:id="rId12" w:anchor="image.11.2" w:history="1">
        <w:r w:rsidRPr="00A810CB">
          <w:rPr>
            <w:rFonts w:ascii="Times New Roman" w:eastAsia="Times New Roman" w:hAnsi="Times New Roman" w:cs="Times New Roman"/>
            <w:color w:val="0071A6"/>
            <w:sz w:val="24"/>
            <w:szCs w:val="24"/>
            <w:u w:val="single"/>
          </w:rPr>
          <w:t>рис. 11.2</w:t>
        </w:r>
      </w:hyperlink>
      <w:r w:rsidRPr="00A810CB">
        <w:rPr>
          <w:rFonts w:ascii="Times New Roman" w:eastAsia="Times New Roman" w:hAnsi="Times New Roman" w:cs="Times New Roman"/>
          <w:color w:val="000000"/>
          <w:sz w:val="24"/>
          <w:szCs w:val="24"/>
        </w:rPr>
        <w:t>) и состоит из нескольких меньших по рангу </w:t>
      </w:r>
      <w:bookmarkStart w:id="126" w:name="keyword120"/>
      <w:bookmarkEnd w:id="126"/>
      <w:r w:rsidRPr="00A810CB">
        <w:rPr>
          <w:rFonts w:ascii="Times New Roman" w:eastAsia="Times New Roman" w:hAnsi="Times New Roman" w:cs="Times New Roman"/>
          <w:i/>
          <w:iCs/>
          <w:color w:val="000000"/>
          <w:sz w:val="24"/>
          <w:szCs w:val="24"/>
        </w:rPr>
        <w:t>классов</w:t>
      </w:r>
      <w:r w:rsidRPr="00A810CB">
        <w:rPr>
          <w:rFonts w:ascii="Times New Roman" w:eastAsia="Times New Roman" w:hAnsi="Times New Roman" w:cs="Times New Roman"/>
          <w:color w:val="000000"/>
          <w:sz w:val="24"/>
          <w:szCs w:val="24"/>
        </w:rPr>
        <w:t> (частей — </w:t>
      </w:r>
      <w:bookmarkStart w:id="127" w:name="keyword121"/>
      <w:bookmarkEnd w:id="127"/>
      <w:r w:rsidRPr="00A810CB">
        <w:rPr>
          <w:rFonts w:ascii="Times New Roman" w:eastAsia="Times New Roman" w:hAnsi="Times New Roman" w:cs="Times New Roman"/>
          <w:i/>
          <w:iCs/>
          <w:color w:val="000000"/>
          <w:sz w:val="24"/>
          <w:szCs w:val="24"/>
        </w:rPr>
        <w:t>класс</w:t>
      </w:r>
      <w:r w:rsidRPr="00A810CB">
        <w:rPr>
          <w:rFonts w:ascii="Times New Roman" w:eastAsia="Times New Roman" w:hAnsi="Times New Roman" w:cs="Times New Roman"/>
          <w:color w:val="000000"/>
          <w:sz w:val="24"/>
          <w:szCs w:val="24"/>
        </w:rPr>
        <w:t> " </w:t>
      </w:r>
      <w:r w:rsidRPr="00A810CB">
        <w:rPr>
          <w:rFonts w:ascii="Times New Roman" w:eastAsia="Times New Roman" w:hAnsi="Times New Roman" w:cs="Times New Roman"/>
          <w:color w:val="8B0000"/>
          <w:sz w:val="24"/>
          <w:szCs w:val="24"/>
        </w:rPr>
        <w:t>строка заказа</w:t>
      </w:r>
      <w:r w:rsidRPr="00A810CB">
        <w:rPr>
          <w:rFonts w:ascii="Times New Roman" w:eastAsia="Times New Roman" w:hAnsi="Times New Roman" w:cs="Times New Roman"/>
          <w:color w:val="000000"/>
          <w:sz w:val="24"/>
          <w:szCs w:val="24"/>
        </w:rPr>
        <w:t> "). В </w:t>
      </w:r>
      <w:bookmarkStart w:id="128" w:name="keyword122"/>
      <w:bookmarkEnd w:id="128"/>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используется и более сильная разновидность </w:t>
      </w:r>
      <w:bookmarkStart w:id="129" w:name="keyword123"/>
      <w:bookmarkEnd w:id="129"/>
      <w:r w:rsidRPr="00A810CB">
        <w:rPr>
          <w:rFonts w:ascii="Times New Roman" w:eastAsia="Times New Roman" w:hAnsi="Times New Roman" w:cs="Times New Roman"/>
          <w:i/>
          <w:iCs/>
          <w:color w:val="000000"/>
          <w:sz w:val="24"/>
          <w:szCs w:val="24"/>
        </w:rPr>
        <w:t>агрегации</w:t>
      </w:r>
      <w:r w:rsidRPr="00A810CB">
        <w:rPr>
          <w:rFonts w:ascii="Times New Roman" w:eastAsia="Times New Roman" w:hAnsi="Times New Roman" w:cs="Times New Roman"/>
          <w:color w:val="000000"/>
          <w:sz w:val="24"/>
          <w:szCs w:val="24"/>
        </w:rPr>
        <w:t> — композиция, в которой объект-часть может принадлежать только единственному целому. В композиции жизненный цикл частей и целого совпадают, любое удаление целого обязательно захватывает и его части.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Для ассоциаций можно задавать атрибуты и операции, создавая по обычным правилам </w:t>
      </w:r>
      <w:bookmarkStart w:id="130" w:name="keyword124"/>
      <w:bookmarkEnd w:id="130"/>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w:t>
      </w:r>
      <w:bookmarkStart w:id="131" w:name="keyword125"/>
      <w:bookmarkEnd w:id="131"/>
      <w:r w:rsidRPr="00A810CB">
        <w:rPr>
          <w:rFonts w:ascii="Times New Roman" w:eastAsia="Times New Roman" w:hAnsi="Times New Roman" w:cs="Times New Roman"/>
          <w:i/>
          <w:iCs/>
          <w:color w:val="000000"/>
          <w:sz w:val="24"/>
          <w:szCs w:val="24"/>
        </w:rPr>
        <w:t>классы</w:t>
      </w:r>
      <w:r w:rsidRPr="00A810CB">
        <w:rPr>
          <w:rFonts w:ascii="Times New Roman" w:eastAsia="Times New Roman" w:hAnsi="Times New Roman" w:cs="Times New Roman"/>
          <w:color w:val="000000"/>
          <w:sz w:val="24"/>
          <w:szCs w:val="24"/>
        </w:rPr>
        <w:t> ассоциаций.</w:t>
      </w:r>
    </w:p>
    <w:p w:rsidR="00A810CB" w:rsidRPr="00A810CB" w:rsidRDefault="00A810CB" w:rsidP="00A810CB">
      <w:pPr>
        <w:shd w:val="clear" w:color="auto" w:fill="FFFFFF"/>
        <w:spacing w:after="0" w:line="240" w:lineRule="auto"/>
        <w:jc w:val="both"/>
        <w:outlineLvl w:val="3"/>
        <w:rPr>
          <w:rFonts w:ascii="Times New Roman" w:eastAsia="Times New Roman" w:hAnsi="Times New Roman" w:cs="Times New Roman"/>
          <w:b/>
          <w:bCs/>
          <w:color w:val="000000"/>
          <w:sz w:val="24"/>
          <w:szCs w:val="24"/>
        </w:rPr>
      </w:pPr>
      <w:r w:rsidRPr="00A810CB">
        <w:rPr>
          <w:rFonts w:ascii="Times New Roman" w:eastAsia="Times New Roman" w:hAnsi="Times New Roman" w:cs="Times New Roman"/>
          <w:b/>
          <w:bCs/>
          <w:color w:val="000000"/>
          <w:sz w:val="24"/>
          <w:szCs w:val="24"/>
        </w:rPr>
        <w:t>Диаграммы использования</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Диаграммы использования описывают функциональность ИС, которая будет видна пользователям системы. "Каждая функциональность" изображается в виде "</w:t>
      </w:r>
      <w:bookmarkStart w:id="132" w:name="keyword126"/>
      <w:bookmarkEnd w:id="132"/>
      <w:r w:rsidRPr="00A810CB">
        <w:rPr>
          <w:rFonts w:ascii="Times New Roman" w:eastAsia="Times New Roman" w:hAnsi="Times New Roman" w:cs="Times New Roman"/>
          <w:i/>
          <w:iCs/>
          <w:color w:val="000000"/>
          <w:sz w:val="24"/>
          <w:szCs w:val="24"/>
        </w:rPr>
        <w:t>прецедентов</w:t>
      </w:r>
      <w:r w:rsidRPr="00A810CB">
        <w:rPr>
          <w:rFonts w:ascii="Times New Roman" w:eastAsia="Times New Roman" w:hAnsi="Times New Roman" w:cs="Times New Roman"/>
          <w:color w:val="000000"/>
          <w:sz w:val="24"/>
          <w:szCs w:val="24"/>
        </w:rPr>
        <w:t> использования" (use case) или просто </w:t>
      </w:r>
      <w:bookmarkStart w:id="133" w:name="keyword127"/>
      <w:bookmarkEnd w:id="133"/>
      <w:r w:rsidRPr="00A810CB">
        <w:rPr>
          <w:rFonts w:ascii="Times New Roman" w:eastAsia="Times New Roman" w:hAnsi="Times New Roman" w:cs="Times New Roman"/>
          <w:i/>
          <w:iCs/>
          <w:color w:val="000000"/>
          <w:sz w:val="24"/>
          <w:szCs w:val="24"/>
        </w:rPr>
        <w:t>прецедентов</w:t>
      </w:r>
      <w:r w:rsidRPr="00A810CB">
        <w:rPr>
          <w:rFonts w:ascii="Times New Roman" w:eastAsia="Times New Roman" w:hAnsi="Times New Roman" w:cs="Times New Roman"/>
          <w:color w:val="000000"/>
          <w:sz w:val="24"/>
          <w:szCs w:val="24"/>
        </w:rPr>
        <w:t>. </w:t>
      </w:r>
      <w:bookmarkStart w:id="134" w:name="keyword128"/>
      <w:bookmarkEnd w:id="134"/>
      <w:r w:rsidRPr="00A810CB">
        <w:rPr>
          <w:rFonts w:ascii="Times New Roman" w:eastAsia="Times New Roman" w:hAnsi="Times New Roman" w:cs="Times New Roman"/>
          <w:i/>
          <w:iCs/>
          <w:color w:val="000000"/>
          <w:sz w:val="24"/>
          <w:szCs w:val="24"/>
        </w:rPr>
        <w:t>Прецедент</w:t>
      </w:r>
      <w:r w:rsidRPr="00A810CB">
        <w:rPr>
          <w:rFonts w:ascii="Times New Roman" w:eastAsia="Times New Roman" w:hAnsi="Times New Roman" w:cs="Times New Roman"/>
          <w:color w:val="000000"/>
          <w:sz w:val="24"/>
          <w:szCs w:val="24"/>
        </w:rPr>
        <w:t> — это типичное взаимодействие пользователя с системой, которое при этом:</w:t>
      </w:r>
    </w:p>
    <w:p w:rsidR="00A810CB" w:rsidRPr="00A810CB" w:rsidRDefault="00A810CB" w:rsidP="00A810CB">
      <w:pPr>
        <w:numPr>
          <w:ilvl w:val="0"/>
          <w:numId w:val="9"/>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описывает видимую пользователем функцию,</w:t>
      </w:r>
    </w:p>
    <w:p w:rsidR="00A810CB" w:rsidRPr="00A810CB" w:rsidRDefault="00A810CB" w:rsidP="00A810CB">
      <w:pPr>
        <w:numPr>
          <w:ilvl w:val="0"/>
          <w:numId w:val="9"/>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может представлять различные уровни детализации,</w:t>
      </w:r>
    </w:p>
    <w:p w:rsidR="00A810CB" w:rsidRPr="00A810CB" w:rsidRDefault="00A810CB" w:rsidP="00A810CB">
      <w:pPr>
        <w:numPr>
          <w:ilvl w:val="0"/>
          <w:numId w:val="9"/>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обеспечивает достижение конкретной цели, важной для пользователя.</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35" w:name="keyword129"/>
      <w:bookmarkEnd w:id="135"/>
      <w:r w:rsidRPr="00A810CB">
        <w:rPr>
          <w:rFonts w:ascii="Times New Roman" w:eastAsia="Times New Roman" w:hAnsi="Times New Roman" w:cs="Times New Roman"/>
          <w:i/>
          <w:iCs/>
          <w:color w:val="000000"/>
          <w:sz w:val="24"/>
          <w:szCs w:val="24"/>
        </w:rPr>
        <w:t>Прецедент</w:t>
      </w:r>
      <w:r w:rsidRPr="00A810CB">
        <w:rPr>
          <w:rFonts w:ascii="Times New Roman" w:eastAsia="Times New Roman" w:hAnsi="Times New Roman" w:cs="Times New Roman"/>
          <w:color w:val="000000"/>
          <w:sz w:val="24"/>
          <w:szCs w:val="24"/>
        </w:rPr>
        <w:t> обозначается на диаграмме овалом, связанным с пользователями, которых принято называть действующими лицами (актеры, </w:t>
      </w:r>
      <w:bookmarkStart w:id="136" w:name="keyword130"/>
      <w:bookmarkEnd w:id="136"/>
      <w:r w:rsidRPr="00A810CB">
        <w:rPr>
          <w:rFonts w:ascii="Times New Roman" w:eastAsia="Times New Roman" w:hAnsi="Times New Roman" w:cs="Times New Roman"/>
          <w:i/>
          <w:iCs/>
          <w:color w:val="000000"/>
          <w:sz w:val="24"/>
          <w:szCs w:val="24"/>
        </w:rPr>
        <w:t>actors</w:t>
      </w:r>
      <w:r w:rsidRPr="00A810CB">
        <w:rPr>
          <w:rFonts w:ascii="Times New Roman" w:eastAsia="Times New Roman" w:hAnsi="Times New Roman" w:cs="Times New Roman"/>
          <w:color w:val="000000"/>
          <w:sz w:val="24"/>
          <w:szCs w:val="24"/>
        </w:rPr>
        <w:t>). Действующие лица используют систему (или используются системой) в данном прецеденте. Действующее лицо выполняет некоторую роль в данном прецеденте. На диаграмме изображается только одно действующее лицо, однако реальных пользователей, выступающих в данной роли по отношению к ИС, может быть много. Список всех </w:t>
      </w:r>
      <w:bookmarkStart w:id="137" w:name="keyword131"/>
      <w:bookmarkEnd w:id="137"/>
      <w:r w:rsidRPr="00A810CB">
        <w:rPr>
          <w:rFonts w:ascii="Times New Roman" w:eastAsia="Times New Roman" w:hAnsi="Times New Roman" w:cs="Times New Roman"/>
          <w:i/>
          <w:iCs/>
          <w:color w:val="000000"/>
          <w:sz w:val="24"/>
          <w:szCs w:val="24"/>
        </w:rPr>
        <w:t>прецедентов</w:t>
      </w:r>
      <w:r w:rsidRPr="00A810CB">
        <w:rPr>
          <w:rFonts w:ascii="Times New Roman" w:eastAsia="Times New Roman" w:hAnsi="Times New Roman" w:cs="Times New Roman"/>
          <w:color w:val="000000"/>
          <w:sz w:val="24"/>
          <w:szCs w:val="24"/>
        </w:rPr>
        <w:t> фактически определяет </w:t>
      </w:r>
      <w:bookmarkStart w:id="138" w:name="keyword132"/>
      <w:bookmarkEnd w:id="138"/>
      <w:r w:rsidRPr="00A810CB">
        <w:rPr>
          <w:rFonts w:ascii="Times New Roman" w:eastAsia="Times New Roman" w:hAnsi="Times New Roman" w:cs="Times New Roman"/>
          <w:i/>
          <w:iCs/>
          <w:color w:val="000000"/>
          <w:sz w:val="24"/>
          <w:szCs w:val="24"/>
        </w:rPr>
        <w:t>функциональные требования</w:t>
      </w:r>
      <w:r w:rsidRPr="00A810CB">
        <w:rPr>
          <w:rFonts w:ascii="Times New Roman" w:eastAsia="Times New Roman" w:hAnsi="Times New Roman" w:cs="Times New Roman"/>
          <w:color w:val="000000"/>
          <w:sz w:val="24"/>
          <w:szCs w:val="24"/>
        </w:rPr>
        <w:t> к ИС, которые лежат в основе разработки технического задания на создание системы.</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На </w:t>
      </w:r>
      <w:bookmarkStart w:id="139" w:name="keyword133"/>
      <w:bookmarkEnd w:id="139"/>
      <w:r w:rsidRPr="00A810CB">
        <w:rPr>
          <w:rFonts w:ascii="Times New Roman" w:eastAsia="Times New Roman" w:hAnsi="Times New Roman" w:cs="Times New Roman"/>
          <w:b/>
          <w:bCs/>
          <w:i/>
          <w:iCs/>
          <w:color w:val="000000"/>
          <w:sz w:val="24"/>
          <w:szCs w:val="24"/>
        </w:rPr>
        <w:t>диаграммах прецедентов</w:t>
      </w:r>
      <w:r w:rsidRPr="00A810CB">
        <w:rPr>
          <w:rFonts w:ascii="Times New Roman" w:eastAsia="Times New Roman" w:hAnsi="Times New Roman" w:cs="Times New Roman"/>
          <w:color w:val="000000"/>
          <w:sz w:val="24"/>
          <w:szCs w:val="24"/>
        </w:rPr>
        <w:t>, кроме связей между действующими лицами и прецедентами, возможно использование еще двух видов связей между прецедентами: "использование" и "расширение" (</w:t>
      </w:r>
      <w:hyperlink r:id="rId13" w:anchor="image.11.4" w:history="1">
        <w:r w:rsidRPr="00A810CB">
          <w:rPr>
            <w:rFonts w:ascii="Times New Roman" w:eastAsia="Times New Roman" w:hAnsi="Times New Roman" w:cs="Times New Roman"/>
            <w:color w:val="0071A6"/>
            <w:sz w:val="24"/>
            <w:szCs w:val="24"/>
            <w:u w:val="single"/>
          </w:rPr>
          <w:t> рис. 11.4</w:t>
        </w:r>
      </w:hyperlink>
      <w:r w:rsidRPr="00A810CB">
        <w:rPr>
          <w:rFonts w:ascii="Times New Roman" w:eastAsia="Times New Roman" w:hAnsi="Times New Roman" w:cs="Times New Roman"/>
          <w:color w:val="000000"/>
          <w:sz w:val="24"/>
          <w:szCs w:val="24"/>
        </w:rPr>
        <w:t>). Связь типа "расширение" применяется, когда один </w:t>
      </w:r>
      <w:bookmarkStart w:id="140" w:name="keyword134"/>
      <w:bookmarkEnd w:id="140"/>
      <w:r w:rsidRPr="00A810CB">
        <w:rPr>
          <w:rFonts w:ascii="Times New Roman" w:eastAsia="Times New Roman" w:hAnsi="Times New Roman" w:cs="Times New Roman"/>
          <w:i/>
          <w:iCs/>
          <w:color w:val="000000"/>
          <w:sz w:val="24"/>
          <w:szCs w:val="24"/>
        </w:rPr>
        <w:t>прецедент</w:t>
      </w:r>
      <w:r w:rsidRPr="00A810CB">
        <w:rPr>
          <w:rFonts w:ascii="Times New Roman" w:eastAsia="Times New Roman" w:hAnsi="Times New Roman" w:cs="Times New Roman"/>
          <w:color w:val="000000"/>
          <w:sz w:val="24"/>
          <w:szCs w:val="24"/>
        </w:rPr>
        <w:t> подобен другому, но несет несколько большую функциональную нагрузку. Ее следует применять при описании изменений в нормальном поведении системы. Связь типа "использование" позволяет выделить некий фрагмент поведения системы и включать его в различные прецеденты без повторного описания.</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lastRenderedPageBreak/>
        <w:t>На </w:t>
      </w:r>
      <w:hyperlink r:id="rId14" w:anchor="image.11.4" w:history="1">
        <w:r w:rsidRPr="00A810CB">
          <w:rPr>
            <w:rFonts w:ascii="Times New Roman" w:eastAsia="Times New Roman" w:hAnsi="Times New Roman" w:cs="Times New Roman"/>
            <w:color w:val="0071A6"/>
            <w:sz w:val="24"/>
            <w:szCs w:val="24"/>
            <w:u w:val="single"/>
          </w:rPr>
          <w:t>рис. 11.4</w:t>
        </w:r>
      </w:hyperlink>
      <w:r w:rsidRPr="00A810CB">
        <w:rPr>
          <w:rFonts w:ascii="Times New Roman" w:eastAsia="Times New Roman" w:hAnsi="Times New Roman" w:cs="Times New Roman"/>
          <w:color w:val="000000"/>
          <w:sz w:val="24"/>
          <w:szCs w:val="24"/>
        </w:rPr>
        <w:t> показано, что при исполнении прецедента " </w:t>
      </w:r>
      <w:r w:rsidRPr="00A810CB">
        <w:rPr>
          <w:rFonts w:ascii="Times New Roman" w:eastAsia="Times New Roman" w:hAnsi="Times New Roman" w:cs="Times New Roman"/>
          <w:color w:val="8B0000"/>
          <w:sz w:val="24"/>
          <w:szCs w:val="24"/>
        </w:rPr>
        <w:t>формирование заказа</w:t>
      </w:r>
      <w:r w:rsidRPr="00A810CB">
        <w:rPr>
          <w:rFonts w:ascii="Times New Roman" w:eastAsia="Times New Roman" w:hAnsi="Times New Roman" w:cs="Times New Roman"/>
          <w:color w:val="000000"/>
          <w:sz w:val="24"/>
          <w:szCs w:val="24"/>
        </w:rPr>
        <w:t> " возможно использование информации из предыдущего заказа, что позволит не вводить все необходимые данные. А при исполнении </w:t>
      </w:r>
      <w:bookmarkStart w:id="141" w:name="keyword135"/>
      <w:bookmarkEnd w:id="141"/>
      <w:r w:rsidRPr="00A810CB">
        <w:rPr>
          <w:rFonts w:ascii="Times New Roman" w:eastAsia="Times New Roman" w:hAnsi="Times New Roman" w:cs="Times New Roman"/>
          <w:i/>
          <w:iCs/>
          <w:color w:val="000000"/>
          <w:sz w:val="24"/>
          <w:szCs w:val="24"/>
        </w:rPr>
        <w:t>прецедентов</w:t>
      </w:r>
      <w:r w:rsidRPr="00A810CB">
        <w:rPr>
          <w:rFonts w:ascii="Times New Roman" w:eastAsia="Times New Roman" w:hAnsi="Times New Roman" w:cs="Times New Roman"/>
          <w:color w:val="000000"/>
          <w:sz w:val="24"/>
          <w:szCs w:val="24"/>
        </w:rPr>
        <w:t> " </w:t>
      </w:r>
      <w:r w:rsidRPr="00A810CB">
        <w:rPr>
          <w:rFonts w:ascii="Times New Roman" w:eastAsia="Times New Roman" w:hAnsi="Times New Roman" w:cs="Times New Roman"/>
          <w:color w:val="8B0000"/>
          <w:sz w:val="24"/>
          <w:szCs w:val="24"/>
        </w:rPr>
        <w:t>оценить риск сделки</w:t>
      </w:r>
      <w:r w:rsidRPr="00A810CB">
        <w:rPr>
          <w:rFonts w:ascii="Times New Roman" w:eastAsia="Times New Roman" w:hAnsi="Times New Roman" w:cs="Times New Roman"/>
          <w:color w:val="000000"/>
          <w:sz w:val="24"/>
          <w:szCs w:val="24"/>
        </w:rPr>
        <w:t> " и " </w:t>
      </w:r>
      <w:r w:rsidRPr="00A810CB">
        <w:rPr>
          <w:rFonts w:ascii="Times New Roman" w:eastAsia="Times New Roman" w:hAnsi="Times New Roman" w:cs="Times New Roman"/>
          <w:color w:val="8B0000"/>
          <w:sz w:val="24"/>
          <w:szCs w:val="24"/>
        </w:rPr>
        <w:t>согласовать цену</w:t>
      </w:r>
      <w:r w:rsidRPr="00A810CB">
        <w:rPr>
          <w:rFonts w:ascii="Times New Roman" w:eastAsia="Times New Roman" w:hAnsi="Times New Roman" w:cs="Times New Roman"/>
          <w:color w:val="000000"/>
          <w:sz w:val="24"/>
          <w:szCs w:val="24"/>
        </w:rPr>
        <w:t> " необходимо выполнить одно и то же действие — рассчитать стоимость заказа.</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42" w:name="image.11.4"/>
      <w:bookmarkEnd w:id="142"/>
      <w:r w:rsidRPr="00A810CB">
        <w:rPr>
          <w:rFonts w:ascii="Times New Roman" w:eastAsia="Times New Roman" w:hAnsi="Times New Roman" w:cs="Times New Roman"/>
          <w:noProof/>
          <w:color w:val="000000"/>
          <w:sz w:val="24"/>
          <w:szCs w:val="24"/>
        </w:rPr>
        <w:drawing>
          <wp:inline distT="0" distB="0" distL="0" distR="0">
            <wp:extent cx="4373880" cy="2339340"/>
            <wp:effectExtent l="19050" t="0" r="7620" b="0"/>
            <wp:docPr id="7" name="Рисунок 7" descr="Связи на диаграммах прецед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вязи на диаграммах прецедентов"/>
                    <pic:cNvPicPr>
                      <a:picLocks noChangeAspect="1" noChangeArrowheads="1"/>
                    </pic:cNvPicPr>
                  </pic:nvPicPr>
                  <pic:blipFill>
                    <a:blip r:embed="rId15"/>
                    <a:srcRect/>
                    <a:stretch>
                      <a:fillRect/>
                    </a:stretch>
                  </pic:blipFill>
                  <pic:spPr bwMode="auto">
                    <a:xfrm>
                      <a:off x="0" y="0"/>
                      <a:ext cx="4373880" cy="2339340"/>
                    </a:xfrm>
                    <a:prstGeom prst="rect">
                      <a:avLst/>
                    </a:prstGeom>
                    <a:noFill/>
                    <a:ln w="9525">
                      <a:noFill/>
                      <a:miter lim="800000"/>
                      <a:headEnd/>
                      <a:tailEnd/>
                    </a:ln>
                  </pic:spPr>
                </pic:pic>
              </a:graphicData>
            </a:graphic>
          </wp:inline>
        </w:drawing>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br/>
      </w:r>
      <w:r w:rsidRPr="00A810CB">
        <w:rPr>
          <w:rFonts w:ascii="Times New Roman" w:eastAsia="Times New Roman" w:hAnsi="Times New Roman" w:cs="Times New Roman"/>
          <w:b/>
          <w:bCs/>
          <w:color w:val="000000"/>
          <w:sz w:val="24"/>
          <w:szCs w:val="24"/>
        </w:rPr>
        <w:t>Рис. 11.4. </w:t>
      </w:r>
      <w:r w:rsidRPr="00A810CB">
        <w:rPr>
          <w:rFonts w:ascii="Times New Roman" w:eastAsia="Times New Roman" w:hAnsi="Times New Roman" w:cs="Times New Roman"/>
          <w:color w:val="000000"/>
          <w:sz w:val="24"/>
          <w:szCs w:val="24"/>
        </w:rPr>
        <w:t>Связи на диаграммах прецедентов</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Динамические аспекты поведения системы отражаются приведенными ниже диаграммами.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В отличие от некоторых подходов объектного моделирования, когда и состояние, и поведение системы отображаются на </w:t>
      </w:r>
      <w:bookmarkStart w:id="143" w:name="keyword136"/>
      <w:bookmarkEnd w:id="143"/>
      <w:r w:rsidRPr="00A810CB">
        <w:rPr>
          <w:rFonts w:ascii="Times New Roman" w:eastAsia="Times New Roman" w:hAnsi="Times New Roman" w:cs="Times New Roman"/>
          <w:i/>
          <w:iCs/>
          <w:color w:val="000000"/>
          <w:sz w:val="24"/>
          <w:szCs w:val="24"/>
        </w:rPr>
        <w:t>диаграммах классов</w:t>
      </w:r>
      <w:r w:rsidRPr="00A810CB">
        <w:rPr>
          <w:rFonts w:ascii="Times New Roman" w:eastAsia="Times New Roman" w:hAnsi="Times New Roman" w:cs="Times New Roman"/>
          <w:color w:val="000000"/>
          <w:sz w:val="24"/>
          <w:szCs w:val="24"/>
        </w:rPr>
        <w:t>, </w:t>
      </w:r>
      <w:bookmarkStart w:id="144" w:name="keyword137"/>
      <w:bookmarkEnd w:id="144"/>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отделяет описание поведения в </w:t>
      </w:r>
      <w:bookmarkStart w:id="145" w:name="keyword138"/>
      <w:bookmarkEnd w:id="145"/>
      <w:r w:rsidRPr="00A810CB">
        <w:rPr>
          <w:rFonts w:ascii="Times New Roman" w:eastAsia="Times New Roman" w:hAnsi="Times New Roman" w:cs="Times New Roman"/>
          <w:b/>
          <w:bCs/>
          <w:i/>
          <w:iCs/>
          <w:color w:val="000000"/>
          <w:sz w:val="24"/>
          <w:szCs w:val="24"/>
        </w:rPr>
        <w:t>диаграммы взаимодействия</w:t>
      </w:r>
      <w:r w:rsidRPr="00A810CB">
        <w:rPr>
          <w:rFonts w:ascii="Times New Roman" w:eastAsia="Times New Roman" w:hAnsi="Times New Roman" w:cs="Times New Roman"/>
          <w:color w:val="000000"/>
          <w:sz w:val="24"/>
          <w:szCs w:val="24"/>
        </w:rPr>
        <w:t>. В </w:t>
      </w:r>
      <w:bookmarkStart w:id="146" w:name="keyword139"/>
      <w:bookmarkEnd w:id="146"/>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 </w:t>
      </w:r>
      <w:bookmarkStart w:id="147" w:name="keyword140"/>
      <w:bookmarkEnd w:id="147"/>
      <w:r w:rsidRPr="00A810CB">
        <w:rPr>
          <w:rFonts w:ascii="Times New Roman" w:eastAsia="Times New Roman" w:hAnsi="Times New Roman" w:cs="Times New Roman"/>
          <w:i/>
          <w:iCs/>
          <w:color w:val="000000"/>
          <w:sz w:val="24"/>
          <w:szCs w:val="24"/>
        </w:rPr>
        <w:t>диаграммы классов</w:t>
      </w:r>
      <w:r w:rsidRPr="00A810CB">
        <w:rPr>
          <w:rFonts w:ascii="Times New Roman" w:eastAsia="Times New Roman" w:hAnsi="Times New Roman" w:cs="Times New Roman"/>
          <w:color w:val="000000"/>
          <w:sz w:val="24"/>
          <w:szCs w:val="24"/>
        </w:rPr>
        <w:t> не содержат сообщений, которые усложняют их чтение. Поток сообщений между объектами выносится на </w:t>
      </w:r>
      <w:bookmarkStart w:id="148" w:name="keyword141"/>
      <w:bookmarkEnd w:id="148"/>
      <w:r w:rsidRPr="00A810CB">
        <w:rPr>
          <w:rFonts w:ascii="Times New Roman" w:eastAsia="Times New Roman" w:hAnsi="Times New Roman" w:cs="Times New Roman"/>
          <w:i/>
          <w:iCs/>
          <w:color w:val="000000"/>
          <w:sz w:val="24"/>
          <w:szCs w:val="24"/>
        </w:rPr>
        <w:t>диаграммы взаимодействия</w:t>
      </w:r>
      <w:r w:rsidRPr="00A810CB">
        <w:rPr>
          <w:rFonts w:ascii="Times New Roman" w:eastAsia="Times New Roman" w:hAnsi="Times New Roman" w:cs="Times New Roman"/>
          <w:color w:val="000000"/>
          <w:sz w:val="24"/>
          <w:szCs w:val="24"/>
        </w:rPr>
        <w:t>. Как правило, </w:t>
      </w:r>
      <w:bookmarkStart w:id="149" w:name="keyword142"/>
      <w:bookmarkEnd w:id="149"/>
      <w:r w:rsidRPr="00A810CB">
        <w:rPr>
          <w:rFonts w:ascii="Times New Roman" w:eastAsia="Times New Roman" w:hAnsi="Times New Roman" w:cs="Times New Roman"/>
          <w:i/>
          <w:iCs/>
          <w:color w:val="000000"/>
          <w:sz w:val="24"/>
          <w:szCs w:val="24"/>
        </w:rPr>
        <w:t>диаграмма взаимодействия</w:t>
      </w:r>
      <w:r w:rsidRPr="00A810CB">
        <w:rPr>
          <w:rFonts w:ascii="Times New Roman" w:eastAsia="Times New Roman" w:hAnsi="Times New Roman" w:cs="Times New Roman"/>
          <w:color w:val="000000"/>
          <w:sz w:val="24"/>
          <w:szCs w:val="24"/>
        </w:rPr>
        <w:t> охватывает поведение объектов в рамках одного варианта использования.</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Прямоугольники на диаграмме представляют различные объекты и роли, которые они имеют в системе, а линии между </w:t>
      </w:r>
      <w:bookmarkStart w:id="150" w:name="keyword143"/>
      <w:bookmarkEnd w:id="150"/>
      <w:r w:rsidRPr="00A810CB">
        <w:rPr>
          <w:rFonts w:ascii="Times New Roman" w:eastAsia="Times New Roman" w:hAnsi="Times New Roman" w:cs="Times New Roman"/>
          <w:i/>
          <w:iCs/>
          <w:color w:val="000000"/>
          <w:sz w:val="24"/>
          <w:szCs w:val="24"/>
        </w:rPr>
        <w:t>классами</w:t>
      </w:r>
      <w:r w:rsidRPr="00A810CB">
        <w:rPr>
          <w:rFonts w:ascii="Times New Roman" w:eastAsia="Times New Roman" w:hAnsi="Times New Roman" w:cs="Times New Roman"/>
          <w:color w:val="000000"/>
          <w:sz w:val="24"/>
          <w:szCs w:val="24"/>
        </w:rPr>
        <w:t> отображают отношения (или ассоциации) между ними. Сообщения обозначаются ярлыками возле стрелок, они могут иметь нумерацию и показывать возвращаемые значения.</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Существуют два вида </w:t>
      </w:r>
      <w:bookmarkStart w:id="151" w:name="keyword144"/>
      <w:bookmarkEnd w:id="151"/>
      <w:r w:rsidRPr="00A810CB">
        <w:rPr>
          <w:rFonts w:ascii="Times New Roman" w:eastAsia="Times New Roman" w:hAnsi="Times New Roman" w:cs="Times New Roman"/>
          <w:i/>
          <w:iCs/>
          <w:color w:val="000000"/>
          <w:sz w:val="24"/>
          <w:szCs w:val="24"/>
        </w:rPr>
        <w:t>диаграмм взаимодействия</w:t>
      </w:r>
      <w:r w:rsidRPr="00A810CB">
        <w:rPr>
          <w:rFonts w:ascii="Times New Roman" w:eastAsia="Times New Roman" w:hAnsi="Times New Roman" w:cs="Times New Roman"/>
          <w:color w:val="000000"/>
          <w:sz w:val="24"/>
          <w:szCs w:val="24"/>
        </w:rPr>
        <w:t>: </w:t>
      </w:r>
      <w:bookmarkStart w:id="152" w:name="keyword145"/>
      <w:bookmarkEnd w:id="152"/>
      <w:r w:rsidRPr="00A810CB">
        <w:rPr>
          <w:rFonts w:ascii="Times New Roman" w:eastAsia="Times New Roman" w:hAnsi="Times New Roman" w:cs="Times New Roman"/>
          <w:i/>
          <w:iCs/>
          <w:color w:val="000000"/>
          <w:sz w:val="24"/>
          <w:szCs w:val="24"/>
        </w:rPr>
        <w:t>диаграммы последовательностей</w:t>
      </w:r>
      <w:r w:rsidRPr="00A810CB">
        <w:rPr>
          <w:rFonts w:ascii="Times New Roman" w:eastAsia="Times New Roman" w:hAnsi="Times New Roman" w:cs="Times New Roman"/>
          <w:color w:val="000000"/>
          <w:sz w:val="24"/>
          <w:szCs w:val="24"/>
        </w:rPr>
        <w:t> и кооперативные диаграммы.</w:t>
      </w:r>
    </w:p>
    <w:p w:rsidR="00A810CB" w:rsidRPr="00A810CB" w:rsidRDefault="00A810CB" w:rsidP="00A810CB">
      <w:pPr>
        <w:shd w:val="clear" w:color="auto" w:fill="FFFFFF"/>
        <w:spacing w:after="0" w:line="240" w:lineRule="auto"/>
        <w:jc w:val="both"/>
        <w:outlineLvl w:val="3"/>
        <w:rPr>
          <w:rFonts w:ascii="Times New Roman" w:eastAsia="Times New Roman" w:hAnsi="Times New Roman" w:cs="Times New Roman"/>
          <w:b/>
          <w:bCs/>
          <w:color w:val="000000"/>
          <w:sz w:val="24"/>
          <w:szCs w:val="24"/>
        </w:rPr>
      </w:pPr>
      <w:bookmarkStart w:id="153" w:name="sect6"/>
      <w:bookmarkEnd w:id="153"/>
      <w:r w:rsidRPr="00A810CB">
        <w:rPr>
          <w:rFonts w:ascii="Times New Roman" w:eastAsia="Times New Roman" w:hAnsi="Times New Roman" w:cs="Times New Roman"/>
          <w:b/>
          <w:bCs/>
          <w:color w:val="000000"/>
          <w:sz w:val="24"/>
          <w:szCs w:val="24"/>
        </w:rPr>
        <w:t>Диаграммы последовательностей</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Этот вид диаграмм используется для точного определения логики сценария выполнения прецедента. </w:t>
      </w:r>
      <w:bookmarkStart w:id="154" w:name="keyword146"/>
      <w:bookmarkEnd w:id="154"/>
      <w:r w:rsidRPr="00A810CB">
        <w:rPr>
          <w:rFonts w:ascii="Times New Roman" w:eastAsia="Times New Roman" w:hAnsi="Times New Roman" w:cs="Times New Roman"/>
          <w:i/>
          <w:iCs/>
          <w:color w:val="000000"/>
          <w:sz w:val="24"/>
          <w:szCs w:val="24"/>
        </w:rPr>
        <w:t>Диаграммы последовательностей</w:t>
      </w:r>
      <w:r w:rsidRPr="00A810CB">
        <w:rPr>
          <w:rFonts w:ascii="Times New Roman" w:eastAsia="Times New Roman" w:hAnsi="Times New Roman" w:cs="Times New Roman"/>
          <w:color w:val="000000"/>
          <w:sz w:val="24"/>
          <w:szCs w:val="24"/>
        </w:rPr>
        <w:t> отображают типы объектов, взаимодействующих при исполнении </w:t>
      </w:r>
      <w:bookmarkStart w:id="155" w:name="keyword147"/>
      <w:bookmarkEnd w:id="155"/>
      <w:r w:rsidRPr="00A810CB">
        <w:rPr>
          <w:rFonts w:ascii="Times New Roman" w:eastAsia="Times New Roman" w:hAnsi="Times New Roman" w:cs="Times New Roman"/>
          <w:i/>
          <w:iCs/>
          <w:color w:val="000000"/>
          <w:sz w:val="24"/>
          <w:szCs w:val="24"/>
        </w:rPr>
        <w:t>прецедентов</w:t>
      </w:r>
      <w:r w:rsidRPr="00A810CB">
        <w:rPr>
          <w:rFonts w:ascii="Times New Roman" w:eastAsia="Times New Roman" w:hAnsi="Times New Roman" w:cs="Times New Roman"/>
          <w:color w:val="000000"/>
          <w:sz w:val="24"/>
          <w:szCs w:val="24"/>
        </w:rPr>
        <w:t>, сообщения, которые они посылают друг другу, и любые возвращаемые значения, ассоциированные с этими сообщениями. Прямоугольники на вертикальных линиях показывают "время жизни" объекта. Линии со стрелками и надписями названий методов означают вызов метода у объекта.</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56" w:name="image.11.5"/>
      <w:bookmarkEnd w:id="156"/>
      <w:r w:rsidRPr="00A810CB">
        <w:rPr>
          <w:rFonts w:ascii="Times New Roman" w:eastAsia="Times New Roman" w:hAnsi="Times New Roman" w:cs="Times New Roman"/>
          <w:noProof/>
          <w:color w:val="000000"/>
          <w:sz w:val="24"/>
          <w:szCs w:val="24"/>
        </w:rPr>
        <w:lastRenderedPageBreak/>
        <w:drawing>
          <wp:inline distT="0" distB="0" distL="0" distR="0">
            <wp:extent cx="4396740" cy="2263140"/>
            <wp:effectExtent l="19050" t="0" r="3810" b="0"/>
            <wp:docPr id="8" name="Рисунок 8" descr="Диаграмма последовательности обработки зака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иаграмма последовательности обработки заказа"/>
                    <pic:cNvPicPr>
                      <a:picLocks noChangeAspect="1" noChangeArrowheads="1"/>
                    </pic:cNvPicPr>
                  </pic:nvPicPr>
                  <pic:blipFill>
                    <a:blip r:embed="rId16"/>
                    <a:srcRect/>
                    <a:stretch>
                      <a:fillRect/>
                    </a:stretch>
                  </pic:blipFill>
                  <pic:spPr bwMode="auto">
                    <a:xfrm>
                      <a:off x="0" y="0"/>
                      <a:ext cx="4396740" cy="2263140"/>
                    </a:xfrm>
                    <a:prstGeom prst="rect">
                      <a:avLst/>
                    </a:prstGeom>
                    <a:noFill/>
                    <a:ln w="9525">
                      <a:noFill/>
                      <a:miter lim="800000"/>
                      <a:headEnd/>
                      <a:tailEnd/>
                    </a:ln>
                  </pic:spPr>
                </pic:pic>
              </a:graphicData>
            </a:graphic>
          </wp:inline>
        </w:drawing>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br/>
      </w:r>
      <w:r w:rsidRPr="00A810CB">
        <w:rPr>
          <w:rFonts w:ascii="Times New Roman" w:eastAsia="Times New Roman" w:hAnsi="Times New Roman" w:cs="Times New Roman"/>
          <w:b/>
          <w:bCs/>
          <w:color w:val="000000"/>
          <w:sz w:val="24"/>
          <w:szCs w:val="24"/>
        </w:rPr>
        <w:t>Рис. 11.5. </w:t>
      </w:r>
      <w:r w:rsidRPr="00A810CB">
        <w:rPr>
          <w:rFonts w:ascii="Times New Roman" w:eastAsia="Times New Roman" w:hAnsi="Times New Roman" w:cs="Times New Roman"/>
          <w:color w:val="000000"/>
          <w:sz w:val="24"/>
          <w:szCs w:val="24"/>
        </w:rPr>
        <w:t>Диаграмма последовательности обработки заказа</w:t>
      </w:r>
    </w:p>
    <w:p w:rsidR="00A810CB" w:rsidRPr="00A810CB" w:rsidRDefault="00A810CB" w:rsidP="00A810CB">
      <w:pPr>
        <w:numPr>
          <w:ilvl w:val="0"/>
          <w:numId w:val="10"/>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вводятся строки заказа;</w:t>
      </w:r>
    </w:p>
    <w:p w:rsidR="00A810CB" w:rsidRPr="00A810CB" w:rsidRDefault="00A810CB" w:rsidP="00A810CB">
      <w:pPr>
        <w:numPr>
          <w:ilvl w:val="0"/>
          <w:numId w:val="10"/>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по каждой строке проверяется наличие товара;</w:t>
      </w:r>
    </w:p>
    <w:p w:rsidR="00A810CB" w:rsidRPr="00A810CB" w:rsidRDefault="00A810CB" w:rsidP="00A810CB">
      <w:pPr>
        <w:numPr>
          <w:ilvl w:val="0"/>
          <w:numId w:val="10"/>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если запас достаточен — инициируется поставка;</w:t>
      </w:r>
    </w:p>
    <w:p w:rsidR="00A810CB" w:rsidRPr="00A810CB" w:rsidRDefault="00A810CB" w:rsidP="00A810CB">
      <w:pPr>
        <w:numPr>
          <w:ilvl w:val="0"/>
          <w:numId w:val="10"/>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если запас недостаточен — инициируется дозаказ (повторный заказ).</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57" w:name="image.11.6"/>
      <w:bookmarkEnd w:id="157"/>
      <w:r w:rsidRPr="00A810CB">
        <w:rPr>
          <w:rFonts w:ascii="Times New Roman" w:eastAsia="Times New Roman" w:hAnsi="Times New Roman" w:cs="Times New Roman"/>
          <w:noProof/>
          <w:color w:val="000000"/>
          <w:sz w:val="24"/>
          <w:szCs w:val="24"/>
        </w:rPr>
        <w:drawing>
          <wp:inline distT="0" distB="0" distL="0" distR="0">
            <wp:extent cx="4396740" cy="2362200"/>
            <wp:effectExtent l="19050" t="0" r="3810" b="0"/>
            <wp:docPr id="9" name="Рисунок 9" descr="Кооперативная диаграмма прохождения зака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ооперативная диаграмма прохождения заказа"/>
                    <pic:cNvPicPr>
                      <a:picLocks noChangeAspect="1" noChangeArrowheads="1"/>
                    </pic:cNvPicPr>
                  </pic:nvPicPr>
                  <pic:blipFill>
                    <a:blip r:embed="rId17"/>
                    <a:srcRect/>
                    <a:stretch>
                      <a:fillRect/>
                    </a:stretch>
                  </pic:blipFill>
                  <pic:spPr bwMode="auto">
                    <a:xfrm>
                      <a:off x="0" y="0"/>
                      <a:ext cx="4396740" cy="2362200"/>
                    </a:xfrm>
                    <a:prstGeom prst="rect">
                      <a:avLst/>
                    </a:prstGeom>
                    <a:noFill/>
                    <a:ln w="9525">
                      <a:noFill/>
                      <a:miter lim="800000"/>
                      <a:headEnd/>
                      <a:tailEnd/>
                    </a:ln>
                  </pic:spPr>
                </pic:pic>
              </a:graphicData>
            </a:graphic>
          </wp:inline>
        </w:drawing>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br/>
      </w:r>
      <w:r w:rsidRPr="00A810CB">
        <w:rPr>
          <w:rFonts w:ascii="Times New Roman" w:eastAsia="Times New Roman" w:hAnsi="Times New Roman" w:cs="Times New Roman"/>
          <w:b/>
          <w:bCs/>
          <w:color w:val="000000"/>
          <w:sz w:val="24"/>
          <w:szCs w:val="24"/>
        </w:rPr>
        <w:t>Рис. 11.6. </w:t>
      </w:r>
      <w:r w:rsidRPr="00A810CB">
        <w:rPr>
          <w:rFonts w:ascii="Times New Roman" w:eastAsia="Times New Roman" w:hAnsi="Times New Roman" w:cs="Times New Roman"/>
          <w:color w:val="000000"/>
          <w:sz w:val="24"/>
          <w:szCs w:val="24"/>
        </w:rPr>
        <w:t>Кооперативная диаграмма прохождения заказа</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Сообщения появляются в той последовательности, как они показаны на диаграмме — сверху вниз. Если предусматривается отправка сообщения объектом самому себе (самоделегирование), то стрелка начинается и заканчивается на одной "линии жизни".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На диаграммы может быть добавлена управляющая информация: описание условий, при которых посылается сообщение; признак многократной отправки сообщения (маркер итерации); признак возврата сообщения.</w:t>
      </w:r>
    </w:p>
    <w:p w:rsidR="00A810CB" w:rsidRPr="00A810CB" w:rsidRDefault="00A810CB" w:rsidP="00A810CB">
      <w:pPr>
        <w:shd w:val="clear" w:color="auto" w:fill="FFFFFF"/>
        <w:spacing w:after="0" w:line="240" w:lineRule="auto"/>
        <w:jc w:val="both"/>
        <w:outlineLvl w:val="3"/>
        <w:rPr>
          <w:rFonts w:ascii="Times New Roman" w:eastAsia="Times New Roman" w:hAnsi="Times New Roman" w:cs="Times New Roman"/>
          <w:b/>
          <w:bCs/>
          <w:color w:val="000000"/>
          <w:sz w:val="24"/>
          <w:szCs w:val="24"/>
        </w:rPr>
      </w:pPr>
      <w:bookmarkStart w:id="158" w:name="sect7"/>
      <w:bookmarkEnd w:id="158"/>
      <w:r w:rsidRPr="00A810CB">
        <w:rPr>
          <w:rFonts w:ascii="Times New Roman" w:eastAsia="Times New Roman" w:hAnsi="Times New Roman" w:cs="Times New Roman"/>
          <w:b/>
          <w:bCs/>
          <w:color w:val="000000"/>
          <w:sz w:val="24"/>
          <w:szCs w:val="24"/>
        </w:rPr>
        <w:t>Кооперативные диаграммы</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На кооперативных </w:t>
      </w:r>
      <w:bookmarkStart w:id="159" w:name="keyword148"/>
      <w:bookmarkEnd w:id="159"/>
      <w:r w:rsidRPr="00A810CB">
        <w:rPr>
          <w:rFonts w:ascii="Times New Roman" w:eastAsia="Times New Roman" w:hAnsi="Times New Roman" w:cs="Times New Roman"/>
          <w:i/>
          <w:iCs/>
          <w:color w:val="000000"/>
          <w:sz w:val="24"/>
          <w:szCs w:val="24"/>
        </w:rPr>
        <w:t>диаграммах объекты</w:t>
      </w:r>
      <w:r w:rsidRPr="00A810CB">
        <w:rPr>
          <w:rFonts w:ascii="Times New Roman" w:eastAsia="Times New Roman" w:hAnsi="Times New Roman" w:cs="Times New Roman"/>
          <w:color w:val="000000"/>
          <w:sz w:val="24"/>
          <w:szCs w:val="24"/>
        </w:rPr>
        <w:t> (или </w:t>
      </w:r>
      <w:bookmarkStart w:id="160" w:name="keyword149"/>
      <w:bookmarkEnd w:id="160"/>
      <w:r w:rsidRPr="00A810CB">
        <w:rPr>
          <w:rFonts w:ascii="Times New Roman" w:eastAsia="Times New Roman" w:hAnsi="Times New Roman" w:cs="Times New Roman"/>
          <w:i/>
          <w:iCs/>
          <w:color w:val="000000"/>
          <w:sz w:val="24"/>
          <w:szCs w:val="24"/>
        </w:rPr>
        <w:t>классы</w:t>
      </w:r>
      <w:r w:rsidRPr="00A810CB">
        <w:rPr>
          <w:rFonts w:ascii="Times New Roman" w:eastAsia="Times New Roman" w:hAnsi="Times New Roman" w:cs="Times New Roman"/>
          <w:color w:val="000000"/>
          <w:sz w:val="24"/>
          <w:szCs w:val="24"/>
        </w:rPr>
        <w:t> ) показываются в виде прямоугольников, а стрелками обозначаются сообщения, которыми они обмениваются в рамках одного варианта использования. Временная последовательность сообщений отражается их нумерацией.</w:t>
      </w:r>
    </w:p>
    <w:p w:rsidR="00A810CB" w:rsidRPr="00A810CB" w:rsidRDefault="00A810CB" w:rsidP="00A810CB">
      <w:pPr>
        <w:shd w:val="clear" w:color="auto" w:fill="FFFFFF"/>
        <w:spacing w:after="0" w:line="240" w:lineRule="auto"/>
        <w:jc w:val="both"/>
        <w:outlineLvl w:val="3"/>
        <w:rPr>
          <w:rFonts w:ascii="Times New Roman" w:eastAsia="Times New Roman" w:hAnsi="Times New Roman" w:cs="Times New Roman"/>
          <w:b/>
          <w:bCs/>
          <w:color w:val="000000"/>
          <w:sz w:val="24"/>
          <w:szCs w:val="24"/>
        </w:rPr>
      </w:pPr>
      <w:r w:rsidRPr="00A810CB">
        <w:rPr>
          <w:rFonts w:ascii="Times New Roman" w:eastAsia="Times New Roman" w:hAnsi="Times New Roman" w:cs="Times New Roman"/>
          <w:b/>
          <w:bCs/>
          <w:color w:val="000000"/>
          <w:sz w:val="24"/>
          <w:szCs w:val="24"/>
        </w:rPr>
        <w:t>Диаграммы состояний</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61" w:name="keyword-context7"/>
      <w:bookmarkStart w:id="162" w:name="keyword150"/>
      <w:bookmarkEnd w:id="161"/>
      <w:bookmarkEnd w:id="162"/>
      <w:r w:rsidRPr="00A810CB">
        <w:rPr>
          <w:rFonts w:ascii="Times New Roman" w:eastAsia="Times New Roman" w:hAnsi="Times New Roman" w:cs="Times New Roman"/>
          <w:b/>
          <w:bCs/>
          <w:i/>
          <w:iCs/>
          <w:color w:val="000000"/>
          <w:sz w:val="24"/>
          <w:szCs w:val="24"/>
        </w:rPr>
        <w:t>Диаграммы состояний</w:t>
      </w:r>
      <w:r w:rsidRPr="00A810CB">
        <w:rPr>
          <w:rFonts w:ascii="Times New Roman" w:eastAsia="Times New Roman" w:hAnsi="Times New Roman" w:cs="Times New Roman"/>
          <w:color w:val="000000"/>
          <w:sz w:val="24"/>
          <w:szCs w:val="24"/>
        </w:rPr>
        <w:t> используются для описания поведения сложных систем. Они определяют все возможные состояния, в которых может находиться объект, а также процесс смены состояний объекта в результате некоторых событий.Эти диаграммы обычно используются для описания поведения одного объекта в нескольких прецедентах.</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Прямоугольниками представляются состояния, через которые проходит объект во время своего поведения. Состояниям соответствуют определенные значения </w:t>
      </w:r>
      <w:bookmarkStart w:id="163" w:name="keyword151"/>
      <w:bookmarkEnd w:id="163"/>
      <w:r w:rsidRPr="00A810CB">
        <w:rPr>
          <w:rFonts w:ascii="Times New Roman" w:eastAsia="Times New Roman" w:hAnsi="Times New Roman" w:cs="Times New Roman"/>
          <w:i/>
          <w:iCs/>
          <w:color w:val="000000"/>
          <w:sz w:val="24"/>
          <w:szCs w:val="24"/>
        </w:rPr>
        <w:t xml:space="preserve">атрибутов </w:t>
      </w:r>
      <w:r w:rsidRPr="00A810CB">
        <w:rPr>
          <w:rFonts w:ascii="Times New Roman" w:eastAsia="Times New Roman" w:hAnsi="Times New Roman" w:cs="Times New Roman"/>
          <w:i/>
          <w:iCs/>
          <w:color w:val="000000"/>
          <w:sz w:val="24"/>
          <w:szCs w:val="24"/>
        </w:rPr>
        <w:lastRenderedPageBreak/>
        <w:t>объектов</w:t>
      </w:r>
      <w:r w:rsidRPr="00A810CB">
        <w:rPr>
          <w:rFonts w:ascii="Times New Roman" w:eastAsia="Times New Roman" w:hAnsi="Times New Roman" w:cs="Times New Roman"/>
          <w:color w:val="000000"/>
          <w:sz w:val="24"/>
          <w:szCs w:val="24"/>
        </w:rPr>
        <w:t>. Стрелки представляют переходы от одного состояния к другому, которые вызываются выполнением некоторых функций объекта. Имеется также два вида псевдо-состояний: начальное состояние, в котором находится только что созданный объект, и конечное состояние, которое объект не покидает, как только туда перешел.</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Переходы имеют метки, которые синтаксически состоят из трех необязательных частей (см. </w:t>
      </w:r>
      <w:hyperlink r:id="rId18" w:anchor="image.11.7" w:history="1">
        <w:r w:rsidRPr="00A810CB">
          <w:rPr>
            <w:rFonts w:ascii="Times New Roman" w:eastAsia="Times New Roman" w:hAnsi="Times New Roman" w:cs="Times New Roman"/>
            <w:color w:val="0071A6"/>
            <w:sz w:val="24"/>
            <w:szCs w:val="24"/>
            <w:u w:val="single"/>
          </w:rPr>
          <w:t>рис. 11.7</w:t>
        </w:r>
      </w:hyperlink>
      <w:r w:rsidRPr="00A810CB">
        <w:rPr>
          <w:rFonts w:ascii="Times New Roman" w:eastAsia="Times New Roman" w:hAnsi="Times New Roman" w:cs="Times New Roman"/>
          <w:color w:val="000000"/>
          <w:sz w:val="24"/>
          <w:szCs w:val="24"/>
        </w:rPr>
        <w: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64" w:name="image.11.7"/>
      <w:bookmarkEnd w:id="164"/>
      <w:r w:rsidRPr="00A810CB">
        <w:rPr>
          <w:rFonts w:ascii="Times New Roman" w:eastAsia="Times New Roman" w:hAnsi="Times New Roman" w:cs="Times New Roman"/>
          <w:noProof/>
          <w:color w:val="000000"/>
          <w:sz w:val="24"/>
          <w:szCs w:val="24"/>
        </w:rPr>
        <w:drawing>
          <wp:inline distT="0" distB="0" distL="0" distR="0">
            <wp:extent cx="4373880" cy="2964180"/>
            <wp:effectExtent l="19050" t="0" r="7620" b="0"/>
            <wp:docPr id="13" name="Рисунок 13" descr="Диаграмма состояний объекта «зака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Диаграмма состояний объекта «заказ»"/>
                    <pic:cNvPicPr>
                      <a:picLocks noChangeAspect="1" noChangeArrowheads="1"/>
                    </pic:cNvPicPr>
                  </pic:nvPicPr>
                  <pic:blipFill>
                    <a:blip r:embed="rId19"/>
                    <a:srcRect/>
                    <a:stretch>
                      <a:fillRect/>
                    </a:stretch>
                  </pic:blipFill>
                  <pic:spPr bwMode="auto">
                    <a:xfrm>
                      <a:off x="0" y="0"/>
                      <a:ext cx="4373880" cy="2964180"/>
                    </a:xfrm>
                    <a:prstGeom prst="rect">
                      <a:avLst/>
                    </a:prstGeom>
                    <a:noFill/>
                    <a:ln w="9525">
                      <a:noFill/>
                      <a:miter lim="800000"/>
                      <a:headEnd/>
                      <a:tailEnd/>
                    </a:ln>
                  </pic:spPr>
                </pic:pic>
              </a:graphicData>
            </a:graphic>
          </wp:inline>
        </w:drawing>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br/>
      </w:r>
      <w:r w:rsidRPr="00A810CB">
        <w:rPr>
          <w:rFonts w:ascii="Times New Roman" w:eastAsia="Times New Roman" w:hAnsi="Times New Roman" w:cs="Times New Roman"/>
          <w:b/>
          <w:bCs/>
          <w:color w:val="000000"/>
          <w:sz w:val="24"/>
          <w:szCs w:val="24"/>
        </w:rPr>
        <w:t>Рис. 11.7. </w:t>
      </w:r>
      <w:r w:rsidRPr="00A810CB">
        <w:rPr>
          <w:rFonts w:ascii="Times New Roman" w:eastAsia="Times New Roman" w:hAnsi="Times New Roman" w:cs="Times New Roman"/>
          <w:color w:val="000000"/>
          <w:sz w:val="24"/>
          <w:szCs w:val="24"/>
        </w:rPr>
        <w:t>Диаграмма состояний объекта «заказ»</w:t>
      </w:r>
    </w:p>
    <w:p w:rsidR="00A810CB" w:rsidRPr="00A810CB" w:rsidRDefault="00A810CB" w:rsidP="00A81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A810CB">
        <w:rPr>
          <w:rFonts w:ascii="Times New Roman" w:eastAsia="Times New Roman" w:hAnsi="Times New Roman" w:cs="Times New Roman"/>
          <w:color w:val="8B0000"/>
          <w:sz w:val="24"/>
          <w:szCs w:val="24"/>
        </w:rPr>
        <w:t>&lt;</w:t>
      </w:r>
    </w:p>
    <w:p w:rsidR="00A810CB" w:rsidRPr="00A810CB" w:rsidRDefault="00A810CB" w:rsidP="00A81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A810CB">
        <w:rPr>
          <w:rFonts w:ascii="Times New Roman" w:eastAsia="Times New Roman" w:hAnsi="Times New Roman" w:cs="Times New Roman"/>
          <w:color w:val="8B0000"/>
          <w:sz w:val="24"/>
          <w:szCs w:val="24"/>
        </w:rPr>
        <w:t>Событие&gt; &lt;[Условие]&gt; &lt; / Действие&gt;.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На диаграммах также отображаются функции, которые выполняются объектом в определенном состоянии. Синтаксис метки деятельности:</w:t>
      </w:r>
    </w:p>
    <w:p w:rsidR="00A810CB" w:rsidRPr="00A810CB" w:rsidRDefault="00A810CB" w:rsidP="00A81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A810CB">
        <w:rPr>
          <w:rFonts w:ascii="Times New Roman" w:eastAsia="Times New Roman" w:hAnsi="Times New Roman" w:cs="Times New Roman"/>
          <w:color w:val="8B0000"/>
          <w:sz w:val="24"/>
          <w:szCs w:val="24"/>
        </w:rPr>
        <w:t>выполнить/&lt; деятельность &gt;.</w:t>
      </w:r>
    </w:p>
    <w:p w:rsidR="00A810CB" w:rsidRPr="00A810CB" w:rsidRDefault="00A810CB" w:rsidP="00A810CB">
      <w:pPr>
        <w:shd w:val="clear" w:color="auto" w:fill="FFFFFF"/>
        <w:spacing w:after="0" w:line="240" w:lineRule="auto"/>
        <w:jc w:val="both"/>
        <w:outlineLvl w:val="3"/>
        <w:rPr>
          <w:rFonts w:ascii="Times New Roman" w:eastAsia="Times New Roman" w:hAnsi="Times New Roman" w:cs="Times New Roman"/>
          <w:b/>
          <w:bCs/>
          <w:color w:val="000000"/>
          <w:sz w:val="24"/>
          <w:szCs w:val="24"/>
        </w:rPr>
      </w:pPr>
      <w:bookmarkStart w:id="165" w:name="sect9"/>
      <w:bookmarkEnd w:id="165"/>
      <w:r w:rsidRPr="00A810CB">
        <w:rPr>
          <w:rFonts w:ascii="Times New Roman" w:eastAsia="Times New Roman" w:hAnsi="Times New Roman" w:cs="Times New Roman"/>
          <w:b/>
          <w:bCs/>
          <w:color w:val="000000"/>
          <w:sz w:val="24"/>
          <w:szCs w:val="24"/>
        </w:rPr>
        <w:t>Диаграммы деятельности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Диаграмма деятельности — это частный случай </w:t>
      </w:r>
      <w:bookmarkStart w:id="166" w:name="keyword152"/>
      <w:bookmarkEnd w:id="166"/>
      <w:r w:rsidRPr="00A810CB">
        <w:rPr>
          <w:rFonts w:ascii="Times New Roman" w:eastAsia="Times New Roman" w:hAnsi="Times New Roman" w:cs="Times New Roman"/>
          <w:i/>
          <w:iCs/>
          <w:color w:val="000000"/>
          <w:sz w:val="24"/>
          <w:szCs w:val="24"/>
        </w:rPr>
        <w:t>диаграммы состояний</w:t>
      </w:r>
      <w:r w:rsidRPr="00A810CB">
        <w:rPr>
          <w:rFonts w:ascii="Times New Roman" w:eastAsia="Times New Roman" w:hAnsi="Times New Roman" w:cs="Times New Roman"/>
          <w:color w:val="000000"/>
          <w:sz w:val="24"/>
          <w:szCs w:val="24"/>
        </w:rPr>
        <w:t>. На диаграмме деятельности представлены переходы </w:t>
      </w:r>
      <w:bookmarkStart w:id="167" w:name="keyword153"/>
      <w:bookmarkEnd w:id="167"/>
      <w:r w:rsidRPr="00A810CB">
        <w:rPr>
          <w:rFonts w:ascii="Times New Roman" w:eastAsia="Times New Roman" w:hAnsi="Times New Roman" w:cs="Times New Roman"/>
          <w:i/>
          <w:iCs/>
          <w:color w:val="000000"/>
          <w:sz w:val="24"/>
          <w:szCs w:val="24"/>
        </w:rPr>
        <w:t>потока управления</w:t>
      </w:r>
      <w:r w:rsidRPr="00A810CB">
        <w:rPr>
          <w:rFonts w:ascii="Times New Roman" w:eastAsia="Times New Roman" w:hAnsi="Times New Roman" w:cs="Times New Roman"/>
          <w:color w:val="000000"/>
          <w:sz w:val="24"/>
          <w:szCs w:val="24"/>
        </w:rPr>
        <w:t> от одной деятельности к другой внутри системы. Этот вид диаграмм обычно используется для описания поведения, включающего в себя множество параллельных процессов.</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Основными элементами диаграмм деятельности являются (</w:t>
      </w:r>
      <w:hyperlink r:id="rId20" w:anchor="image.11.8" w:history="1">
        <w:r w:rsidRPr="00A810CB">
          <w:rPr>
            <w:rFonts w:ascii="Times New Roman" w:eastAsia="Times New Roman" w:hAnsi="Times New Roman" w:cs="Times New Roman"/>
            <w:color w:val="0071A6"/>
            <w:sz w:val="24"/>
            <w:szCs w:val="24"/>
            <w:u w:val="single"/>
          </w:rPr>
          <w:t> рис. 11.8</w:t>
        </w:r>
      </w:hyperlink>
      <w:r w:rsidRPr="00A810CB">
        <w:rPr>
          <w:rFonts w:ascii="Times New Roman" w:eastAsia="Times New Roman" w:hAnsi="Times New Roman" w:cs="Times New Roman"/>
          <w:color w:val="000000"/>
          <w:sz w:val="24"/>
          <w:szCs w:val="24"/>
        </w:rPr>
        <w: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68" w:name="image.11.8"/>
      <w:bookmarkEnd w:id="168"/>
      <w:r w:rsidRPr="00A810CB">
        <w:rPr>
          <w:rFonts w:ascii="Times New Roman" w:eastAsia="Times New Roman" w:hAnsi="Times New Roman" w:cs="Times New Roman"/>
          <w:noProof/>
          <w:color w:val="000000"/>
          <w:sz w:val="24"/>
          <w:szCs w:val="24"/>
        </w:rPr>
        <w:drawing>
          <wp:inline distT="0" distB="0" distL="0" distR="0">
            <wp:extent cx="4373880" cy="2331720"/>
            <wp:effectExtent l="19050" t="0" r="7620" b="0"/>
            <wp:docPr id="14" name="Рисунок 14" descr="Диаграмма деятельности — обработка зака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Диаграмма деятельности — обработка заказа"/>
                    <pic:cNvPicPr>
                      <a:picLocks noChangeAspect="1" noChangeArrowheads="1"/>
                    </pic:cNvPicPr>
                  </pic:nvPicPr>
                  <pic:blipFill>
                    <a:blip r:embed="rId21"/>
                    <a:srcRect/>
                    <a:stretch>
                      <a:fillRect/>
                    </a:stretch>
                  </pic:blipFill>
                  <pic:spPr bwMode="auto">
                    <a:xfrm>
                      <a:off x="0" y="0"/>
                      <a:ext cx="4373880" cy="2331720"/>
                    </a:xfrm>
                    <a:prstGeom prst="rect">
                      <a:avLst/>
                    </a:prstGeom>
                    <a:noFill/>
                    <a:ln w="9525">
                      <a:noFill/>
                      <a:miter lim="800000"/>
                      <a:headEnd/>
                      <a:tailEnd/>
                    </a:ln>
                  </pic:spPr>
                </pic:pic>
              </a:graphicData>
            </a:graphic>
          </wp:inline>
        </w:drawing>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br/>
      </w:r>
      <w:r w:rsidRPr="00A810CB">
        <w:rPr>
          <w:rFonts w:ascii="Times New Roman" w:eastAsia="Times New Roman" w:hAnsi="Times New Roman" w:cs="Times New Roman"/>
          <w:b/>
          <w:bCs/>
          <w:color w:val="000000"/>
          <w:sz w:val="24"/>
          <w:szCs w:val="24"/>
        </w:rPr>
        <w:t>Рис. 11.8. </w:t>
      </w:r>
      <w:r w:rsidRPr="00A810CB">
        <w:rPr>
          <w:rFonts w:ascii="Times New Roman" w:eastAsia="Times New Roman" w:hAnsi="Times New Roman" w:cs="Times New Roman"/>
          <w:color w:val="000000"/>
          <w:sz w:val="24"/>
          <w:szCs w:val="24"/>
        </w:rPr>
        <w:t>Диаграмма деятельности — обработка заказа</w:t>
      </w:r>
    </w:p>
    <w:p w:rsidR="00A810CB" w:rsidRPr="00A810CB" w:rsidRDefault="00A810CB" w:rsidP="00A810CB">
      <w:pPr>
        <w:numPr>
          <w:ilvl w:val="0"/>
          <w:numId w:val="11"/>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овалы, изображающие действия объекта;</w:t>
      </w:r>
    </w:p>
    <w:p w:rsidR="00A810CB" w:rsidRPr="00A810CB" w:rsidRDefault="00A810CB" w:rsidP="00A810CB">
      <w:pPr>
        <w:numPr>
          <w:ilvl w:val="0"/>
          <w:numId w:val="11"/>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lastRenderedPageBreak/>
        <w:t>линейки синхронизации, указывающие на необходимость завершить или начать несколько действий (модель логического условия "И");</w:t>
      </w:r>
    </w:p>
    <w:p w:rsidR="00A810CB" w:rsidRPr="00A810CB" w:rsidRDefault="00A810CB" w:rsidP="00A810CB">
      <w:pPr>
        <w:numPr>
          <w:ilvl w:val="0"/>
          <w:numId w:val="11"/>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ромбы, отражающие принятие решений по выбору одного из маршрутов выполнения процесса (модель логического условия "ИЛИ");</w:t>
      </w:r>
    </w:p>
    <w:p w:rsidR="00A810CB" w:rsidRPr="00A810CB" w:rsidRDefault="00A810CB" w:rsidP="00A810CB">
      <w:pPr>
        <w:numPr>
          <w:ilvl w:val="0"/>
          <w:numId w:val="11"/>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стрелки — отражают последовательность действий, могут иметь метки условий.</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На диаграмме деятельности могут быть представлены действия, соответствующие нескольким вариантам использования. На таких диаграммах появляется множество начальных точек, поскольку они отражают теперь реакцию системы на множество внешних событий. Таким образом, диаграммы деятельности позволяют получить полную картину поведения системы и легко оценивать влияние изменений в отдельных вариантах использования на конечное поведение системы.</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Любая деятельность может быть подвергнута дальнейшей декомпозиции и представлена в виде отдельной диаграммы деятельности или спецификации (словесного описания).</w:t>
      </w:r>
    </w:p>
    <w:p w:rsidR="00A810CB" w:rsidRPr="00A810CB" w:rsidRDefault="00A810CB" w:rsidP="00A810CB">
      <w:pPr>
        <w:shd w:val="clear" w:color="auto" w:fill="FFFFFF"/>
        <w:spacing w:after="0" w:line="240" w:lineRule="auto"/>
        <w:jc w:val="both"/>
        <w:outlineLvl w:val="3"/>
        <w:rPr>
          <w:rFonts w:ascii="Times New Roman" w:eastAsia="Times New Roman" w:hAnsi="Times New Roman" w:cs="Times New Roman"/>
          <w:b/>
          <w:bCs/>
          <w:color w:val="000000"/>
          <w:sz w:val="24"/>
          <w:szCs w:val="24"/>
        </w:rPr>
      </w:pPr>
      <w:bookmarkStart w:id="169" w:name="sect10"/>
      <w:bookmarkEnd w:id="169"/>
      <w:r w:rsidRPr="00A810CB">
        <w:rPr>
          <w:rFonts w:ascii="Times New Roman" w:eastAsia="Times New Roman" w:hAnsi="Times New Roman" w:cs="Times New Roman"/>
          <w:b/>
          <w:bCs/>
          <w:color w:val="000000"/>
          <w:sz w:val="24"/>
          <w:szCs w:val="24"/>
        </w:rPr>
        <w:t>Диаграммы компонентов</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70" w:name="keyword154"/>
      <w:bookmarkEnd w:id="170"/>
      <w:r w:rsidRPr="00A810CB">
        <w:rPr>
          <w:rFonts w:ascii="Times New Roman" w:eastAsia="Times New Roman" w:hAnsi="Times New Roman" w:cs="Times New Roman"/>
          <w:b/>
          <w:bCs/>
          <w:i/>
          <w:iCs/>
          <w:color w:val="000000"/>
          <w:sz w:val="24"/>
          <w:szCs w:val="24"/>
        </w:rPr>
        <w:t>Диаграммы компонентов</w:t>
      </w:r>
      <w:r w:rsidRPr="00A810CB">
        <w:rPr>
          <w:rFonts w:ascii="Times New Roman" w:eastAsia="Times New Roman" w:hAnsi="Times New Roman" w:cs="Times New Roman"/>
          <w:color w:val="000000"/>
          <w:sz w:val="24"/>
          <w:szCs w:val="24"/>
        </w:rPr>
        <w:t> позволяют изобразить модель системы на физическом уровне.</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Элементами диаграммы являются компоненты — физические замещаемые модули системы. Каждый компонент является полностью независимым элементом системы. Разновидностью компонентов являются узлы. Узел — это элемент реальной (</w:t>
      </w:r>
      <w:bookmarkStart w:id="171" w:name="keyword155"/>
      <w:bookmarkEnd w:id="171"/>
      <w:r w:rsidRPr="00A810CB">
        <w:rPr>
          <w:rFonts w:ascii="Times New Roman" w:eastAsia="Times New Roman" w:hAnsi="Times New Roman" w:cs="Times New Roman"/>
          <w:i/>
          <w:iCs/>
          <w:color w:val="000000"/>
          <w:sz w:val="24"/>
          <w:szCs w:val="24"/>
        </w:rPr>
        <w:t>физической) системы</w:t>
      </w:r>
      <w:r w:rsidRPr="00A810CB">
        <w:rPr>
          <w:rFonts w:ascii="Times New Roman" w:eastAsia="Times New Roman" w:hAnsi="Times New Roman" w:cs="Times New Roman"/>
          <w:color w:val="000000"/>
          <w:sz w:val="24"/>
          <w:szCs w:val="24"/>
        </w:rPr>
        <w:t>, который существует во время функционирования программного комплекса и представляет собой вычислительный ресурс, обычно обладающий как минимум некоторым объемом памяти, а часто еще и способностью обработки. Узлы делятся на два типа:</w:t>
      </w:r>
    </w:p>
    <w:p w:rsidR="00A810CB" w:rsidRPr="00A810CB" w:rsidRDefault="00A810CB" w:rsidP="00A810CB">
      <w:pPr>
        <w:numPr>
          <w:ilvl w:val="0"/>
          <w:numId w:val="12"/>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устройства — узлы системы, в которых данные не обрабатываются.</w:t>
      </w:r>
    </w:p>
    <w:p w:rsidR="00A810CB" w:rsidRPr="00A810CB" w:rsidRDefault="00A810CB" w:rsidP="00A810CB">
      <w:pPr>
        <w:numPr>
          <w:ilvl w:val="0"/>
          <w:numId w:val="12"/>
        </w:numPr>
        <w:spacing w:after="0" w:line="240" w:lineRule="auto"/>
        <w:ind w:left="120"/>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процессоры — узлы системы, осуществляющие обработку данных.</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Для различных типов компонентов предусмотрены соответствующие стереотипы в языке </w:t>
      </w:r>
      <w:bookmarkStart w:id="172" w:name="keyword156"/>
      <w:bookmarkEnd w:id="172"/>
      <w:r w:rsidRPr="00A810CB">
        <w:rPr>
          <w:rFonts w:ascii="Times New Roman" w:eastAsia="Times New Roman" w:hAnsi="Times New Roman" w:cs="Times New Roman"/>
          <w:i/>
          <w:iCs/>
          <w:color w:val="000000"/>
          <w:sz w:val="24"/>
          <w:szCs w:val="24"/>
        </w:rPr>
        <w:t>UML</w:t>
      </w:r>
      <w:r w:rsidRPr="00A810CB">
        <w:rPr>
          <w:rFonts w:ascii="Times New Roman" w:eastAsia="Times New Roman" w:hAnsi="Times New Roman" w:cs="Times New Roman"/>
          <w:color w:val="000000"/>
          <w:sz w:val="24"/>
          <w:szCs w:val="24"/>
        </w:rPr>
        <w:t>.</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Компонентом может быть любой достаточно крупный модульный объект, такой как таблица или экстент базы данных, подсистема, бинарный исполняемый файл, готовая к использованию система или приложение. Таким образом, </w:t>
      </w:r>
      <w:bookmarkStart w:id="173" w:name="keyword157"/>
      <w:bookmarkEnd w:id="173"/>
      <w:r w:rsidRPr="00A810CB">
        <w:rPr>
          <w:rFonts w:ascii="Times New Roman" w:eastAsia="Times New Roman" w:hAnsi="Times New Roman" w:cs="Times New Roman"/>
          <w:i/>
          <w:iCs/>
          <w:color w:val="000000"/>
          <w:sz w:val="24"/>
          <w:szCs w:val="24"/>
        </w:rPr>
        <w:t>диаграмму компонентов</w:t>
      </w:r>
      <w:r w:rsidRPr="00A810CB">
        <w:rPr>
          <w:rFonts w:ascii="Times New Roman" w:eastAsia="Times New Roman" w:hAnsi="Times New Roman" w:cs="Times New Roman"/>
          <w:color w:val="000000"/>
          <w:sz w:val="24"/>
          <w:szCs w:val="24"/>
        </w:rPr>
        <w:t> можно рассматривать как </w:t>
      </w:r>
      <w:bookmarkStart w:id="174" w:name="keyword158"/>
      <w:bookmarkEnd w:id="174"/>
      <w:r w:rsidRPr="00A810CB">
        <w:rPr>
          <w:rFonts w:ascii="Times New Roman" w:eastAsia="Times New Roman" w:hAnsi="Times New Roman" w:cs="Times New Roman"/>
          <w:i/>
          <w:iCs/>
          <w:color w:val="000000"/>
          <w:sz w:val="24"/>
          <w:szCs w:val="24"/>
        </w:rPr>
        <w:t>диаграмму классов</w:t>
      </w:r>
      <w:r w:rsidRPr="00A810CB">
        <w:rPr>
          <w:rFonts w:ascii="Times New Roman" w:eastAsia="Times New Roman" w:hAnsi="Times New Roman" w:cs="Times New Roman"/>
          <w:color w:val="000000"/>
          <w:sz w:val="24"/>
          <w:szCs w:val="24"/>
        </w:rPr>
        <w:t> в более крупном (менее детальном) масштабе. Компонент, как правило, представляет собой физическую упаковку логических элементов, таких как </w:t>
      </w:r>
      <w:bookmarkStart w:id="175" w:name="keyword159"/>
      <w:bookmarkEnd w:id="175"/>
      <w:r w:rsidRPr="00A810CB">
        <w:rPr>
          <w:rFonts w:ascii="Times New Roman" w:eastAsia="Times New Roman" w:hAnsi="Times New Roman" w:cs="Times New Roman"/>
          <w:i/>
          <w:iCs/>
          <w:color w:val="000000"/>
          <w:sz w:val="24"/>
          <w:szCs w:val="24"/>
        </w:rPr>
        <w:t>классы</w:t>
      </w:r>
      <w:r w:rsidRPr="00A810CB">
        <w:rPr>
          <w:rFonts w:ascii="Times New Roman" w:eastAsia="Times New Roman" w:hAnsi="Times New Roman" w:cs="Times New Roman"/>
          <w:color w:val="000000"/>
          <w:sz w:val="24"/>
          <w:szCs w:val="24"/>
        </w:rPr>
        <w:t>, интерфейсы и кооперации.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Основное назначение </w:t>
      </w:r>
      <w:bookmarkStart w:id="176" w:name="keyword160"/>
      <w:bookmarkEnd w:id="176"/>
      <w:r w:rsidRPr="00A810CB">
        <w:rPr>
          <w:rFonts w:ascii="Times New Roman" w:eastAsia="Times New Roman" w:hAnsi="Times New Roman" w:cs="Times New Roman"/>
          <w:i/>
          <w:iCs/>
          <w:color w:val="000000"/>
          <w:sz w:val="24"/>
          <w:szCs w:val="24"/>
        </w:rPr>
        <w:t>диаграмм компонентов</w:t>
      </w:r>
      <w:r w:rsidRPr="00A810CB">
        <w:rPr>
          <w:rFonts w:ascii="Times New Roman" w:eastAsia="Times New Roman" w:hAnsi="Times New Roman" w:cs="Times New Roman"/>
          <w:color w:val="000000"/>
          <w:sz w:val="24"/>
          <w:szCs w:val="24"/>
        </w:rPr>
        <w:t> — разделение системы на элементы, которые имеют стабильный интерфейс и образуют единое целое. Это позволяет создать ядро системы, которое не будет меняться в ответ на изменения, происходящие на уровне подсистем.</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На </w:t>
      </w:r>
      <w:hyperlink r:id="rId22" w:anchor="image.11.9" w:history="1">
        <w:r w:rsidRPr="00A810CB">
          <w:rPr>
            <w:rFonts w:ascii="Times New Roman" w:eastAsia="Times New Roman" w:hAnsi="Times New Roman" w:cs="Times New Roman"/>
            <w:color w:val="0071A6"/>
            <w:sz w:val="24"/>
            <w:szCs w:val="24"/>
            <w:u w:val="single"/>
          </w:rPr>
          <w:t>рис. 11.9</w:t>
        </w:r>
      </w:hyperlink>
      <w:r w:rsidRPr="00A810CB">
        <w:rPr>
          <w:rFonts w:ascii="Times New Roman" w:eastAsia="Times New Roman" w:hAnsi="Times New Roman" w:cs="Times New Roman"/>
          <w:color w:val="000000"/>
          <w:sz w:val="24"/>
          <w:szCs w:val="24"/>
        </w:rPr>
        <w:t> показана упрощенная схема элементов фрагмента корпоративной системы. "Коробки" представляют собой компоненты — приложения или внутренние подсистемы. Пунктирные линии отражают зависимости между компонентами.</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bookmarkStart w:id="177" w:name="image.11.9"/>
      <w:bookmarkEnd w:id="177"/>
      <w:r w:rsidRPr="00A810CB">
        <w:rPr>
          <w:rFonts w:ascii="Times New Roman" w:eastAsia="Times New Roman" w:hAnsi="Times New Roman" w:cs="Times New Roman"/>
          <w:noProof/>
          <w:color w:val="000000"/>
          <w:sz w:val="24"/>
          <w:szCs w:val="24"/>
        </w:rPr>
        <w:drawing>
          <wp:inline distT="0" distB="0" distL="0" distR="0">
            <wp:extent cx="4358640" cy="2301240"/>
            <wp:effectExtent l="19050" t="0" r="3810" b="0"/>
            <wp:docPr id="15" name="Рисунок 15" descr="Диаграмма компонентов фрагмента К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Диаграмма компонентов фрагмента КИС"/>
                    <pic:cNvPicPr>
                      <a:picLocks noChangeAspect="1" noChangeArrowheads="1"/>
                    </pic:cNvPicPr>
                  </pic:nvPicPr>
                  <pic:blipFill>
                    <a:blip r:embed="rId23"/>
                    <a:srcRect/>
                    <a:stretch>
                      <a:fillRect/>
                    </a:stretch>
                  </pic:blipFill>
                  <pic:spPr bwMode="auto">
                    <a:xfrm>
                      <a:off x="0" y="0"/>
                      <a:ext cx="4358640" cy="2301240"/>
                    </a:xfrm>
                    <a:prstGeom prst="rect">
                      <a:avLst/>
                    </a:prstGeom>
                    <a:noFill/>
                    <a:ln w="9525">
                      <a:noFill/>
                      <a:miter lim="800000"/>
                      <a:headEnd/>
                      <a:tailEnd/>
                    </a:ln>
                  </pic:spPr>
                </pic:pic>
              </a:graphicData>
            </a:graphic>
          </wp:inline>
        </w:drawing>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lastRenderedPageBreak/>
        <w:br/>
      </w:r>
      <w:r w:rsidRPr="00A810CB">
        <w:rPr>
          <w:rFonts w:ascii="Times New Roman" w:eastAsia="Times New Roman" w:hAnsi="Times New Roman" w:cs="Times New Roman"/>
          <w:b/>
          <w:bCs/>
          <w:color w:val="000000"/>
          <w:sz w:val="24"/>
          <w:szCs w:val="24"/>
        </w:rPr>
        <w:t>Рис. 11.9. </w:t>
      </w:r>
      <w:r w:rsidRPr="00A810CB">
        <w:rPr>
          <w:rFonts w:ascii="Times New Roman" w:eastAsia="Times New Roman" w:hAnsi="Times New Roman" w:cs="Times New Roman"/>
          <w:color w:val="000000"/>
          <w:sz w:val="24"/>
          <w:szCs w:val="24"/>
        </w:rPr>
        <w:t>Диаграмма компонентов фрагмента КИС</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Каждый компонент диаграммы при необходимости документируется с помощью более детальной </w:t>
      </w:r>
      <w:bookmarkStart w:id="178" w:name="keyword161"/>
      <w:bookmarkEnd w:id="178"/>
      <w:r w:rsidRPr="00A810CB">
        <w:rPr>
          <w:rFonts w:ascii="Times New Roman" w:eastAsia="Times New Roman" w:hAnsi="Times New Roman" w:cs="Times New Roman"/>
          <w:i/>
          <w:iCs/>
          <w:color w:val="000000"/>
          <w:sz w:val="24"/>
          <w:szCs w:val="24"/>
        </w:rPr>
        <w:t>диаграммы компонентов</w:t>
      </w:r>
      <w:r w:rsidRPr="00A810CB">
        <w:rPr>
          <w:rFonts w:ascii="Times New Roman" w:eastAsia="Times New Roman" w:hAnsi="Times New Roman" w:cs="Times New Roman"/>
          <w:color w:val="000000"/>
          <w:sz w:val="24"/>
          <w:szCs w:val="24"/>
        </w:rPr>
        <w:t>, диаграммы сценариев или </w:t>
      </w:r>
      <w:bookmarkStart w:id="179" w:name="keyword162"/>
      <w:bookmarkEnd w:id="179"/>
      <w:r w:rsidRPr="00A810CB">
        <w:rPr>
          <w:rFonts w:ascii="Times New Roman" w:eastAsia="Times New Roman" w:hAnsi="Times New Roman" w:cs="Times New Roman"/>
          <w:i/>
          <w:iCs/>
          <w:color w:val="000000"/>
          <w:sz w:val="24"/>
          <w:szCs w:val="24"/>
        </w:rPr>
        <w:t>диаграммы классов</w:t>
      </w:r>
      <w:r w:rsidRPr="00A810CB">
        <w:rPr>
          <w:rFonts w:ascii="Times New Roman" w:eastAsia="Times New Roman" w:hAnsi="Times New Roman" w:cs="Times New Roman"/>
          <w:color w:val="000000"/>
          <w:sz w:val="24"/>
          <w:szCs w:val="24"/>
        </w:rPr>
        <w:t>.</w:t>
      </w:r>
    </w:p>
    <w:p w:rsidR="00A810CB" w:rsidRPr="00A810CB" w:rsidRDefault="00A810CB" w:rsidP="00A810CB">
      <w:pPr>
        <w:shd w:val="clear" w:color="auto" w:fill="FFFFFF"/>
        <w:spacing w:after="0" w:line="240" w:lineRule="auto"/>
        <w:jc w:val="both"/>
        <w:outlineLvl w:val="3"/>
        <w:rPr>
          <w:rFonts w:ascii="Times New Roman" w:eastAsia="Times New Roman" w:hAnsi="Times New Roman" w:cs="Times New Roman"/>
          <w:b/>
          <w:bCs/>
          <w:color w:val="000000"/>
          <w:sz w:val="24"/>
          <w:szCs w:val="24"/>
        </w:rPr>
      </w:pPr>
      <w:bookmarkStart w:id="180" w:name="sect11"/>
      <w:bookmarkEnd w:id="180"/>
      <w:r w:rsidRPr="00A810CB">
        <w:rPr>
          <w:rFonts w:ascii="Times New Roman" w:eastAsia="Times New Roman" w:hAnsi="Times New Roman" w:cs="Times New Roman"/>
          <w:b/>
          <w:bCs/>
          <w:color w:val="000000"/>
          <w:sz w:val="24"/>
          <w:szCs w:val="24"/>
        </w:rPr>
        <w:t>Пакеты UML</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Пакеты представляют собой универсальный механизм организации элементов в группы. В пакет можно поместить диаграммы различного типа и назначения. В отличие от компонентов, существующих во время работы программы, пакеты носят чисто концептуальный характер, то есть существуют только во время разработки. Изображается пакет в виде папки с закладкой, содержащей, как правило, только имя и иногда — описание содержимого.</w:t>
      </w:r>
    </w:p>
    <w:p w:rsidR="00A810CB" w:rsidRPr="00A810CB" w:rsidRDefault="00A810CB" w:rsidP="00A810CB">
      <w:pPr>
        <w:shd w:val="clear" w:color="auto" w:fill="FFFFFF"/>
        <w:spacing w:after="0" w:line="240" w:lineRule="auto"/>
        <w:jc w:val="both"/>
        <w:rPr>
          <w:rFonts w:ascii="Times New Roman" w:eastAsia="Times New Roman" w:hAnsi="Times New Roman" w:cs="Times New Roman"/>
          <w:color w:val="000000"/>
          <w:sz w:val="24"/>
          <w:szCs w:val="24"/>
        </w:rPr>
      </w:pPr>
      <w:r w:rsidRPr="00A810CB">
        <w:rPr>
          <w:rFonts w:ascii="Times New Roman" w:eastAsia="Times New Roman" w:hAnsi="Times New Roman" w:cs="Times New Roman"/>
          <w:color w:val="000000"/>
          <w:sz w:val="24"/>
          <w:szCs w:val="24"/>
        </w:rPr>
        <w:t>Диаграмма пакетов содержит пакеты </w:t>
      </w:r>
      <w:bookmarkStart w:id="181" w:name="keyword163"/>
      <w:bookmarkEnd w:id="181"/>
      <w:r w:rsidRPr="00A810CB">
        <w:rPr>
          <w:rFonts w:ascii="Times New Roman" w:eastAsia="Times New Roman" w:hAnsi="Times New Roman" w:cs="Times New Roman"/>
          <w:i/>
          <w:iCs/>
          <w:color w:val="000000"/>
          <w:sz w:val="24"/>
          <w:szCs w:val="24"/>
        </w:rPr>
        <w:t>классов</w:t>
      </w:r>
      <w:r w:rsidRPr="00A810CB">
        <w:rPr>
          <w:rFonts w:ascii="Times New Roman" w:eastAsia="Times New Roman" w:hAnsi="Times New Roman" w:cs="Times New Roman"/>
          <w:color w:val="000000"/>
          <w:sz w:val="24"/>
          <w:szCs w:val="24"/>
        </w:rPr>
        <w:t> и зависимости между ними. Зависимость между двумя пакетами имеет место в том случае, если изменения в определении одного элемента влекут за собой изменения в другом. По отношению к пакетам можно использовать механизм обобщения (см. выше раздел " </w:t>
      </w:r>
      <w:bookmarkStart w:id="182" w:name="keyword164"/>
      <w:bookmarkEnd w:id="182"/>
      <w:r w:rsidRPr="00A810CB">
        <w:rPr>
          <w:rFonts w:ascii="Times New Roman" w:eastAsia="Times New Roman" w:hAnsi="Times New Roman" w:cs="Times New Roman"/>
          <w:i/>
          <w:iCs/>
          <w:color w:val="000000"/>
          <w:sz w:val="24"/>
          <w:szCs w:val="24"/>
        </w:rPr>
        <w:t>Диаграммы классов</w:t>
      </w:r>
      <w:r w:rsidRPr="00A810CB">
        <w:rPr>
          <w:rFonts w:ascii="Times New Roman" w:eastAsia="Times New Roman" w:hAnsi="Times New Roman" w:cs="Times New Roman"/>
          <w:color w:val="000000"/>
          <w:sz w:val="24"/>
          <w:szCs w:val="24"/>
        </w:rPr>
        <w:t> " ).</w:t>
      </w:r>
    </w:p>
    <w:p w:rsidR="00E54890" w:rsidRPr="00A810CB" w:rsidRDefault="00E54890" w:rsidP="00A810CB">
      <w:pPr>
        <w:spacing w:after="0" w:line="240" w:lineRule="auto"/>
        <w:jc w:val="both"/>
        <w:rPr>
          <w:rFonts w:ascii="Times New Roman" w:hAnsi="Times New Roman" w:cs="Times New Roman"/>
          <w:sz w:val="24"/>
          <w:szCs w:val="24"/>
        </w:rPr>
      </w:pPr>
    </w:p>
    <w:sectPr w:rsidR="00E54890" w:rsidRPr="00A810CB" w:rsidSect="0085183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43A0D"/>
    <w:multiLevelType w:val="multilevel"/>
    <w:tmpl w:val="8272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547DA"/>
    <w:multiLevelType w:val="multilevel"/>
    <w:tmpl w:val="644A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773FBD"/>
    <w:multiLevelType w:val="multilevel"/>
    <w:tmpl w:val="0346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07B5E"/>
    <w:multiLevelType w:val="multilevel"/>
    <w:tmpl w:val="2E88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AA08B5"/>
    <w:multiLevelType w:val="multilevel"/>
    <w:tmpl w:val="7F48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1865E4"/>
    <w:multiLevelType w:val="multilevel"/>
    <w:tmpl w:val="CDC8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17198A"/>
    <w:multiLevelType w:val="multilevel"/>
    <w:tmpl w:val="D040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F2027D"/>
    <w:multiLevelType w:val="multilevel"/>
    <w:tmpl w:val="406C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BB5997"/>
    <w:multiLevelType w:val="multilevel"/>
    <w:tmpl w:val="95C0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566940"/>
    <w:multiLevelType w:val="multilevel"/>
    <w:tmpl w:val="351A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1B3D7E"/>
    <w:multiLevelType w:val="multilevel"/>
    <w:tmpl w:val="8458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D10498"/>
    <w:multiLevelType w:val="multilevel"/>
    <w:tmpl w:val="F292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11"/>
  </w:num>
  <w:num w:numId="5">
    <w:abstractNumId w:val="7"/>
  </w:num>
  <w:num w:numId="6">
    <w:abstractNumId w:val="2"/>
  </w:num>
  <w:num w:numId="7">
    <w:abstractNumId w:val="3"/>
  </w:num>
  <w:num w:numId="8">
    <w:abstractNumId w:val="8"/>
  </w:num>
  <w:num w:numId="9">
    <w:abstractNumId w:val="0"/>
  </w:num>
  <w:num w:numId="10">
    <w:abstractNumId w:val="4"/>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A810CB"/>
    <w:rsid w:val="00851830"/>
    <w:rsid w:val="00A810CB"/>
    <w:rsid w:val="00C626BF"/>
    <w:rsid w:val="00E5489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1830"/>
  </w:style>
  <w:style w:type="paragraph" w:styleId="1">
    <w:name w:val="heading 1"/>
    <w:basedOn w:val="a"/>
    <w:next w:val="a"/>
    <w:link w:val="10"/>
    <w:uiPriority w:val="9"/>
    <w:qFormat/>
    <w:rsid w:val="00A810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A810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A810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810CB"/>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A810CB"/>
    <w:rPr>
      <w:rFonts w:ascii="Times New Roman" w:eastAsia="Times New Roman" w:hAnsi="Times New Roman" w:cs="Times New Roman"/>
      <w:b/>
      <w:bCs/>
      <w:sz w:val="24"/>
      <w:szCs w:val="24"/>
    </w:rPr>
  </w:style>
  <w:style w:type="paragraph" w:styleId="a3">
    <w:name w:val="Normal (Web)"/>
    <w:basedOn w:val="a"/>
    <w:uiPriority w:val="99"/>
    <w:semiHidden/>
    <w:unhideWhenUsed/>
    <w:rsid w:val="00A810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a0"/>
    <w:rsid w:val="00A810CB"/>
  </w:style>
  <w:style w:type="character" w:customStyle="1" w:styleId="10">
    <w:name w:val="Заголовок 1 Знак"/>
    <w:basedOn w:val="a0"/>
    <w:link w:val="1"/>
    <w:uiPriority w:val="9"/>
    <w:rsid w:val="00A810CB"/>
    <w:rPr>
      <w:rFonts w:asciiTheme="majorHAnsi" w:eastAsiaTheme="majorEastAsia" w:hAnsiTheme="majorHAnsi" w:cstheme="majorBidi"/>
      <w:b/>
      <w:bCs/>
      <w:color w:val="365F91" w:themeColor="accent1" w:themeShade="BF"/>
      <w:sz w:val="28"/>
      <w:szCs w:val="28"/>
    </w:rPr>
  </w:style>
  <w:style w:type="character" w:customStyle="1" w:styleId="spelling-content-entity">
    <w:name w:val="spelling-content-entity"/>
    <w:basedOn w:val="a0"/>
    <w:rsid w:val="00A810CB"/>
  </w:style>
  <w:style w:type="character" w:styleId="a4">
    <w:name w:val="Hyperlink"/>
    <w:basedOn w:val="a0"/>
    <w:uiPriority w:val="99"/>
    <w:semiHidden/>
    <w:unhideWhenUsed/>
    <w:rsid w:val="00A810CB"/>
    <w:rPr>
      <w:color w:val="0000FF"/>
      <w:u w:val="single"/>
    </w:rPr>
  </w:style>
  <w:style w:type="character" w:customStyle="1" w:styleId="texample">
    <w:name w:val="texample"/>
    <w:basedOn w:val="a0"/>
    <w:rsid w:val="00A810CB"/>
  </w:style>
  <w:style w:type="paragraph" w:styleId="HTML">
    <w:name w:val="HTML Preformatted"/>
    <w:basedOn w:val="a"/>
    <w:link w:val="HTML0"/>
    <w:uiPriority w:val="99"/>
    <w:semiHidden/>
    <w:unhideWhenUsed/>
    <w:rsid w:val="00A8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810CB"/>
    <w:rPr>
      <w:rFonts w:ascii="Courier New" w:eastAsia="Times New Roman" w:hAnsi="Courier New" w:cs="Courier New"/>
      <w:sz w:val="20"/>
      <w:szCs w:val="20"/>
    </w:rPr>
  </w:style>
  <w:style w:type="paragraph" w:styleId="a5">
    <w:name w:val="Balloon Text"/>
    <w:basedOn w:val="a"/>
    <w:link w:val="a6"/>
    <w:uiPriority w:val="99"/>
    <w:semiHidden/>
    <w:unhideWhenUsed/>
    <w:rsid w:val="00A810C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810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2201613">
      <w:bodyDiv w:val="1"/>
      <w:marLeft w:val="0"/>
      <w:marRight w:val="0"/>
      <w:marTop w:val="0"/>
      <w:marBottom w:val="0"/>
      <w:divBdr>
        <w:top w:val="none" w:sz="0" w:space="0" w:color="auto"/>
        <w:left w:val="none" w:sz="0" w:space="0" w:color="auto"/>
        <w:bottom w:val="none" w:sz="0" w:space="0" w:color="auto"/>
        <w:right w:val="none" w:sz="0" w:space="0" w:color="auto"/>
      </w:divBdr>
      <w:divsChild>
        <w:div w:id="941690155">
          <w:marLeft w:val="0"/>
          <w:marRight w:val="0"/>
          <w:marTop w:val="0"/>
          <w:marBottom w:val="0"/>
          <w:divBdr>
            <w:top w:val="none" w:sz="0" w:space="0" w:color="auto"/>
            <w:left w:val="none" w:sz="0" w:space="0" w:color="auto"/>
            <w:bottom w:val="none" w:sz="0" w:space="0" w:color="auto"/>
            <w:right w:val="none" w:sz="0" w:space="0" w:color="auto"/>
          </w:divBdr>
          <w:divsChild>
            <w:div w:id="1484392046">
              <w:marLeft w:val="0"/>
              <w:marRight w:val="0"/>
              <w:marTop w:val="0"/>
              <w:marBottom w:val="0"/>
              <w:divBdr>
                <w:top w:val="none" w:sz="0" w:space="0" w:color="auto"/>
                <w:left w:val="none" w:sz="0" w:space="0" w:color="auto"/>
                <w:bottom w:val="none" w:sz="0" w:space="0" w:color="auto"/>
                <w:right w:val="none" w:sz="0" w:space="0" w:color="auto"/>
              </w:divBdr>
            </w:div>
          </w:divsChild>
        </w:div>
        <w:div w:id="695889413">
          <w:marLeft w:val="120"/>
          <w:marRight w:val="0"/>
          <w:marTop w:val="0"/>
          <w:marBottom w:val="0"/>
          <w:divBdr>
            <w:top w:val="none" w:sz="0" w:space="0" w:color="auto"/>
            <w:left w:val="none" w:sz="0" w:space="0" w:color="auto"/>
            <w:bottom w:val="none" w:sz="0" w:space="0" w:color="auto"/>
            <w:right w:val="none" w:sz="0" w:space="0" w:color="auto"/>
          </w:divBdr>
        </w:div>
        <w:div w:id="1965041940">
          <w:marLeft w:val="0"/>
          <w:marRight w:val="0"/>
          <w:marTop w:val="0"/>
          <w:marBottom w:val="0"/>
          <w:divBdr>
            <w:top w:val="none" w:sz="0" w:space="0" w:color="auto"/>
            <w:left w:val="none" w:sz="0" w:space="0" w:color="auto"/>
            <w:bottom w:val="none" w:sz="0" w:space="0" w:color="auto"/>
            <w:right w:val="none" w:sz="0" w:space="0" w:color="auto"/>
          </w:divBdr>
          <w:divsChild>
            <w:div w:id="471138811">
              <w:marLeft w:val="0"/>
              <w:marRight w:val="0"/>
              <w:marTop w:val="0"/>
              <w:marBottom w:val="0"/>
              <w:divBdr>
                <w:top w:val="none" w:sz="0" w:space="0" w:color="auto"/>
                <w:left w:val="none" w:sz="0" w:space="0" w:color="auto"/>
                <w:bottom w:val="none" w:sz="0" w:space="0" w:color="auto"/>
                <w:right w:val="none" w:sz="0" w:space="0" w:color="auto"/>
              </w:divBdr>
            </w:div>
          </w:divsChild>
        </w:div>
        <w:div w:id="398287823">
          <w:marLeft w:val="0"/>
          <w:marRight w:val="0"/>
          <w:marTop w:val="0"/>
          <w:marBottom w:val="0"/>
          <w:divBdr>
            <w:top w:val="none" w:sz="0" w:space="0" w:color="auto"/>
            <w:left w:val="none" w:sz="0" w:space="0" w:color="auto"/>
            <w:bottom w:val="none" w:sz="0" w:space="0" w:color="auto"/>
            <w:right w:val="none" w:sz="0" w:space="0" w:color="auto"/>
          </w:divBdr>
          <w:divsChild>
            <w:div w:id="17993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4348">
      <w:bodyDiv w:val="1"/>
      <w:marLeft w:val="0"/>
      <w:marRight w:val="0"/>
      <w:marTop w:val="0"/>
      <w:marBottom w:val="0"/>
      <w:divBdr>
        <w:top w:val="none" w:sz="0" w:space="0" w:color="auto"/>
        <w:left w:val="none" w:sz="0" w:space="0" w:color="auto"/>
        <w:bottom w:val="none" w:sz="0" w:space="0" w:color="auto"/>
        <w:right w:val="none" w:sz="0" w:space="0" w:color="auto"/>
      </w:divBdr>
      <w:divsChild>
        <w:div w:id="147673992">
          <w:marLeft w:val="0"/>
          <w:marRight w:val="0"/>
          <w:marTop w:val="0"/>
          <w:marBottom w:val="0"/>
          <w:divBdr>
            <w:top w:val="none" w:sz="0" w:space="0" w:color="auto"/>
            <w:left w:val="none" w:sz="0" w:space="0" w:color="auto"/>
            <w:bottom w:val="none" w:sz="0" w:space="0" w:color="auto"/>
            <w:right w:val="none" w:sz="0" w:space="0" w:color="auto"/>
          </w:divBdr>
          <w:divsChild>
            <w:div w:id="892424334">
              <w:marLeft w:val="0"/>
              <w:marRight w:val="0"/>
              <w:marTop w:val="0"/>
              <w:marBottom w:val="0"/>
              <w:divBdr>
                <w:top w:val="none" w:sz="0" w:space="0" w:color="auto"/>
                <w:left w:val="none" w:sz="0" w:space="0" w:color="auto"/>
                <w:bottom w:val="none" w:sz="0" w:space="0" w:color="auto"/>
                <w:right w:val="none" w:sz="0" w:space="0" w:color="auto"/>
              </w:divBdr>
              <w:divsChild>
                <w:div w:id="2128884494">
                  <w:marLeft w:val="0"/>
                  <w:marRight w:val="0"/>
                  <w:marTop w:val="0"/>
                  <w:marBottom w:val="0"/>
                  <w:divBdr>
                    <w:top w:val="none" w:sz="0" w:space="0" w:color="auto"/>
                    <w:left w:val="none" w:sz="0" w:space="0" w:color="auto"/>
                    <w:bottom w:val="none" w:sz="0" w:space="0" w:color="auto"/>
                    <w:right w:val="none" w:sz="0" w:space="0" w:color="auto"/>
                  </w:divBdr>
                </w:div>
              </w:divsChild>
            </w:div>
            <w:div w:id="2107530445">
              <w:marLeft w:val="120"/>
              <w:marRight w:val="0"/>
              <w:marTop w:val="0"/>
              <w:marBottom w:val="0"/>
              <w:divBdr>
                <w:top w:val="none" w:sz="0" w:space="0" w:color="auto"/>
                <w:left w:val="none" w:sz="0" w:space="0" w:color="auto"/>
                <w:bottom w:val="none" w:sz="0" w:space="0" w:color="auto"/>
                <w:right w:val="none" w:sz="0" w:space="0" w:color="auto"/>
              </w:divBdr>
            </w:div>
            <w:div w:id="1477331550">
              <w:marLeft w:val="120"/>
              <w:marRight w:val="0"/>
              <w:marTop w:val="0"/>
              <w:marBottom w:val="0"/>
              <w:divBdr>
                <w:top w:val="none" w:sz="0" w:space="0" w:color="auto"/>
                <w:left w:val="none" w:sz="0" w:space="0" w:color="auto"/>
                <w:bottom w:val="none" w:sz="0" w:space="0" w:color="auto"/>
                <w:right w:val="none" w:sz="0" w:space="0" w:color="auto"/>
              </w:divBdr>
            </w:div>
            <w:div w:id="1152286204">
              <w:marLeft w:val="0"/>
              <w:marRight w:val="0"/>
              <w:marTop w:val="0"/>
              <w:marBottom w:val="0"/>
              <w:divBdr>
                <w:top w:val="none" w:sz="0" w:space="0" w:color="auto"/>
                <w:left w:val="none" w:sz="0" w:space="0" w:color="auto"/>
                <w:bottom w:val="none" w:sz="0" w:space="0" w:color="auto"/>
                <w:right w:val="none" w:sz="0" w:space="0" w:color="auto"/>
              </w:divBdr>
              <w:divsChild>
                <w:div w:id="645277443">
                  <w:marLeft w:val="0"/>
                  <w:marRight w:val="0"/>
                  <w:marTop w:val="0"/>
                  <w:marBottom w:val="0"/>
                  <w:divBdr>
                    <w:top w:val="none" w:sz="0" w:space="0" w:color="auto"/>
                    <w:left w:val="none" w:sz="0" w:space="0" w:color="auto"/>
                    <w:bottom w:val="none" w:sz="0" w:space="0" w:color="auto"/>
                    <w:right w:val="none" w:sz="0" w:space="0" w:color="auto"/>
                  </w:divBdr>
                </w:div>
              </w:divsChild>
            </w:div>
            <w:div w:id="1818570899">
              <w:marLeft w:val="0"/>
              <w:marRight w:val="0"/>
              <w:marTop w:val="0"/>
              <w:marBottom w:val="0"/>
              <w:divBdr>
                <w:top w:val="none" w:sz="0" w:space="0" w:color="auto"/>
                <w:left w:val="none" w:sz="0" w:space="0" w:color="auto"/>
                <w:bottom w:val="none" w:sz="0" w:space="0" w:color="auto"/>
                <w:right w:val="none" w:sz="0" w:space="0" w:color="auto"/>
              </w:divBdr>
              <w:divsChild>
                <w:div w:id="1548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5161">
          <w:marLeft w:val="0"/>
          <w:marRight w:val="0"/>
          <w:marTop w:val="120"/>
          <w:marBottom w:val="120"/>
          <w:divBdr>
            <w:top w:val="none" w:sz="0" w:space="0" w:color="auto"/>
            <w:left w:val="none" w:sz="0" w:space="0" w:color="auto"/>
            <w:bottom w:val="none" w:sz="0" w:space="0" w:color="auto"/>
            <w:right w:val="none" w:sz="0" w:space="0" w:color="auto"/>
          </w:divBdr>
          <w:divsChild>
            <w:div w:id="14429396">
              <w:marLeft w:val="0"/>
              <w:marRight w:val="0"/>
              <w:marTop w:val="0"/>
              <w:marBottom w:val="0"/>
              <w:divBdr>
                <w:top w:val="single" w:sz="4" w:space="0" w:color="000000"/>
                <w:left w:val="single" w:sz="4" w:space="0" w:color="000000"/>
                <w:bottom w:val="single" w:sz="4" w:space="0" w:color="000000"/>
                <w:right w:val="single" w:sz="4" w:space="0" w:color="000000"/>
              </w:divBdr>
              <w:divsChild>
                <w:div w:id="534466846">
                  <w:marLeft w:val="0"/>
                  <w:marRight w:val="0"/>
                  <w:marTop w:val="0"/>
                  <w:marBottom w:val="0"/>
                  <w:divBdr>
                    <w:top w:val="single" w:sz="4" w:space="0" w:color="FFFFFF"/>
                    <w:left w:val="single" w:sz="4" w:space="0" w:color="FFFFFF"/>
                    <w:bottom w:val="single" w:sz="4" w:space="0" w:color="DDDDDD"/>
                    <w:right w:val="single" w:sz="4" w:space="0" w:color="DDDDDD"/>
                  </w:divBdr>
                  <w:divsChild>
                    <w:div w:id="856622031">
                      <w:marLeft w:val="0"/>
                      <w:marRight w:val="0"/>
                      <w:marTop w:val="0"/>
                      <w:marBottom w:val="0"/>
                      <w:divBdr>
                        <w:top w:val="none" w:sz="0" w:space="0" w:color="auto"/>
                        <w:left w:val="none" w:sz="0" w:space="0" w:color="auto"/>
                        <w:bottom w:val="none" w:sz="0" w:space="0" w:color="auto"/>
                        <w:right w:val="none" w:sz="0" w:space="0" w:color="auto"/>
                      </w:divBdr>
                      <w:divsChild>
                        <w:div w:id="573706996">
                          <w:marLeft w:val="0"/>
                          <w:marRight w:val="0"/>
                          <w:marTop w:val="0"/>
                          <w:marBottom w:val="0"/>
                          <w:divBdr>
                            <w:top w:val="single" w:sz="4" w:space="0" w:color="FF8800"/>
                            <w:left w:val="single" w:sz="4" w:space="0" w:color="FF8800"/>
                            <w:bottom w:val="single" w:sz="4" w:space="0" w:color="FF8800"/>
                            <w:right w:val="single" w:sz="4" w:space="0" w:color="FF8800"/>
                          </w:divBdr>
                        </w:div>
                      </w:divsChild>
                    </w:div>
                  </w:divsChild>
                </w:div>
              </w:divsChild>
            </w:div>
          </w:divsChild>
        </w:div>
      </w:divsChild>
    </w:div>
    <w:div w:id="1552842066">
      <w:bodyDiv w:val="1"/>
      <w:marLeft w:val="0"/>
      <w:marRight w:val="0"/>
      <w:marTop w:val="0"/>
      <w:marBottom w:val="0"/>
      <w:divBdr>
        <w:top w:val="none" w:sz="0" w:space="0" w:color="auto"/>
        <w:left w:val="none" w:sz="0" w:space="0" w:color="auto"/>
        <w:bottom w:val="none" w:sz="0" w:space="0" w:color="auto"/>
        <w:right w:val="none" w:sz="0" w:space="0" w:color="auto"/>
      </w:divBdr>
    </w:div>
    <w:div w:id="1637569883">
      <w:bodyDiv w:val="1"/>
      <w:marLeft w:val="0"/>
      <w:marRight w:val="0"/>
      <w:marTop w:val="0"/>
      <w:marBottom w:val="0"/>
      <w:divBdr>
        <w:top w:val="none" w:sz="0" w:space="0" w:color="auto"/>
        <w:left w:val="none" w:sz="0" w:space="0" w:color="auto"/>
        <w:bottom w:val="none" w:sz="0" w:space="0" w:color="auto"/>
        <w:right w:val="none" w:sz="0" w:space="0" w:color="auto"/>
      </w:divBdr>
    </w:div>
    <w:div w:id="1778332287">
      <w:bodyDiv w:val="1"/>
      <w:marLeft w:val="0"/>
      <w:marRight w:val="0"/>
      <w:marTop w:val="0"/>
      <w:marBottom w:val="0"/>
      <w:divBdr>
        <w:top w:val="none" w:sz="0" w:space="0" w:color="auto"/>
        <w:left w:val="none" w:sz="0" w:space="0" w:color="auto"/>
        <w:bottom w:val="none" w:sz="0" w:space="0" w:color="auto"/>
        <w:right w:val="none" w:sz="0" w:space="0" w:color="auto"/>
      </w:divBdr>
      <w:divsChild>
        <w:div w:id="27804801">
          <w:marLeft w:val="0"/>
          <w:marRight w:val="0"/>
          <w:marTop w:val="0"/>
          <w:marBottom w:val="0"/>
          <w:divBdr>
            <w:top w:val="none" w:sz="0" w:space="0" w:color="auto"/>
            <w:left w:val="none" w:sz="0" w:space="0" w:color="auto"/>
            <w:bottom w:val="none" w:sz="0" w:space="0" w:color="auto"/>
            <w:right w:val="none" w:sz="0" w:space="0" w:color="auto"/>
          </w:divBdr>
          <w:divsChild>
            <w:div w:id="1634867375">
              <w:marLeft w:val="0"/>
              <w:marRight w:val="0"/>
              <w:marTop w:val="0"/>
              <w:marBottom w:val="0"/>
              <w:divBdr>
                <w:top w:val="none" w:sz="0" w:space="0" w:color="auto"/>
                <w:left w:val="none" w:sz="0" w:space="0" w:color="auto"/>
                <w:bottom w:val="none" w:sz="0" w:space="0" w:color="auto"/>
                <w:right w:val="none" w:sz="0" w:space="0" w:color="auto"/>
              </w:divBdr>
            </w:div>
          </w:divsChild>
        </w:div>
        <w:div w:id="609439807">
          <w:marLeft w:val="0"/>
          <w:marRight w:val="0"/>
          <w:marTop w:val="0"/>
          <w:marBottom w:val="0"/>
          <w:divBdr>
            <w:top w:val="none" w:sz="0" w:space="0" w:color="auto"/>
            <w:left w:val="none" w:sz="0" w:space="0" w:color="auto"/>
            <w:bottom w:val="none" w:sz="0" w:space="0" w:color="auto"/>
            <w:right w:val="none" w:sz="0" w:space="0" w:color="auto"/>
          </w:divBdr>
          <w:divsChild>
            <w:div w:id="630862692">
              <w:marLeft w:val="0"/>
              <w:marRight w:val="0"/>
              <w:marTop w:val="0"/>
              <w:marBottom w:val="0"/>
              <w:divBdr>
                <w:top w:val="none" w:sz="0" w:space="0" w:color="auto"/>
                <w:left w:val="none" w:sz="0" w:space="0" w:color="auto"/>
                <w:bottom w:val="none" w:sz="0" w:space="0" w:color="auto"/>
                <w:right w:val="none" w:sz="0" w:space="0" w:color="auto"/>
              </w:divBdr>
            </w:div>
          </w:divsChild>
        </w:div>
        <w:div w:id="1991251966">
          <w:marLeft w:val="0"/>
          <w:marRight w:val="0"/>
          <w:marTop w:val="0"/>
          <w:marBottom w:val="0"/>
          <w:divBdr>
            <w:top w:val="none" w:sz="0" w:space="0" w:color="auto"/>
            <w:left w:val="none" w:sz="0" w:space="0" w:color="auto"/>
            <w:bottom w:val="none" w:sz="0" w:space="0" w:color="auto"/>
            <w:right w:val="none" w:sz="0" w:space="0" w:color="auto"/>
          </w:divBdr>
          <w:divsChild>
            <w:div w:id="13969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intuit.ru/studies/courses/2195/55/lecture/1638?page=3" TargetMode="External"/><Relationship Id="rId18" Type="http://schemas.openxmlformats.org/officeDocument/2006/relationships/hyperlink" Target="https://intuit.ru/studies/courses/2195/55/lecture/1638?page=4" TargetMode="External"/><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hyperlink" Target="https://intuit.ru/studies/courses/2195/55/lecture/1638?page=2" TargetMode="External"/><Relationship Id="rId12" Type="http://schemas.openxmlformats.org/officeDocument/2006/relationships/hyperlink" Target="https://intuit.ru/studies/courses/2195/55/lecture/1638?page=2" TargetMode="External"/><Relationship Id="rId17" Type="http://schemas.openxmlformats.org/officeDocument/2006/relationships/image" Target="media/image6.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hyperlink" Target="https://intuit.ru/studies/courses/2195/55/lecture/1638?page=4"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intuit.ru/studies/courses/2195/55/lecture/1638?page=2" TargetMode="External"/><Relationship Id="rId24" Type="http://schemas.openxmlformats.org/officeDocument/2006/relationships/fontTable" Target="fontTable.xml"/><Relationship Id="rId5" Type="http://schemas.openxmlformats.org/officeDocument/2006/relationships/hyperlink" Target="https://intuit.ru/studies/courses/2195/55/lecture/1638?page=2" TargetMode="External"/><Relationship Id="rId15" Type="http://schemas.openxmlformats.org/officeDocument/2006/relationships/image" Target="media/image4.gif"/><Relationship Id="rId23" Type="http://schemas.openxmlformats.org/officeDocument/2006/relationships/image" Target="media/image9.gif"/><Relationship Id="rId10" Type="http://schemas.openxmlformats.org/officeDocument/2006/relationships/image" Target="media/image3.gif"/><Relationship Id="rId19" Type="http://schemas.openxmlformats.org/officeDocument/2006/relationships/image" Target="media/image7.gif"/><Relationship Id="rId4" Type="http://schemas.openxmlformats.org/officeDocument/2006/relationships/webSettings" Target="webSettings.xml"/><Relationship Id="rId9" Type="http://schemas.openxmlformats.org/officeDocument/2006/relationships/hyperlink" Target="https://intuit.ru/studies/courses/2195/55/lecture/1638?page=2" TargetMode="External"/><Relationship Id="rId14" Type="http://schemas.openxmlformats.org/officeDocument/2006/relationships/hyperlink" Target="https://intuit.ru/studies/courses/2195/55/lecture/1638?page=3" TargetMode="External"/><Relationship Id="rId22" Type="http://schemas.openxmlformats.org/officeDocument/2006/relationships/hyperlink" Target="https://intuit.ru/studies/courses/2195/55/lecture/1638?page=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3257</Words>
  <Characters>18571</Characters>
  <Application>Microsoft Office Word</Application>
  <DocSecurity>0</DocSecurity>
  <Lines>154</Lines>
  <Paragraphs>43</Paragraphs>
  <ScaleCrop>false</ScaleCrop>
  <Company>Reanimator Extreme Edition</Company>
  <LinksUpToDate>false</LinksUpToDate>
  <CharactersWithSpaces>21785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Гульзада</dc:creator>
  <cp:keywords/>
  <dc:description/>
  <cp:lastModifiedBy>Гульзада</cp:lastModifiedBy>
  <cp:revision>3</cp:revision>
  <dcterms:created xsi:type="dcterms:W3CDTF">2024-10-23T11:53:00Z</dcterms:created>
  <dcterms:modified xsi:type="dcterms:W3CDTF">2024-10-23T12:03:00Z</dcterms:modified>
</cp:coreProperties>
</file>