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01" w:rsidRPr="008A7A01" w:rsidRDefault="008A7A01" w:rsidP="008A7A01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8A7A01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Лекция 5: </w:t>
      </w:r>
    </w:p>
    <w:p w:rsidR="008A7A01" w:rsidRPr="008A7A01" w:rsidRDefault="008A7A01" w:rsidP="008A7A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A01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</w:rPr>
        <w:t>Спецификация функциональных требований к ИС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Процессные потоковые модели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Разработка требований к проектируемой ИС строится на основе статического и динамичного описания компании. Статическое описание компании, рассмотренное в лекции 4, проводится на уровне </w:t>
      </w:r>
      <w:bookmarkStart w:id="0" w:name="keyword1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функциональных моделей</w:t>
      </w:r>
      <w:r>
        <w:rPr>
          <w:rFonts w:ascii="Tahoma" w:hAnsi="Tahoma" w:cs="Tahoma"/>
          <w:color w:val="000000"/>
          <w:sz w:val="14"/>
          <w:szCs w:val="14"/>
        </w:rPr>
        <w:t xml:space="preserve"> и включает описание </w:t>
      </w:r>
      <w:proofErr w:type="spellStart"/>
      <w:proofErr w:type="gramStart"/>
      <w:r>
        <w:rPr>
          <w:rFonts w:ascii="Tahoma" w:hAnsi="Tahoma" w:cs="Tahoma"/>
          <w:color w:val="000000"/>
          <w:sz w:val="14"/>
          <w:szCs w:val="14"/>
        </w:rPr>
        <w:t>бизнес-потенциала</w:t>
      </w:r>
      <w:proofErr w:type="spellEnd"/>
      <w:proofErr w:type="gramEnd"/>
      <w:r>
        <w:rPr>
          <w:rFonts w:ascii="Tahoma" w:hAnsi="Tahoma" w:cs="Tahoma"/>
          <w:color w:val="000000"/>
          <w:sz w:val="14"/>
          <w:szCs w:val="14"/>
        </w:rPr>
        <w:t>, функционала и соответствующих </w:t>
      </w:r>
      <w:bookmarkStart w:id="1" w:name="keyword2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матриц ответственности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Дальнейшее развитие (</w:t>
      </w:r>
      <w:bookmarkStart w:id="2" w:name="keyword3"/>
      <w:bookmarkEnd w:id="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детализация</w:t>
      </w:r>
      <w:r>
        <w:rPr>
          <w:rFonts w:ascii="Tahoma" w:hAnsi="Tahoma" w:cs="Tahoma"/>
          <w:color w:val="000000"/>
          <w:sz w:val="14"/>
          <w:szCs w:val="14"/>
        </w:rPr>
        <w:t>) </w:t>
      </w:r>
      <w:bookmarkStart w:id="3" w:name="keyword4"/>
      <w:bookmarkEnd w:id="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бизнес-модели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 происходит на этапе динамичного описания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компании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на уровне </w:t>
      </w:r>
      <w:bookmarkStart w:id="4" w:name="keyword5"/>
      <w:bookmarkEnd w:id="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процессных потоковых моделей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5" w:name="keyword-context1"/>
      <w:bookmarkStart w:id="6" w:name="keyword6"/>
      <w:bookmarkEnd w:id="5"/>
      <w:bookmarkEnd w:id="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Процессные потоковые модели</w:t>
      </w:r>
      <w:r>
        <w:rPr>
          <w:rFonts w:ascii="Tahoma" w:hAnsi="Tahoma" w:cs="Tahoma"/>
          <w:color w:val="000000"/>
          <w:sz w:val="14"/>
          <w:szCs w:val="14"/>
        </w:rPr>
        <w:t xml:space="preserve"> — это модели, описывающие процесс последовательного во времени преобразования материальных и информационных потоков компании в ходе реализации какой-либо бизнес-функции или функции менеджмента.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На верхнем уровне описывается логика взаимодействия участников процесса, на нижнем — технология работы отдельных специалистов на своих рабочих местах.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 </w:t>
      </w:r>
      <w:bookmarkStart w:id="7" w:name="keyword7"/>
      <w:bookmarkEnd w:id="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Процессные потоковые модели</w:t>
      </w:r>
      <w:r>
        <w:rPr>
          <w:rFonts w:ascii="Tahoma" w:hAnsi="Tahoma" w:cs="Tahoma"/>
          <w:color w:val="000000"/>
          <w:sz w:val="14"/>
          <w:szCs w:val="14"/>
        </w:rPr>
        <w:t> отвечают на вопросы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кто—что—как—кому</w:t>
      </w:r>
      <w:r>
        <w:rPr>
          <w:rFonts w:ascii="Tahoma" w:hAnsi="Tahoma" w:cs="Tahoma"/>
          <w:color w:val="000000"/>
          <w:sz w:val="14"/>
          <w:szCs w:val="14"/>
        </w:rPr>
        <w:t> (см. лекцию 4 </w:t>
      </w:r>
      <w:hyperlink r:id="rId5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4.3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Современное состояние экономики характеризуется переходом от традиционной функциональной модели деятельности компании, построенной на принципах разделения труда, узкой специализации и жестких иерархических структурах, к модели процессной, основанной на интеграции </w:t>
      </w:r>
      <w:bookmarkStart w:id="8" w:name="keyword8"/>
      <w:bookmarkEnd w:id="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вокруг бизнес-процессов.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Главными недостатками </w:t>
      </w:r>
      <w:bookmarkStart w:id="9" w:name="keyword9"/>
      <w:bookmarkEnd w:id="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функционального подхода</w:t>
      </w:r>
      <w:r>
        <w:rPr>
          <w:rFonts w:ascii="Tahoma" w:hAnsi="Tahoma" w:cs="Tahoma"/>
          <w:color w:val="000000"/>
          <w:sz w:val="14"/>
          <w:szCs w:val="14"/>
        </w:rPr>
        <w:t> являются: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разбиение технологий выполнения работы на отдельные фрагменты, иногда между собой несвязанные, которые выполняются различными структурными подразделениями;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отсутствие целостного описания технологий выполнения работы;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сложность увязывания простейших задач в технологию, производящую реальный товар или услугу;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отсутствие ответственности за конечный результат;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высокие затраты на согласование, налаживание взаимодействия, контроль и т. д.;</w:t>
      </w:r>
    </w:p>
    <w:p w:rsidR="008A7A01" w:rsidRDefault="008A7A01" w:rsidP="008A7A01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отсутствие ориентации на клиента.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0" w:name="keyword10"/>
      <w:bookmarkEnd w:id="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Процессный подход</w:t>
      </w:r>
      <w:r>
        <w:rPr>
          <w:rFonts w:ascii="Tahoma" w:hAnsi="Tahoma" w:cs="Tahoma"/>
          <w:color w:val="000000"/>
          <w:sz w:val="14"/>
          <w:szCs w:val="14"/>
        </w:rPr>
        <w:t> предполагает смещение акцентов от управления отдельными структурными элементами на управление сквозными бизнес-процессами, связывающими </w:t>
      </w:r>
      <w:bookmarkStart w:id="11" w:name="keyword11"/>
      <w:bookmarkEnd w:id="1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деятельность</w:t>
      </w:r>
      <w:r>
        <w:rPr>
          <w:rFonts w:ascii="Tahoma" w:hAnsi="Tahoma" w:cs="Tahoma"/>
          <w:color w:val="000000"/>
          <w:sz w:val="14"/>
          <w:szCs w:val="14"/>
        </w:rPr>
        <w:t> всех структурных элементов. Каждый деловой процесс проходит через ряд подразделений, т. е. в его выполнении участвуют специалисты различных отделов компании. Чаще всего приходится сталкиваться с ситуацией, когда собственно процессами никто не управляет, а управляют лишь подразделениями. Более того, структура компаний строится без учета возможностей оптимизации деловых процессов, обеспечивающих необходимые функции. </w:t>
      </w:r>
      <w:bookmarkStart w:id="12" w:name="keyword12"/>
      <w:bookmarkEnd w:id="1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Процессный подход</w:t>
      </w:r>
      <w:r>
        <w:rPr>
          <w:rFonts w:ascii="Tahoma" w:hAnsi="Tahoma" w:cs="Tahoma"/>
          <w:color w:val="000000"/>
          <w:sz w:val="14"/>
          <w:szCs w:val="14"/>
        </w:rPr>
        <w:t> позволяет устранить фрагментарность в работе, организационные и информационные разрывы, дублирование, нерациональное использование финансовых, материальных и кадровых ресурсов.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3" w:name="keyword13"/>
      <w:bookmarkEnd w:id="1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Процессный подход</w:t>
      </w:r>
      <w:r>
        <w:rPr>
          <w:rFonts w:ascii="Tahoma" w:hAnsi="Tahoma" w:cs="Tahoma"/>
          <w:color w:val="000000"/>
          <w:sz w:val="14"/>
          <w:szCs w:val="14"/>
        </w:rPr>
        <w:t> к организации деятельности предприятия предполагает:</w:t>
      </w:r>
    </w:p>
    <w:p w:rsidR="008A7A01" w:rsidRDefault="008A7A01" w:rsidP="008A7A01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широкое </w:t>
      </w:r>
      <w:bookmarkStart w:id="14" w:name="keyword14"/>
      <w:bookmarkEnd w:id="1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делегирование полномочий</w:t>
      </w:r>
      <w:r>
        <w:rPr>
          <w:rFonts w:ascii="Tahoma" w:hAnsi="Tahoma" w:cs="Tahoma"/>
          <w:color w:val="000000"/>
          <w:sz w:val="14"/>
          <w:szCs w:val="14"/>
        </w:rPr>
        <w:t> и ответственности исполнителям;</w:t>
      </w:r>
    </w:p>
    <w:p w:rsidR="008A7A01" w:rsidRDefault="008A7A01" w:rsidP="008A7A01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сокращение уровней принятия решений;</w:t>
      </w:r>
    </w:p>
    <w:p w:rsidR="008A7A01" w:rsidRDefault="008A7A01" w:rsidP="008A7A01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сочетание принципа целевого управления с групповой организацией труда;</w:t>
      </w:r>
    </w:p>
    <w:p w:rsidR="008A7A01" w:rsidRDefault="008A7A01" w:rsidP="008A7A01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повышенное внимание к вопросам обеспечения качества;</w:t>
      </w:r>
    </w:p>
    <w:p w:rsidR="008A7A01" w:rsidRDefault="008A7A01" w:rsidP="008A7A01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автоматизация технологий выполнения бизнес-процессов.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Согласно стандарту "Основные Положения и Словарь — ИСО/ОПМС 9000:2000" (п. 2.4) понятие " </w:t>
      </w:r>
      <w:bookmarkStart w:id="15" w:name="keyword15"/>
      <w:bookmarkEnd w:id="15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Процессный подход</w:t>
      </w:r>
      <w:r>
        <w:rPr>
          <w:rFonts w:ascii="Tahoma" w:hAnsi="Tahoma" w:cs="Tahoma"/>
          <w:color w:val="000000"/>
          <w:sz w:val="14"/>
          <w:szCs w:val="14"/>
        </w:rPr>
        <w:t> " определяется как: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6" w:name="keyword-context3"/>
      <w:bookmarkEnd w:id="16"/>
      <w:r>
        <w:rPr>
          <w:rFonts w:ascii="Tahoma" w:hAnsi="Tahoma" w:cs="Tahoma"/>
          <w:color w:val="000000"/>
          <w:sz w:val="14"/>
          <w:szCs w:val="14"/>
        </w:rPr>
        <w:t>"Любая деятельность, или комплекс деятельности, в которой используются ресурсы для преобразования входов в выходы, может рассматриваться как процесс. Чтобы результативно функционировать, организации должны определять и управлять многочисленными взаимосвязанными и взаимодействующими процессами. Часто выход одного процесса образует непосредственно вход следующего. Систематическая идентификация и менеджмент применяемых организацией процессов, и особенно взаимодействия таких процессов, могут считаться " </w:t>
      </w:r>
      <w:bookmarkStart w:id="17" w:name="keyword16"/>
      <w:bookmarkEnd w:id="1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процессным подходом</w:t>
      </w:r>
      <w:r>
        <w:rPr>
          <w:rFonts w:ascii="Tahoma" w:hAnsi="Tahoma" w:cs="Tahoma"/>
          <w:color w:val="000000"/>
          <w:sz w:val="14"/>
          <w:szCs w:val="14"/>
        </w:rPr>
        <w:t> ".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Основной принцип </w:t>
      </w:r>
      <w:bookmarkStart w:id="18" w:name="keyword17"/>
      <w:bookmarkEnd w:id="1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процессного подхода</w:t>
      </w:r>
      <w:r>
        <w:rPr>
          <w:rFonts w:ascii="Tahoma" w:hAnsi="Tahoma" w:cs="Tahoma"/>
          <w:color w:val="000000"/>
          <w:sz w:val="14"/>
          <w:szCs w:val="14"/>
        </w:rPr>
        <w:t> определяет структурирование </w:t>
      </w:r>
      <w:bookmarkStart w:id="19" w:name="keyword18"/>
      <w:bookmarkEnd w:id="19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бизнес–системы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 в соответствии с деятельностью и </w:t>
      </w:r>
      <w:bookmarkStart w:id="20" w:name="keyword19"/>
      <w:bookmarkEnd w:id="2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бизнес-процессами</w:t>
      </w:r>
      <w:r>
        <w:rPr>
          <w:rFonts w:ascii="Tahoma" w:hAnsi="Tahoma" w:cs="Tahoma"/>
          <w:color w:val="000000"/>
          <w:sz w:val="14"/>
          <w:szCs w:val="14"/>
        </w:rPr>
        <w:t> предприятия, а не в соответствии с его организационно-штатной структурой. Именно </w:t>
      </w:r>
      <w:bookmarkStart w:id="21" w:name="keyword20"/>
      <w:bookmarkEnd w:id="2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, обеспечивающие значимый для потребителя результат, представляют ценность и для специалистов, проектирующих ИС. Процессная модель компании должна строиться с учетом следующих положений:</w:t>
      </w:r>
    </w:p>
    <w:p w:rsidR="008A7A01" w:rsidRDefault="008A7A01" w:rsidP="008A7A01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Верхний </w:t>
      </w:r>
      <w:bookmarkStart w:id="22" w:name="keyword21"/>
      <w:bookmarkEnd w:id="2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уровень модели</w:t>
      </w:r>
      <w:r>
        <w:rPr>
          <w:rFonts w:ascii="Tahoma" w:hAnsi="Tahoma" w:cs="Tahoma"/>
          <w:color w:val="000000"/>
          <w:sz w:val="14"/>
          <w:szCs w:val="14"/>
        </w:rPr>
        <w:t> должен отражать только контекст диаграммы – взаимодействие моделируемого единственным контекстным процессом предприятия с внешним миром.</w:t>
      </w:r>
    </w:p>
    <w:p w:rsidR="008A7A01" w:rsidRDefault="008A7A01" w:rsidP="008A7A01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втором уровне должны быть отражены тематически сгруппированные </w:t>
      </w:r>
      <w:bookmarkStart w:id="23" w:name="keyword22"/>
      <w:bookmarkEnd w:id="2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предприятия и их взаимосвязи.</w:t>
      </w:r>
    </w:p>
    <w:p w:rsidR="008A7A01" w:rsidRDefault="008A7A01" w:rsidP="008A7A01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Каждая из деятельностей должна быть детализирована на </w:t>
      </w:r>
      <w:bookmarkStart w:id="24" w:name="keyword23"/>
      <w:bookmarkEnd w:id="24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Детализация </w:t>
      </w:r>
      <w:bookmarkStart w:id="25" w:name="keyword24"/>
      <w:bookmarkEnd w:id="25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бизнес-процессов</w:t>
      </w:r>
      <w:r>
        <w:rPr>
          <w:rFonts w:ascii="Tahoma" w:hAnsi="Tahoma" w:cs="Tahoma"/>
          <w:color w:val="000000"/>
          <w:sz w:val="14"/>
          <w:szCs w:val="14"/>
        </w:rPr>
        <w:t xml:space="preserve"> осуществляется посредством бизнес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–ф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ункций.</w:t>
      </w:r>
    </w:p>
    <w:p w:rsidR="008A7A01" w:rsidRDefault="008A7A01" w:rsidP="008A7A01">
      <w:pPr>
        <w:numPr>
          <w:ilvl w:val="0"/>
          <w:numId w:val="3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Описание элементарной бизнес–операции осуществляется с помощью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миниспецификации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</w:t>
      </w:r>
      <w:proofErr w:type="gramEnd"/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26" w:name="keyword25"/>
      <w:bookmarkEnd w:id="2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Процессный подход</w:t>
      </w:r>
      <w:r>
        <w:rPr>
          <w:rFonts w:ascii="Tahoma" w:hAnsi="Tahoma" w:cs="Tahoma"/>
          <w:color w:val="000000"/>
          <w:sz w:val="14"/>
          <w:szCs w:val="14"/>
        </w:rPr>
        <w:t> требует комплексного изучения различных сторон жизни организации — правовых основ и правил деятельности, организационной структуры, функций и показателей результатов их исполнения, интерфейсов, ресурсного обеспечения, организационной культуры. В результате анализа создается модель деятельности "как есть". Обработка этой модели с помощью различных аналитических методов позволяет проверить, насколько деловые процессы рациональны, а также определить, является ли та или иная операция ориентированной на общественно значимый конечный результат или излишней бюрократической процедурой.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ходе анализа деловых процессов детально исследуются сферы ответственности подразделений ведомства, его руководителей и сотрудников. Это позволяет установить адреса </w:t>
      </w:r>
      <w:bookmarkStart w:id="27" w:name="keyword26"/>
      <w:bookmarkEnd w:id="2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владельцев</w:t>
      </w:r>
      <w:r>
        <w:rPr>
          <w:rFonts w:ascii="Tahoma" w:hAnsi="Tahoma" w:cs="Tahoma"/>
          <w:color w:val="000000"/>
          <w:sz w:val="14"/>
          <w:szCs w:val="14"/>
        </w:rPr>
        <w:t> деловых процессов, в результате чего процессы перестают быть бесхозными, создаются условия для разработки и внедрения систем стимулирования и ответственности за </w:t>
      </w:r>
      <w:bookmarkStart w:id="28" w:name="keyword27"/>
      <w:bookmarkEnd w:id="2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конечные</w:t>
      </w:r>
      <w:r>
        <w:rPr>
          <w:rFonts w:ascii="Tahoma" w:hAnsi="Tahoma" w:cs="Tahoma"/>
          <w:color w:val="000000"/>
          <w:sz w:val="14"/>
          <w:szCs w:val="14"/>
        </w:rPr>
        <w:t> результаты, определяются моменты и процедуры передачи ответственности. </w:t>
      </w:r>
      <w:bookmarkStart w:id="29" w:name="keyword28"/>
      <w:bookmarkEnd w:id="2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и оценка деловых процессов позволяют подойти к обоснованию стандартов их выполнения, допустимых рисков и диапазонов свободы </w:t>
      </w:r>
      <w:bookmarkStart w:id="30" w:name="keyword29"/>
      <w:bookmarkEnd w:id="3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принятия решений</w:t>
      </w:r>
      <w:r>
        <w:rPr>
          <w:rFonts w:ascii="Tahoma" w:hAnsi="Tahoma" w:cs="Tahoma"/>
          <w:color w:val="000000"/>
          <w:sz w:val="14"/>
          <w:szCs w:val="14"/>
        </w:rPr>
        <w:t> исполнителями, предельных нормативов затрат ресурсов на единицу эффекта.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Однако чисто "процессная компания" является скорее иллюстрацией правильной организации </w:t>
      </w:r>
      <w:bookmarkStart w:id="31" w:name="keyword30"/>
      <w:bookmarkEnd w:id="3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. В действительности все </w:t>
      </w:r>
      <w:bookmarkStart w:id="32" w:name="keyword31"/>
      <w:bookmarkEnd w:id="3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компании протекают в рамках организационной структуры предприятия, описывающей функциональные компетентности и отношения.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всей текущей деятельностью компании ведется </w:t>
      </w:r>
      <w:bookmarkStart w:id="33" w:name="keyword32"/>
      <w:bookmarkEnd w:id="3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двум направлениям — управление функциональными областями, которые поддерживают множество унифицированных бизнес-процессов, разделенных на </w:t>
      </w:r>
      <w:bookmarkStart w:id="34" w:name="keyword33"/>
      <w:bookmarkEnd w:id="3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операции</w:t>
      </w:r>
      <w:r>
        <w:rPr>
          <w:rFonts w:ascii="Tahoma" w:hAnsi="Tahoma" w:cs="Tahoma"/>
          <w:color w:val="000000"/>
          <w:sz w:val="14"/>
          <w:szCs w:val="14"/>
        </w:rPr>
        <w:t>, и управление интегрированными бизнес-процессами, задачей которого является </w:t>
      </w:r>
      <w:bookmarkStart w:id="35" w:name="keyword34"/>
      <w:bookmarkEnd w:id="3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маршрутизация</w:t>
      </w:r>
      <w:r>
        <w:rPr>
          <w:rFonts w:ascii="Tahoma" w:hAnsi="Tahoma" w:cs="Tahoma"/>
          <w:color w:val="000000"/>
          <w:sz w:val="14"/>
          <w:szCs w:val="14"/>
        </w:rPr>
        <w:t> и </w:t>
      </w:r>
      <w:bookmarkStart w:id="36" w:name="keyword35"/>
      <w:bookmarkEnd w:id="3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координация</w:t>
      </w:r>
      <w:r>
        <w:rPr>
          <w:rFonts w:ascii="Tahoma" w:hAnsi="Tahoma" w:cs="Tahoma"/>
          <w:color w:val="000000"/>
          <w:sz w:val="14"/>
          <w:szCs w:val="14"/>
        </w:rPr>
        <w:t xml:space="preserve"> унифицированных процессов для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выполнения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как оперативных заказов потребителей, так и глобальных проектов самой организации (</w:t>
      </w:r>
      <w:hyperlink r:id="rId6" w:anchor="image.5.1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5.1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7" w:name="image.5.1"/>
      <w:bookmarkEnd w:id="37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38600" cy="3154680"/>
            <wp:effectExtent l="19050" t="0" r="0" b="0"/>
            <wp:docPr id="1" name="Рисунок 1" descr="Схема управления деятельностью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управления деятельностью компани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5.1. </w:t>
      </w:r>
      <w:r>
        <w:rPr>
          <w:rFonts w:ascii="Tahoma" w:hAnsi="Tahoma" w:cs="Tahoma"/>
          <w:color w:val="000000"/>
          <w:sz w:val="14"/>
          <w:szCs w:val="14"/>
        </w:rPr>
        <w:t>Схема управления деятельностью компании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Фактически основной задачей организационного проектирования является выбор оптимального соотношения между эффективностью использования ресурсов и эффективностью процессов. Жесткая специализация подразделений экономит ресурсы организации, но снижает качество реализации процессов. Создание "процессных" команд, включающих собственных специалистов </w:t>
      </w:r>
      <w:bookmarkStart w:id="38" w:name="keyword36"/>
      <w:bookmarkEnd w:id="3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всем ключевым операциям, обходится достаточно дорого, но при этом значительно сокращается время и повышается </w:t>
      </w:r>
      <w:bookmarkStart w:id="39" w:name="keyword37"/>
      <w:bookmarkEnd w:id="3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точность</w:t>
      </w:r>
      <w:r>
        <w:rPr>
          <w:rFonts w:ascii="Tahoma" w:hAnsi="Tahoma" w:cs="Tahoma"/>
          <w:color w:val="000000"/>
          <w:sz w:val="14"/>
          <w:szCs w:val="14"/>
        </w:rPr>
        <w:t> выполнения процесса. Иногда организации могут позволить себе выбрать этот </w:t>
      </w:r>
      <w:bookmarkStart w:id="40" w:name="keyword38"/>
      <w:bookmarkEnd w:id="4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путь</w:t>
      </w:r>
      <w:r>
        <w:rPr>
          <w:rFonts w:ascii="Tahoma" w:hAnsi="Tahoma" w:cs="Tahoma"/>
          <w:color w:val="000000"/>
          <w:sz w:val="14"/>
          <w:szCs w:val="14"/>
        </w:rPr>
        <w:t>, особенно в тех случаях, когда создается высокая ценность процесса, за которую потребитель согласен платить. Но, как правило, ищется какой-то </w:t>
      </w:r>
      <w:bookmarkStart w:id="41" w:name="keyword39"/>
      <w:bookmarkEnd w:id="4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компромисс</w:t>
      </w:r>
      <w:r>
        <w:rPr>
          <w:rFonts w:ascii="Tahoma" w:hAnsi="Tahoma" w:cs="Tahoma"/>
          <w:color w:val="000000"/>
          <w:sz w:val="14"/>
          <w:szCs w:val="14"/>
        </w:rPr>
        <w:t> на основе процессно-матричных структур. Когда компания начинает ориентироваться на процессы, исключительно важной становится роль </w:t>
      </w:r>
      <w:bookmarkStart w:id="42" w:name="keyword40"/>
      <w:bookmarkEnd w:id="4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владельцев</w:t>
      </w:r>
      <w:r>
        <w:rPr>
          <w:rFonts w:ascii="Tahoma" w:hAnsi="Tahoma" w:cs="Tahoma"/>
          <w:color w:val="000000"/>
          <w:sz w:val="14"/>
          <w:szCs w:val="14"/>
        </w:rPr>
        <w:t xml:space="preserve"> интегрированных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межфункциональных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процессов, касающихся многих функциональных областей. Кроме того, новая </w:t>
      </w:r>
      <w:bookmarkStart w:id="43" w:name="keyword41"/>
      <w:bookmarkEnd w:id="4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парадигма</w:t>
      </w:r>
      <w:r>
        <w:rPr>
          <w:rFonts w:ascii="Tahoma" w:hAnsi="Tahoma" w:cs="Tahoma"/>
          <w:color w:val="000000"/>
          <w:sz w:val="14"/>
          <w:szCs w:val="14"/>
        </w:rPr>
        <w:t> деятельности предприятия вызывает появление большого числа процессов управления, распределенных </w:t>
      </w:r>
      <w:bookmarkStart w:id="44" w:name="keyword42"/>
      <w:bookmarkEnd w:id="4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всему предприятию, а не сосредоточенных в специализированных </w:t>
      </w:r>
      <w:bookmarkStart w:id="45" w:name="keyword43"/>
      <w:bookmarkEnd w:id="4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организационных единицах</w:t>
      </w:r>
      <w:r>
        <w:rPr>
          <w:rFonts w:ascii="Tahoma" w:hAnsi="Tahoma" w:cs="Tahoma"/>
          <w:color w:val="000000"/>
          <w:sz w:val="14"/>
          <w:szCs w:val="14"/>
        </w:rPr>
        <w:t xml:space="preserve">: это системы качества,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бюджетирования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, маркетинга и т.п. Поэтому постановка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бюджетирования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как организационной, а не только финансовой задачи предполагает </w:t>
      </w:r>
      <w:bookmarkStart w:id="46" w:name="keyword44"/>
      <w:bookmarkEnd w:id="4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делегирование полномочий</w:t>
      </w:r>
      <w:r>
        <w:rPr>
          <w:rFonts w:ascii="Tahoma" w:hAnsi="Tahoma" w:cs="Tahoma"/>
          <w:color w:val="000000"/>
          <w:sz w:val="14"/>
          <w:szCs w:val="14"/>
        </w:rPr>
        <w:t>, т.е. власти (с которой нелегко расстаются). На более низкие уровни делегируется ответственность за принятие финансовых решений: о заключении сделки-договора, об оплате, о закупке, о скидках и отпуске в </w:t>
      </w:r>
      <w:bookmarkStart w:id="47" w:name="keyword45"/>
      <w:bookmarkEnd w:id="4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кредит</w:t>
      </w:r>
      <w:r>
        <w:rPr>
          <w:rFonts w:ascii="Tahoma" w:hAnsi="Tahoma" w:cs="Tahoma"/>
          <w:color w:val="000000"/>
          <w:sz w:val="14"/>
          <w:szCs w:val="14"/>
        </w:rPr>
        <w:t xml:space="preserve"> и т.п. Это позволяет упростить связи между подразделениями и снизить количество уровней вертикального прохождения документов, т.е. является необходимым условием реализации классической </w:t>
      </w:r>
      <w:r>
        <w:rPr>
          <w:rFonts w:ascii="Tahoma" w:hAnsi="Tahoma" w:cs="Tahoma"/>
          <w:color w:val="000000"/>
          <w:sz w:val="14"/>
          <w:szCs w:val="14"/>
        </w:rPr>
        <w:lastRenderedPageBreak/>
        <w:t>схемы </w:t>
      </w:r>
      <w:bookmarkStart w:id="48" w:name="keyword46"/>
      <w:bookmarkEnd w:id="4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реинжиниринга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. Таким образом, процессная ориентация ведет к перестройке организационной структуры, делает организационную структуру компании более "плоской", что иллюстрирует тесную </w:t>
      </w:r>
      <w:bookmarkStart w:id="49" w:name="keyword47"/>
      <w:bookmarkEnd w:id="4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связь</w:t>
      </w:r>
      <w:r>
        <w:rPr>
          <w:rFonts w:ascii="Tahoma" w:hAnsi="Tahoma" w:cs="Tahoma"/>
          <w:color w:val="000000"/>
          <w:sz w:val="14"/>
          <w:szCs w:val="14"/>
        </w:rPr>
        <w:t> между "вертикальным" описанием организации (как структуры распределения ответственности, полномочий и взаимоотношений) и ее "горизонтальным" описанием, как системы процессов.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Основные элементы процессного подхода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рамках </w:t>
      </w:r>
      <w:bookmarkStart w:id="50" w:name="keyword48"/>
      <w:bookmarkEnd w:id="5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процессного подхода</w:t>
      </w:r>
      <w:r>
        <w:rPr>
          <w:rFonts w:ascii="Tahoma" w:hAnsi="Tahoma" w:cs="Tahoma"/>
          <w:color w:val="000000"/>
          <w:sz w:val="14"/>
          <w:szCs w:val="14"/>
        </w:rPr>
        <w:t> любое предприятие рассматривается как </w:t>
      </w:r>
      <w:bookmarkStart w:id="51" w:name="keyword49"/>
      <w:bookmarkEnd w:id="5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бизнес-система</w:t>
      </w:r>
      <w:r>
        <w:rPr>
          <w:rFonts w:ascii="Tahoma" w:hAnsi="Tahoma" w:cs="Tahoma"/>
          <w:color w:val="000000"/>
          <w:sz w:val="14"/>
          <w:szCs w:val="14"/>
        </w:rPr>
        <w:t> – система, которая представляет собой связанное множество бизнес-процессов, конечными целями которых является выпуск продукции или услуг.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 бизнес-процессом понимают совокупность различных видов деятельности, которые создают результат, имеющий ценность для потребителя. </w:t>
      </w:r>
      <w:bookmarkStart w:id="52" w:name="keyword50"/>
      <w:bookmarkEnd w:id="5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</w:t>
      </w:r>
      <w:r>
        <w:rPr>
          <w:rFonts w:ascii="Tahoma" w:hAnsi="Tahoma" w:cs="Tahoma"/>
          <w:color w:val="000000"/>
          <w:sz w:val="14"/>
          <w:szCs w:val="14"/>
        </w:rPr>
        <w:t> – это цепочка </w:t>
      </w:r>
      <w:bookmarkStart w:id="53" w:name="keyword51"/>
      <w:bookmarkEnd w:id="5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(функций), результатом которой является какой-либо продукт или услуга.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Каждый </w:t>
      </w:r>
      <w:bookmarkStart w:id="54" w:name="keyword52"/>
      <w:bookmarkEnd w:id="5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</w:t>
      </w:r>
      <w:r>
        <w:rPr>
          <w:rFonts w:ascii="Tahoma" w:hAnsi="Tahoma" w:cs="Tahoma"/>
          <w:color w:val="000000"/>
          <w:sz w:val="14"/>
          <w:szCs w:val="14"/>
        </w:rPr>
        <w:t xml:space="preserve"> имеет свои границы (подробнее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см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. лекции 6, 7) и роли.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 </w:t>
      </w:r>
      <w:bookmarkStart w:id="55" w:name="keyword53"/>
      <w:bookmarkEnd w:id="5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процессном подходе</w:t>
      </w:r>
      <w:r>
        <w:rPr>
          <w:rFonts w:ascii="Tahoma" w:hAnsi="Tahoma" w:cs="Tahoma"/>
          <w:color w:val="000000"/>
          <w:sz w:val="14"/>
          <w:szCs w:val="14"/>
        </w:rPr>
        <w:t> используются следующие ключевые роли: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56" w:name="keyword-context4"/>
      <w:bookmarkStart w:id="57" w:name="keyword54"/>
      <w:bookmarkEnd w:id="56"/>
      <w:bookmarkEnd w:id="5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Владелец процесса</w:t>
      </w:r>
      <w:r>
        <w:rPr>
          <w:rFonts w:ascii="Tahoma" w:hAnsi="Tahoma" w:cs="Tahoma"/>
          <w:color w:val="000000"/>
          <w:sz w:val="14"/>
          <w:szCs w:val="14"/>
        </w:rPr>
        <w:t> – человек, отвечающий за ход и результаты процесса в целом. Он должен знать бизнес-процесс, следить за его выполнением и совершенствовать его эффективность. </w:t>
      </w:r>
      <w:bookmarkStart w:id="58" w:name="keyword55"/>
      <w:bookmarkEnd w:id="5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Владельцу бизнес-процесса</w:t>
      </w:r>
      <w:r>
        <w:rPr>
          <w:rFonts w:ascii="Tahoma" w:hAnsi="Tahoma" w:cs="Tahoma"/>
          <w:color w:val="000000"/>
          <w:sz w:val="14"/>
          <w:szCs w:val="14"/>
        </w:rPr>
        <w:t xml:space="preserve"> необходимо обладать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коммуникативностью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, энтузиазмом, способностью влиять на людей и производить изменения.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59" w:name="keyword-context5"/>
      <w:bookmarkStart w:id="60" w:name="keyword56"/>
      <w:bookmarkEnd w:id="59"/>
      <w:bookmarkEnd w:id="60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Лидер команды</w:t>
      </w:r>
      <w:r>
        <w:rPr>
          <w:rFonts w:ascii="Tahoma" w:hAnsi="Tahoma" w:cs="Tahoma"/>
          <w:color w:val="000000"/>
          <w:sz w:val="14"/>
          <w:szCs w:val="14"/>
        </w:rPr>
        <w:t> — работник, обладающий знаниями о бизнес-процессе и имеющий позитивные личные качества.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61" w:name="keyword-context6"/>
      <w:bookmarkStart w:id="62" w:name="keyword57"/>
      <w:bookmarkEnd w:id="61"/>
      <w:bookmarkEnd w:id="62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Коммуникатор</w:t>
      </w:r>
      <w:r>
        <w:rPr>
          <w:rFonts w:ascii="Tahoma" w:hAnsi="Tahoma" w:cs="Tahoma"/>
          <w:color w:val="000000"/>
          <w:sz w:val="14"/>
          <w:szCs w:val="14"/>
        </w:rPr>
        <w:t> – работник, обучающий команду различным методам работы, подготавливающий совместно с </w:t>
      </w:r>
      <w:bookmarkStart w:id="63" w:name="keyword58"/>
      <w:bookmarkEnd w:id="6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лидером</w:t>
      </w:r>
      <w:r>
        <w:rPr>
          <w:rFonts w:ascii="Tahoma" w:hAnsi="Tahoma" w:cs="Tahoma"/>
          <w:color w:val="000000"/>
          <w:sz w:val="14"/>
          <w:szCs w:val="14"/>
        </w:rPr>
        <w:t> совещания и анализирующий их результат.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64" w:name="keyword-context7"/>
      <w:bookmarkStart w:id="65" w:name="keyword59"/>
      <w:bookmarkEnd w:id="64"/>
      <w:bookmarkEnd w:id="65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Координатор процесса</w:t>
      </w:r>
      <w:r>
        <w:rPr>
          <w:rFonts w:ascii="Tahoma" w:hAnsi="Tahoma" w:cs="Tahoma"/>
          <w:color w:val="000000"/>
          <w:sz w:val="14"/>
          <w:szCs w:val="14"/>
        </w:rPr>
        <w:t> – работник, отвечающий за согласованную работу всех частей бизнеса и обеспечивающий связь с другими бизнес-процессами. </w:t>
      </w:r>
      <w:bookmarkStart w:id="66" w:name="keyword60"/>
      <w:bookmarkEnd w:id="6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Координатор</w:t>
      </w:r>
      <w:r>
        <w:rPr>
          <w:rFonts w:ascii="Tahoma" w:hAnsi="Tahoma" w:cs="Tahoma"/>
          <w:color w:val="000000"/>
          <w:sz w:val="14"/>
          <w:szCs w:val="14"/>
        </w:rPr>
        <w:t> должен обладать административными способностями и пониманием стратегических целей предприятия.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67" w:name="keyword-context8"/>
      <w:bookmarkStart w:id="68" w:name="keyword61"/>
      <w:bookmarkEnd w:id="67"/>
      <w:bookmarkEnd w:id="68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Участники команды</w:t>
      </w:r>
      <w:r>
        <w:rPr>
          <w:rFonts w:ascii="Tahoma" w:hAnsi="Tahoma" w:cs="Tahoma"/>
          <w:color w:val="000000"/>
          <w:sz w:val="14"/>
          <w:szCs w:val="14"/>
        </w:rPr>
        <w:t> – специалисты различных уровней иерархии. </w:t>
      </w:r>
      <w:bookmarkStart w:id="69" w:name="keyword62"/>
      <w:bookmarkEnd w:id="6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Участники команды</w:t>
      </w:r>
      <w:r>
        <w:rPr>
          <w:rFonts w:ascii="Tahoma" w:hAnsi="Tahoma" w:cs="Tahoma"/>
          <w:color w:val="000000"/>
          <w:sz w:val="14"/>
          <w:szCs w:val="14"/>
        </w:rPr>
        <w:t> получают поддержку и методическое обеспечение от консультанта и </w:t>
      </w:r>
      <w:bookmarkStart w:id="70" w:name="keyword63"/>
      <w:bookmarkEnd w:id="7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коммуникатора</w:t>
      </w:r>
      <w:r>
        <w:rPr>
          <w:rFonts w:ascii="Tahoma" w:hAnsi="Tahoma" w:cs="Tahoma"/>
          <w:color w:val="000000"/>
          <w:sz w:val="14"/>
          <w:szCs w:val="14"/>
        </w:rPr>
        <w:t>, вместе с </w:t>
      </w:r>
      <w:bookmarkStart w:id="71" w:name="keyword64"/>
      <w:bookmarkEnd w:id="7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лидером</w:t>
      </w:r>
      <w:r>
        <w:rPr>
          <w:rFonts w:ascii="Tahoma" w:hAnsi="Tahoma" w:cs="Tahoma"/>
          <w:color w:val="000000"/>
          <w:sz w:val="14"/>
          <w:szCs w:val="14"/>
        </w:rPr>
        <w:t> проводят моделирование, анализ и оценку бизнес-процесса.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Одним из основных элементов </w:t>
      </w:r>
      <w:bookmarkStart w:id="72" w:name="keyword65"/>
      <w:bookmarkEnd w:id="7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процессного подхода</w:t>
      </w:r>
      <w:r>
        <w:rPr>
          <w:rFonts w:ascii="Tahoma" w:hAnsi="Tahoma" w:cs="Tahoma"/>
          <w:color w:val="000000"/>
          <w:sz w:val="14"/>
          <w:szCs w:val="14"/>
        </w:rPr>
        <w:t> является </w:t>
      </w:r>
      <w:bookmarkStart w:id="73" w:name="keyword66"/>
      <w:bookmarkEnd w:id="7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команда</w:t>
      </w:r>
      <w:r>
        <w:rPr>
          <w:rFonts w:ascii="Tahoma" w:hAnsi="Tahoma" w:cs="Tahoma"/>
          <w:color w:val="000000"/>
          <w:sz w:val="14"/>
          <w:szCs w:val="14"/>
        </w:rPr>
        <w:t>. Существует несколько типов процессных команд: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Ситуационная команда</w:t>
      </w:r>
      <w:r>
        <w:rPr>
          <w:rFonts w:ascii="Tahoma" w:hAnsi="Tahoma" w:cs="Tahoma"/>
          <w:color w:val="000000"/>
          <w:sz w:val="14"/>
          <w:szCs w:val="14"/>
        </w:rPr>
        <w:t> – обычно работает на постоянной основе и выполняет периодически повторяющуюся работу.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Виртуальная команда</w:t>
      </w:r>
      <w:r>
        <w:rPr>
          <w:rFonts w:ascii="Tahoma" w:hAnsi="Tahoma" w:cs="Tahoma"/>
          <w:color w:val="000000"/>
          <w:sz w:val="14"/>
          <w:szCs w:val="14"/>
        </w:rPr>
        <w:t> – создается для разработки нового продукта или услуги.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Ситуационный менеджер</w:t>
      </w:r>
      <w:r>
        <w:rPr>
          <w:rFonts w:ascii="Tahoma" w:hAnsi="Tahoma" w:cs="Tahoma"/>
          <w:color w:val="000000"/>
          <w:sz w:val="14"/>
          <w:szCs w:val="14"/>
        </w:rPr>
        <w:t> – высококвалифицированный специалист, способный самостоятельно выполнить до 90% объема </w:t>
      </w:r>
      <w:bookmarkStart w:id="74" w:name="keyword67"/>
      <w:bookmarkEnd w:id="7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Важной задачей </w:t>
      </w:r>
      <w:bookmarkStart w:id="75" w:name="keyword68"/>
      <w:bookmarkEnd w:id="7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процессного подхода</w:t>
      </w:r>
      <w:r>
        <w:rPr>
          <w:rFonts w:ascii="Tahoma" w:hAnsi="Tahoma" w:cs="Tahoma"/>
          <w:color w:val="000000"/>
          <w:sz w:val="14"/>
          <w:szCs w:val="14"/>
        </w:rPr>
        <w:t> является формирование процессных команд. Подготовка и формирование команды включает:</w:t>
      </w:r>
    </w:p>
    <w:p w:rsidR="008A7A01" w:rsidRDefault="008A7A01" w:rsidP="008A7A01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учебные курсы;</w:t>
      </w:r>
    </w:p>
    <w:p w:rsidR="008A7A01" w:rsidRDefault="008A7A01" w:rsidP="008A7A01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практический тренинг по освоению методов, методик и др.;</w:t>
      </w:r>
    </w:p>
    <w:p w:rsidR="008A7A01" w:rsidRDefault="008A7A01" w:rsidP="008A7A01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психологическое тестирование;</w:t>
      </w:r>
    </w:p>
    <w:p w:rsidR="008A7A01" w:rsidRDefault="008A7A01" w:rsidP="008A7A01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тестирование рабочих навыков.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76" w:name="keyword-context9"/>
      <w:bookmarkEnd w:id="76"/>
      <w:r>
        <w:rPr>
          <w:rFonts w:ascii="Tahoma" w:hAnsi="Tahoma" w:cs="Tahoma"/>
          <w:color w:val="000000"/>
          <w:sz w:val="14"/>
          <w:szCs w:val="14"/>
        </w:rPr>
        <w:t>Достижение определенной совокупности целей за счет выполнения бизнес-процессов называется </w:t>
      </w:r>
      <w:bookmarkStart w:id="77" w:name="keyword69"/>
      <w:bookmarkEnd w:id="7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деревом целей</w:t>
      </w:r>
      <w:r>
        <w:rPr>
          <w:rFonts w:ascii="Tahoma" w:hAnsi="Tahoma" w:cs="Tahoma"/>
          <w:color w:val="000000"/>
          <w:sz w:val="14"/>
          <w:szCs w:val="14"/>
        </w:rPr>
        <w:t>. </w:t>
      </w:r>
      <w:bookmarkStart w:id="78" w:name="keyword70"/>
      <w:bookmarkEnd w:id="7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Дерево целей</w:t>
      </w:r>
      <w:r>
        <w:rPr>
          <w:rFonts w:ascii="Tahoma" w:hAnsi="Tahoma" w:cs="Tahoma"/>
          <w:color w:val="000000"/>
          <w:sz w:val="14"/>
          <w:szCs w:val="14"/>
        </w:rPr>
        <w:t> имеет, как правило, иерархический вид. Каждая цель имеет свой вес и критерий (количественный или качественный) достижимости.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79" w:name="keyword71"/>
      <w:bookmarkEnd w:id="7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реализуют бизнес-функции предприятия. Под бизнес-функцией понимают вид деятельности предприятия. </w:t>
      </w:r>
      <w:bookmarkStart w:id="80" w:name="keyword-context10"/>
      <w:bookmarkEnd w:id="80"/>
      <w:r>
        <w:rPr>
          <w:rFonts w:ascii="Tahoma" w:hAnsi="Tahoma" w:cs="Tahoma"/>
          <w:color w:val="000000"/>
          <w:sz w:val="14"/>
          <w:szCs w:val="14"/>
        </w:rPr>
        <w:t>Множество бизнес-функций представляет иерархическую декомпозицию функциональной деятельности и называется </w:t>
      </w:r>
      <w:bookmarkStart w:id="81" w:name="keyword72"/>
      <w:bookmarkEnd w:id="8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деревом функций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 .</w:t>
      </w:r>
      <w:proofErr w:type="gramEnd"/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82" w:name="keyword-context11"/>
      <w:bookmarkEnd w:id="82"/>
      <w:r>
        <w:rPr>
          <w:rFonts w:ascii="Tahoma" w:hAnsi="Tahoma" w:cs="Tahoma"/>
          <w:color w:val="000000"/>
          <w:sz w:val="14"/>
          <w:szCs w:val="14"/>
        </w:rPr>
        <w:t>Бизнес-функции связаны с показателями деятельности предприятия, образующими </w:t>
      </w:r>
      <w:bookmarkStart w:id="83" w:name="keyword73"/>
      <w:bookmarkEnd w:id="83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дерево показателей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 .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На основании показателей строится система показателей оценки эффективности выполнения процессов. </w:t>
      </w:r>
      <w:bookmarkStart w:id="84" w:name="keyword74"/>
      <w:bookmarkEnd w:id="8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Владельцы процессов</w:t>
      </w:r>
      <w:r>
        <w:rPr>
          <w:rFonts w:ascii="Tahoma" w:hAnsi="Tahoma" w:cs="Tahoma"/>
          <w:color w:val="000000"/>
          <w:sz w:val="14"/>
          <w:szCs w:val="14"/>
        </w:rPr>
        <w:t> контролируют свои </w:t>
      </w:r>
      <w:bookmarkStart w:id="85" w:name="keyword75"/>
      <w:bookmarkEnd w:id="8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с помощью данной системы показателей. Наиболее общими показателями оценки эффективности бизнес-процессов являются:</w:t>
      </w:r>
    </w:p>
    <w:p w:rsidR="008A7A01" w:rsidRDefault="008A7A01" w:rsidP="008A7A01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количество производимой продукции заданного качества за определенный интервал времени;</w:t>
      </w:r>
    </w:p>
    <w:p w:rsidR="008A7A01" w:rsidRDefault="008A7A01" w:rsidP="008A7A01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количество потребляемой продукции;</w:t>
      </w:r>
    </w:p>
    <w:p w:rsidR="008A7A01" w:rsidRDefault="008A7A01" w:rsidP="008A7A01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длительность выполнения типовых операций и др.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Выделение и классификация процессов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 процессном описании должны решаться, как </w:t>
      </w:r>
      <w:bookmarkStart w:id="86" w:name="keyword76"/>
      <w:bookmarkEnd w:id="8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минимум</w:t>
      </w:r>
      <w:r>
        <w:rPr>
          <w:rFonts w:ascii="Tahoma" w:hAnsi="Tahoma" w:cs="Tahoma"/>
          <w:color w:val="000000"/>
          <w:sz w:val="14"/>
          <w:szCs w:val="14"/>
        </w:rPr>
        <w:t>, две задачи:</w:t>
      </w:r>
    </w:p>
    <w:p w:rsidR="008A7A01" w:rsidRDefault="008A7A01" w:rsidP="008A7A01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Идентификация всей системы "функциональных областей" и процессов компании и их взаимосвязей.</w:t>
      </w:r>
    </w:p>
    <w:p w:rsidR="008A7A01" w:rsidRDefault="008A7A01" w:rsidP="008A7A01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Выделение "ключевых" интегрированных процессов и их описание на потоковом уровне.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Каждая </w:t>
      </w:r>
      <w:bookmarkStart w:id="87" w:name="keyword77"/>
      <w:bookmarkEnd w:id="8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деятельность</w:t>
      </w:r>
      <w:r>
        <w:rPr>
          <w:rFonts w:ascii="Tahoma" w:hAnsi="Tahoma" w:cs="Tahoma"/>
          <w:color w:val="000000"/>
          <w:sz w:val="14"/>
          <w:szCs w:val="14"/>
        </w:rPr>
        <w:t> компании реализуется как процесс, который имеет своего потребителя: внешнего — клиента или внутреннего — сотрудников или </w:t>
      </w:r>
      <w:bookmarkStart w:id="88" w:name="keyword78"/>
      <w:bookmarkEnd w:id="8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подразделения</w:t>
      </w:r>
      <w:r>
        <w:rPr>
          <w:rFonts w:ascii="Tahoma" w:hAnsi="Tahoma" w:cs="Tahoma"/>
          <w:color w:val="000000"/>
          <w:sz w:val="14"/>
          <w:szCs w:val="14"/>
        </w:rPr>
        <w:t> компании, реализующих другие процессы. На стадии системного описания процессов и выявляется </w:t>
      </w:r>
      <w:bookmarkStart w:id="89" w:name="keyword79"/>
      <w:bookmarkEnd w:id="8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значимость</w:t>
      </w:r>
      <w:r>
        <w:rPr>
          <w:rFonts w:ascii="Tahoma" w:hAnsi="Tahoma" w:cs="Tahoma"/>
          <w:color w:val="000000"/>
          <w:sz w:val="14"/>
          <w:szCs w:val="14"/>
        </w:rPr>
        <w:t> каждого процесса — в том числе происходит очищение от малопонятной деятельности. На этом этапе выбираются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ключевые процессы</w:t>
      </w:r>
      <w:r>
        <w:rPr>
          <w:rFonts w:ascii="Tahoma" w:hAnsi="Tahoma" w:cs="Tahoma"/>
          <w:color w:val="000000"/>
          <w:sz w:val="14"/>
          <w:szCs w:val="14"/>
        </w:rPr>
        <w:t> для потокового описания, которое необходимо, например, для создания информационной системы предприятия.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Наиболее распространены следующие четыре вида бизнес-процессов:</w:t>
      </w:r>
    </w:p>
    <w:p w:rsidR="008A7A01" w:rsidRDefault="008A7A01" w:rsidP="008A7A01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Процессы, создающие наибольшую добавленную стоимость (экономическую стоимость, которая определяется издержками компании, относимыми на продукцию).</w:t>
      </w:r>
    </w:p>
    <w:p w:rsidR="008A7A01" w:rsidRDefault="008A7A01" w:rsidP="008A7A01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Процессы, создающие наибольшую ценность для клиентов (маркетинговую стоимость за счет дифференциации продукции).</w:t>
      </w:r>
    </w:p>
    <w:p w:rsidR="008A7A01" w:rsidRDefault="008A7A01" w:rsidP="008A7A01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Процессы с наиболее интенсивным межзвенным взаимодействием, создающие </w:t>
      </w:r>
      <w:bookmarkStart w:id="90" w:name="keyword80"/>
      <w:bookmarkEnd w:id="90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транзакционные</w:t>
      </w:r>
      <w:r>
        <w:rPr>
          <w:rFonts w:ascii="Tahoma" w:hAnsi="Tahoma" w:cs="Tahoma"/>
          <w:color w:val="000000"/>
          <w:sz w:val="14"/>
          <w:szCs w:val="14"/>
        </w:rPr>
        <w:t> издержки.</w:t>
      </w:r>
    </w:p>
    <w:p w:rsidR="008A7A01" w:rsidRDefault="008A7A01" w:rsidP="008A7A01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Процессы, определенные стандартами ИСО 9000, как обязательные к описанию при постановке системы менеджмента качества.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Важнейшим шагом при структуризации любой компании является выделение и классификация бизнес-процессов. Целесообразно основываться на следующих классах процессов:</w:t>
      </w:r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основные;</w:t>
      </w:r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91" w:name="keyword81"/>
      <w:bookmarkEnd w:id="9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процессы управления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 ;</w:t>
      </w:r>
      <w:proofErr w:type="gramEnd"/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92" w:name="keyword82"/>
      <w:bookmarkEnd w:id="9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процессы обеспечения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 ;</w:t>
      </w:r>
      <w:proofErr w:type="gramEnd"/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сопутствующие;</w:t>
      </w:r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вспомогательные;</w:t>
      </w:r>
    </w:p>
    <w:p w:rsidR="008A7A01" w:rsidRDefault="008A7A01" w:rsidP="008A7A01">
      <w:pPr>
        <w:numPr>
          <w:ilvl w:val="0"/>
          <w:numId w:val="8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процессы развития.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Рассмотрим модель деятельности компании (</w:t>
      </w:r>
      <w:hyperlink r:id="rId8" w:anchor="image.5.2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5.2</w:t>
        </w:r>
      </w:hyperlink>
      <w:r>
        <w:rPr>
          <w:rFonts w:ascii="Tahoma" w:hAnsi="Tahoma" w:cs="Tahoma"/>
          <w:color w:val="000000"/>
          <w:sz w:val="14"/>
          <w:szCs w:val="14"/>
        </w:rPr>
        <w:t>), при описании которой используют </w:t>
      </w:r>
      <w:bookmarkStart w:id="93" w:name="keyword83"/>
      <w:bookmarkEnd w:id="9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процессы управления</w:t>
      </w:r>
      <w:r>
        <w:rPr>
          <w:rFonts w:ascii="Tahoma" w:hAnsi="Tahoma" w:cs="Tahoma"/>
          <w:color w:val="000000"/>
          <w:sz w:val="14"/>
          <w:szCs w:val="14"/>
        </w:rPr>
        <w:t>, основные </w:t>
      </w:r>
      <w:bookmarkStart w:id="94" w:name="keyword84"/>
      <w:bookmarkEnd w:id="9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и </w:t>
      </w:r>
      <w:bookmarkStart w:id="95" w:name="keyword85"/>
      <w:bookmarkEnd w:id="9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процессы обеспечения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 </w:t>
      </w:r>
      <w:bookmarkStart w:id="96" w:name="keyword86"/>
      <w:bookmarkEnd w:id="9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— это процессы, ориентированные на производство товаров и услуг, представляющие ценность для клиента и обеспечивающие получение дохода.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97" w:name="image.5.2"/>
      <w:bookmarkEnd w:id="97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38600" cy="1508760"/>
            <wp:effectExtent l="19050" t="0" r="0" b="0"/>
            <wp:docPr id="3" name="Рисунок 3" descr="Упрощенная модель деятельности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рощенная модель деятельности компани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5.2. </w:t>
      </w:r>
      <w:r>
        <w:rPr>
          <w:rFonts w:ascii="Tahoma" w:hAnsi="Tahoma" w:cs="Tahoma"/>
          <w:color w:val="000000"/>
          <w:sz w:val="14"/>
          <w:szCs w:val="14"/>
        </w:rPr>
        <w:t>Упрощенная модель деятельности компании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 процессы образуют "</w:t>
      </w:r>
      <w:bookmarkStart w:id="98" w:name="keyword87"/>
      <w:bookmarkEnd w:id="9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жизненный цикл</w:t>
      </w:r>
      <w:r>
        <w:rPr>
          <w:rFonts w:ascii="Tahoma" w:hAnsi="Tahoma" w:cs="Tahoma"/>
          <w:color w:val="000000"/>
          <w:sz w:val="14"/>
          <w:szCs w:val="14"/>
        </w:rPr>
        <w:t>" продукции компании. </w:t>
      </w:r>
      <w:bookmarkStart w:id="99" w:name="keyword88"/>
      <w:bookmarkEnd w:id="9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Критериями эффективности</w:t>
      </w:r>
      <w:r>
        <w:rPr>
          <w:rFonts w:ascii="Tahoma" w:hAnsi="Tahoma" w:cs="Tahoma"/>
          <w:color w:val="000000"/>
          <w:sz w:val="14"/>
          <w:szCs w:val="14"/>
        </w:rPr>
        <w:t> таких процессов являются обычно качество, </w:t>
      </w:r>
      <w:bookmarkStart w:id="100" w:name="keyword89"/>
      <w:bookmarkEnd w:id="10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точность</w:t>
      </w:r>
      <w:r>
        <w:rPr>
          <w:rFonts w:ascii="Tahoma" w:hAnsi="Tahoma" w:cs="Tahoma"/>
          <w:color w:val="000000"/>
          <w:sz w:val="14"/>
          <w:szCs w:val="14"/>
        </w:rPr>
        <w:t> и своевременность выполнения каждого заказа. Многие потребители рассматривают увеличение качества как нечто более важное, чем уменьшение цены. Искусный </w:t>
      </w:r>
      <w:bookmarkStart w:id="101" w:name="keyword90"/>
      <w:bookmarkEnd w:id="10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продавец</w:t>
      </w:r>
      <w:r>
        <w:rPr>
          <w:rFonts w:ascii="Tahoma" w:hAnsi="Tahoma" w:cs="Tahoma"/>
          <w:color w:val="000000"/>
          <w:sz w:val="14"/>
          <w:szCs w:val="14"/>
        </w:rPr>
        <w:t> может получить заказ на выполнение </w:t>
      </w:r>
      <w:bookmarkStart w:id="102" w:name="keyword91"/>
      <w:bookmarkEnd w:id="10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в условиях конкуренции с другими фирмами, однако только </w:t>
      </w:r>
      <w:bookmarkStart w:id="103" w:name="keyword92"/>
      <w:bookmarkEnd w:id="10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качество товара</w:t>
      </w:r>
      <w:r>
        <w:rPr>
          <w:rFonts w:ascii="Tahoma" w:hAnsi="Tahoma" w:cs="Tahoma"/>
          <w:color w:val="000000"/>
          <w:sz w:val="14"/>
          <w:szCs w:val="14"/>
        </w:rPr>
        <w:t> или услуги определяет в большей степени, повторит ли потребитель свой заказ у этого продавца еще раз. Таких процессов, при развитой деятельности компании, может быть много. Все они описываются </w:t>
      </w:r>
      <w:bookmarkStart w:id="104" w:name="keyword93"/>
      <w:bookmarkEnd w:id="10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производственно-коммерческим цепочкам: "первичное взаимодействие с клиентом и </w:t>
      </w:r>
      <w:bookmarkStart w:id="105" w:name="keyword94"/>
      <w:bookmarkEnd w:id="10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определение</w:t>
      </w:r>
      <w:r>
        <w:rPr>
          <w:rFonts w:ascii="Tahoma" w:hAnsi="Tahoma" w:cs="Tahoma"/>
          <w:color w:val="000000"/>
          <w:sz w:val="14"/>
          <w:szCs w:val="14"/>
        </w:rPr>
        <w:t> его потребностей </w:t>
      </w: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59080" cy="76200"/>
            <wp:effectExtent l="19050" t="0" r="0" b="0"/>
            <wp:docPr id="4" name="Рисунок 4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4"/>
          <w:szCs w:val="14"/>
        </w:rPr>
        <w:t> реализация запроса (заявки, заказа, контракта и т.п.) </w:t>
      </w: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259080" cy="76200"/>
            <wp:effectExtent l="19050" t="0" r="0" b="0"/>
            <wp:docPr id="5" name="Рисунок 5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4"/>
          <w:szCs w:val="14"/>
        </w:rPr>
        <w:t> послепродажное сопровождение и </w:t>
      </w:r>
      <w:bookmarkStart w:id="106" w:name="keyword95"/>
      <w:bookmarkEnd w:id="10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мониторинг</w:t>
      </w:r>
      <w:r>
        <w:rPr>
          <w:rFonts w:ascii="Tahoma" w:hAnsi="Tahoma" w:cs="Tahoma"/>
          <w:color w:val="000000"/>
          <w:sz w:val="14"/>
          <w:szCs w:val="14"/>
        </w:rPr>
        <w:t> удовлетворения потребностей". Процесс "реализации (запроса клиента)" может быть декомпозирован на следующие </w:t>
      </w:r>
      <w:bookmarkStart w:id="107" w:name="keyword96"/>
      <w:bookmarkEnd w:id="107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подпроцессы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— процессы более низкого уровня: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разработка (проектирование) продукции;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закупка (товаров, материалов, комплектующих изделий);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транспортировка (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закупленного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разгрузка, приемка на склад и хранение (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закупленного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производство (со своим технологическим циклом и внутренней логистикой);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приемка на склад и хранение (готовой продукции);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отгрузка (консервация и упаковка, погрузка, доставка);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пуско-наладка;</w:t>
      </w:r>
    </w:p>
    <w:p w:rsidR="008A7A01" w:rsidRDefault="008A7A01" w:rsidP="008A7A01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оказание услуг (предусмотренных контрактом на поставку или имеющих самостоятельное значение) и т.п.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Эти этапы цепочки также достаточно стандартны (например, в стандарте ИСО редакции 1994 г. приведены многие из этих процессов в качестве обязательных и подлежащих сертификации). Проверить, какие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бизнес-цепочки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существуют на предприятии, можно с помощью проекции каждого из выделенных "бизнесов, продукции и услуг"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на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вышеуказанный (стандартный) библиотечный </w:t>
      </w:r>
      <w:bookmarkStart w:id="108" w:name="keyword97"/>
      <w:bookmarkEnd w:id="10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классификатор</w:t>
      </w:r>
      <w:r>
        <w:rPr>
          <w:rFonts w:ascii="Tahoma" w:hAnsi="Tahoma" w:cs="Tahoma"/>
          <w:color w:val="000000"/>
          <w:sz w:val="14"/>
          <w:szCs w:val="14"/>
        </w:rPr>
        <w:t> жизненного или уже производственного </w:t>
      </w:r>
      <w:bookmarkStart w:id="109" w:name="keyword98"/>
      <w:bookmarkEnd w:id="10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оценки этапов работы с любым документом можно использовать также </w:t>
      </w:r>
      <w:bookmarkStart w:id="110" w:name="keyword99"/>
      <w:bookmarkEnd w:id="1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"жизненного </w:t>
      </w:r>
      <w:bookmarkStart w:id="111" w:name="keyword100"/>
      <w:bookmarkEnd w:id="11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 документа", который может выглядеть следующим образом: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предоставляет исходные данные;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подготавливает, разрабатывает;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заполняет;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корректирует;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оформляет;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подписывает;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контролирует соответствие установленным требованиям;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визирует;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согласует;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утверждает;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акцентирует (принимает к сведению, использует);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хранит;</w:t>
      </w:r>
    </w:p>
    <w:p w:rsidR="008A7A01" w:rsidRDefault="008A7A01" w:rsidP="008A7A01">
      <w:pPr>
        <w:numPr>
          <w:ilvl w:val="0"/>
          <w:numId w:val="1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снимает копию.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Здесь тоже может быть применена своя матрица-генератор, как средство проверки полноты, — </w:t>
      </w:r>
      <w:bookmarkStart w:id="112" w:name="keyword101"/>
      <w:bookmarkEnd w:id="11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идентификация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113" w:name="keyword102"/>
      <w:bookmarkEnd w:id="11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Можно также воспользоваться </w:t>
      </w:r>
      <w:bookmarkStart w:id="114" w:name="keyword103"/>
      <w:bookmarkEnd w:id="114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референтными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моделями</w:t>
      </w:r>
      <w:r>
        <w:rPr>
          <w:rFonts w:ascii="Tahoma" w:hAnsi="Tahoma" w:cs="Tahoma"/>
          <w:color w:val="000000"/>
          <w:sz w:val="14"/>
          <w:szCs w:val="14"/>
        </w:rPr>
        <w:t> деятельности аналогичных компаний — они могут сопоставляться с процессами конкурентов, лидеров отрасли, а также совершенствоваться.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15" w:name="keyword-context12"/>
      <w:bookmarkStart w:id="116" w:name="keyword104"/>
      <w:bookmarkEnd w:id="115"/>
      <w:bookmarkEnd w:id="116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Процессы управления</w:t>
      </w:r>
      <w:r>
        <w:rPr>
          <w:rFonts w:ascii="Tahoma" w:hAnsi="Tahoma" w:cs="Tahoma"/>
          <w:color w:val="000000"/>
          <w:sz w:val="14"/>
          <w:szCs w:val="14"/>
        </w:rPr>
        <w:t> – это процессы, охватывающие весь комплекс функций управления на уровне каждого бизнес-процесса и </w:t>
      </w:r>
      <w:bookmarkStart w:id="117" w:name="keyword105"/>
      <w:bookmarkEnd w:id="117"/>
      <w:proofErr w:type="spellStart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бизнес-системы</w:t>
      </w:r>
      <w:proofErr w:type="spellEnd"/>
      <w:proofErr w:type="gramEnd"/>
      <w:r>
        <w:rPr>
          <w:rFonts w:ascii="Tahoma" w:hAnsi="Tahoma" w:cs="Tahoma"/>
          <w:color w:val="000000"/>
          <w:sz w:val="14"/>
          <w:szCs w:val="14"/>
        </w:rPr>
        <w:t> в целом. </w:t>
      </w:r>
      <w:bookmarkStart w:id="118" w:name="keyword106"/>
      <w:bookmarkEnd w:id="11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Процессы управления</w:t>
      </w:r>
      <w:r>
        <w:rPr>
          <w:rFonts w:ascii="Tahoma" w:hAnsi="Tahoma" w:cs="Tahoma"/>
          <w:color w:val="000000"/>
          <w:sz w:val="14"/>
          <w:szCs w:val="14"/>
        </w:rPr>
        <w:t> имеют своей целью выработку и принятие управленческого решения. Данные управленческие решения могут приниматься относительно всей организации в целом, отдельной функциональной области или отдельных процессов, например: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стратегическое управление;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организационное проектирование (структуризация);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маркетинг;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финансово-экономическое управление;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логистика и организация процессов;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менеджмент качества;</w:t>
      </w:r>
    </w:p>
    <w:p w:rsidR="008A7A01" w:rsidRDefault="008A7A01" w:rsidP="008A7A01">
      <w:pPr>
        <w:numPr>
          <w:ilvl w:val="0"/>
          <w:numId w:val="1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персонал.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Другая возможная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систематизация функций управления</w:t>
      </w:r>
      <w:r>
        <w:rPr>
          <w:rFonts w:ascii="Tahoma" w:hAnsi="Tahoma" w:cs="Tahoma"/>
          <w:color w:val="000000"/>
          <w:sz w:val="14"/>
          <w:szCs w:val="14"/>
        </w:rPr>
        <w:t> связана с понятием управленческого </w:t>
      </w:r>
      <w:bookmarkStart w:id="119" w:name="keyword107"/>
      <w:bookmarkEnd w:id="11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 и базируется на пяти исходных функциях управления: планирование, организация, распорядительство, </w:t>
      </w:r>
      <w:bookmarkStart w:id="120" w:name="keyword108"/>
      <w:bookmarkEnd w:id="12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координация</w:t>
      </w:r>
      <w:r>
        <w:rPr>
          <w:rFonts w:ascii="Tahoma" w:hAnsi="Tahoma" w:cs="Tahoma"/>
          <w:color w:val="000000"/>
          <w:sz w:val="14"/>
          <w:szCs w:val="14"/>
        </w:rPr>
        <w:t>, </w:t>
      </w:r>
      <w:bookmarkStart w:id="121" w:name="keyword109"/>
      <w:bookmarkEnd w:id="12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контроль</w:t>
      </w:r>
      <w:r>
        <w:rPr>
          <w:rFonts w:ascii="Tahoma" w:hAnsi="Tahoma" w:cs="Tahoma"/>
          <w:color w:val="000000"/>
          <w:sz w:val="14"/>
          <w:szCs w:val="14"/>
        </w:rPr>
        <w:t>. Самая распространенная ошибка — это смешение этих принципов.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реализации процессного описания исключительно важным является то, что любая управленческая </w:t>
      </w:r>
      <w:bookmarkStart w:id="122" w:name="keyword110"/>
      <w:bookmarkEnd w:id="12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деятельность</w:t>
      </w:r>
      <w:r>
        <w:rPr>
          <w:rFonts w:ascii="Tahoma" w:hAnsi="Tahoma" w:cs="Tahoma"/>
          <w:color w:val="000000"/>
          <w:sz w:val="14"/>
          <w:szCs w:val="14"/>
        </w:rPr>
        <w:t> развертывается </w:t>
      </w:r>
      <w:bookmarkStart w:id="123" w:name="keyword111"/>
      <w:bookmarkEnd w:id="12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так называемому "управленческому циклу", который включает: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сбор информации;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выработку решения;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реализацию;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учет;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контроль;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анализ;</w:t>
      </w:r>
    </w:p>
    <w:p w:rsidR="008A7A01" w:rsidRDefault="008A7A01" w:rsidP="008A7A01">
      <w:pPr>
        <w:numPr>
          <w:ilvl w:val="0"/>
          <w:numId w:val="1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регулирование.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Например, наиболее часто встречающиеся варианты детализации: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сбор информации;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состава собираемой информации;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форм отчетности.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выработка решения;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альтернатив;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подготовка вариантов решения;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принятие решения;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выработка критериев оценки;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реализация;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планирование;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организация;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мотивация;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координация;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контроль исполнения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учет результатов;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сравнение по принятым критериям;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анализ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дополнительной информации;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диагностика возможных причин отклонений;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регулирование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регулирование на уровне реализации (возврат к п.3);</w:t>
      </w:r>
    </w:p>
    <w:p w:rsidR="008A7A01" w:rsidRDefault="008A7A01" w:rsidP="008A7A01">
      <w:pPr>
        <w:numPr>
          <w:ilvl w:val="0"/>
          <w:numId w:val="1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регулирование на уровне выработки решения (возврат к п.1,2)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Каждый из этих этапов имеет своих характерных для него исполнителей — управленцев, которых можно отнести к трем основным категориям:</w:t>
      </w:r>
    </w:p>
    <w:p w:rsidR="008A7A01" w:rsidRDefault="008A7A01" w:rsidP="008A7A01">
      <w:pPr>
        <w:numPr>
          <w:ilvl w:val="0"/>
          <w:numId w:val="1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руководитель (ответственный за принятие и организацию выполнения решений);</w:t>
      </w:r>
    </w:p>
    <w:p w:rsidR="008A7A01" w:rsidRDefault="008A7A01" w:rsidP="008A7A01">
      <w:pPr>
        <w:numPr>
          <w:ilvl w:val="0"/>
          <w:numId w:val="1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специалист-аналитик (ответственный за подготовку решения и анализ отклонений);</w:t>
      </w:r>
    </w:p>
    <w:p w:rsidR="008A7A01" w:rsidRDefault="008A7A01" w:rsidP="008A7A01">
      <w:pPr>
        <w:numPr>
          <w:ilvl w:val="0"/>
          <w:numId w:val="1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proofErr w:type="gramStart"/>
      <w:r>
        <w:rPr>
          <w:rFonts w:ascii="Tahoma" w:hAnsi="Tahoma" w:cs="Tahoma"/>
          <w:color w:val="000000"/>
          <w:sz w:val="14"/>
          <w:szCs w:val="14"/>
        </w:rPr>
        <w:t>технические исполнители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(сбор информации, учет, коммуникации).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Согласно некоторым подходам, в </w:t>
      </w:r>
      <w:bookmarkStart w:id="124" w:name="keyword112"/>
      <w:bookmarkEnd w:id="12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процессах управления</w:t>
      </w:r>
      <w:r>
        <w:rPr>
          <w:rFonts w:ascii="Tahoma" w:hAnsi="Tahoma" w:cs="Tahoma"/>
          <w:color w:val="000000"/>
          <w:sz w:val="14"/>
          <w:szCs w:val="14"/>
        </w:rPr>
        <w:t> выделяются два типа процессов, относящихся, соответственно, к двум типам менеджмента, условно обозначаемым как "</w:t>
      </w:r>
      <w:bookmarkStart w:id="125" w:name="keyword113"/>
      <w:bookmarkEnd w:id="12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менеджмент</w:t>
      </w:r>
      <w:r>
        <w:rPr>
          <w:rFonts w:ascii="Tahoma" w:hAnsi="Tahoma" w:cs="Tahoma"/>
          <w:color w:val="000000"/>
          <w:sz w:val="14"/>
          <w:szCs w:val="14"/>
        </w:rPr>
        <w:t> ресурсов" и "</w:t>
      </w:r>
      <w:bookmarkStart w:id="126" w:name="keyword114"/>
      <w:bookmarkEnd w:id="12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менеджмент</w:t>
      </w:r>
      <w:r>
        <w:rPr>
          <w:rFonts w:ascii="Tahoma" w:hAnsi="Tahoma" w:cs="Tahoma"/>
          <w:color w:val="000000"/>
          <w:sz w:val="14"/>
          <w:szCs w:val="14"/>
        </w:rPr>
        <w:t> организации", которые отличаются </w:t>
      </w:r>
      <w:bookmarkStart w:id="127" w:name="keyword115"/>
      <w:bookmarkEnd w:id="12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объекту управления, базовым моделям и, что важно для описания процессов, — своими управленческими циклами. Тогда модель деятельности предприятия становится двухуровневой (</w:t>
      </w:r>
      <w:hyperlink r:id="rId11" w:anchor="image.5.3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 .5.3</w:t>
        </w:r>
      </w:hyperlink>
      <w:r>
        <w:rPr>
          <w:rFonts w:ascii="Tahoma" w:hAnsi="Tahoma" w:cs="Tahoma"/>
          <w:color w:val="000000"/>
          <w:sz w:val="14"/>
          <w:szCs w:val="14"/>
        </w:rPr>
        <w:t>)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128" w:name="image.5.3"/>
      <w:bookmarkEnd w:id="128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38600" cy="1988820"/>
            <wp:effectExtent l="19050" t="0" r="0" b="0"/>
            <wp:docPr id="6" name="Рисунок 6" descr="Двухуровневая модель деятельности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вухуровневая модель деятельности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5.3. </w:t>
      </w:r>
      <w:r>
        <w:rPr>
          <w:rFonts w:ascii="Tahoma" w:hAnsi="Tahoma" w:cs="Tahoma"/>
          <w:color w:val="000000"/>
          <w:sz w:val="14"/>
          <w:szCs w:val="14"/>
        </w:rPr>
        <w:t>Двухуровневая модель деятельности предприятия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Из этой модели следует, что сами циклы ресурсного планирования нуждаются в регламентации — то есть ресурсное управление может осуществляться только </w:t>
      </w:r>
      <w:bookmarkStart w:id="129" w:name="keyword116"/>
      <w:bookmarkEnd w:id="12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специально разработанным организационным регламентам.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основе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цикла управления ресурсами</w:t>
      </w:r>
      <w:r>
        <w:rPr>
          <w:rFonts w:ascii="Tahoma" w:hAnsi="Tahoma" w:cs="Tahoma"/>
          <w:color w:val="000000"/>
          <w:sz w:val="14"/>
          <w:szCs w:val="14"/>
        </w:rPr>
        <w:t> лежит расчет или имитационное </w:t>
      </w:r>
      <w:bookmarkStart w:id="130" w:name="keyword117"/>
      <w:bookmarkEnd w:id="13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моделирование</w:t>
      </w:r>
      <w:r>
        <w:rPr>
          <w:rFonts w:ascii="Tahoma" w:hAnsi="Tahoma" w:cs="Tahoma"/>
          <w:color w:val="000000"/>
          <w:sz w:val="14"/>
          <w:szCs w:val="14"/>
        </w:rPr>
        <w:t> и </w:t>
      </w:r>
      <w:bookmarkStart w:id="131" w:name="keyword118"/>
      <w:bookmarkEnd w:id="13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контроль</w:t>
      </w:r>
      <w:r>
        <w:rPr>
          <w:rFonts w:ascii="Tahoma" w:hAnsi="Tahoma" w:cs="Tahoma"/>
          <w:color w:val="000000"/>
          <w:sz w:val="14"/>
          <w:szCs w:val="14"/>
        </w:rPr>
        <w:t> результатов: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выбор (или получение от системы верхнего уровня) целевого критерия оценки качества решения;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сбор информации о ресурсах предприятия или возможностях внешней среды;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просчет вариантов (с различными предположениями о возможных значениях параметров);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выбор оптимального варианта — принятие решения (= ресурсного плана);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учет результатов (и отчетность);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сравнение с принятым критерием оценки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( 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= контроль результатов);</w:t>
      </w:r>
    </w:p>
    <w:p w:rsidR="008A7A01" w:rsidRDefault="008A7A01" w:rsidP="008A7A01">
      <w:pPr>
        <w:numPr>
          <w:ilvl w:val="0"/>
          <w:numId w:val="1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причин отклонений и регулирование (возврат к 1, 2 или 3).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основе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цикла организационного менеджмента</w:t>
      </w:r>
      <w:r>
        <w:rPr>
          <w:rFonts w:ascii="Tahoma" w:hAnsi="Tahoma" w:cs="Tahoma"/>
          <w:color w:val="000000"/>
          <w:sz w:val="14"/>
          <w:szCs w:val="14"/>
        </w:rPr>
        <w:t> лежит структурное или процессное </w:t>
      </w:r>
      <w:bookmarkStart w:id="132" w:name="keyword119"/>
      <w:bookmarkEnd w:id="13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моделирование</w:t>
      </w:r>
      <w:r>
        <w:rPr>
          <w:rFonts w:ascii="Tahoma" w:hAnsi="Tahoma" w:cs="Tahoma"/>
          <w:color w:val="000000"/>
          <w:sz w:val="14"/>
          <w:szCs w:val="14"/>
        </w:rPr>
        <w:t> и процедурный </w:t>
      </w:r>
      <w:bookmarkStart w:id="133" w:name="keyword120"/>
      <w:bookmarkEnd w:id="13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контроль</w:t>
      </w:r>
      <w:r>
        <w:rPr>
          <w:rFonts w:ascii="Tahoma" w:hAnsi="Tahoma" w:cs="Tahoma"/>
          <w:color w:val="000000"/>
          <w:sz w:val="14"/>
          <w:szCs w:val="14"/>
        </w:rPr>
        <w:t>: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состава задач (обособленных функций, операций);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выбор исполнителей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 (- 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распределение зон и степени ответственности);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проектирование процедур (последовательности и порядка исполнения);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согласование и утверждение регламента исполнения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 (- 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процесса, плана мероприятий);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отчетность об исполнении;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контроль исполнения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 (- 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процедурный контроль);</w:t>
      </w:r>
    </w:p>
    <w:p w:rsidR="008A7A01" w:rsidRDefault="008A7A01" w:rsidP="008A7A01">
      <w:pPr>
        <w:numPr>
          <w:ilvl w:val="0"/>
          <w:numId w:val="1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причин отклонений и регулирование (возврат к 1, 2 или 3).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Таким образом, на определенных шагах декомпозиции предприятию надо определить, какие стадии управленческого </w:t>
      </w:r>
      <w:bookmarkStart w:id="134" w:name="keyword121"/>
      <w:bookmarkEnd w:id="13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 реализуются </w:t>
      </w:r>
      <w:bookmarkStart w:id="135" w:name="keyword122"/>
      <w:bookmarkEnd w:id="13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каждой из ранее выделенных задач управления. Это можно проверить с помощью матрицы-генератора, которая раскладывает компоненты менеджмента </w:t>
      </w:r>
      <w:bookmarkStart w:id="136" w:name="keyword123"/>
      <w:bookmarkEnd w:id="13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этапам управленческого </w:t>
      </w:r>
      <w:bookmarkStart w:id="137" w:name="keyword124"/>
      <w:bookmarkEnd w:id="13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цикла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38" w:name="keyword-context13"/>
      <w:bookmarkStart w:id="139" w:name="keyword125"/>
      <w:bookmarkEnd w:id="138"/>
      <w:bookmarkEnd w:id="139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Процессы обеспечения</w:t>
      </w:r>
      <w:r>
        <w:rPr>
          <w:rFonts w:ascii="Tahoma" w:hAnsi="Tahoma" w:cs="Tahoma"/>
          <w:color w:val="000000"/>
          <w:sz w:val="14"/>
          <w:szCs w:val="14"/>
        </w:rPr>
        <w:t> – это процессы, предназначенные для жизнеобеспечения основных и сопутствующих процессов и ориентированные на поддержку их универсальных средств. Например, процесс финансового обеспечения, </w:t>
      </w:r>
      <w:bookmarkStart w:id="140" w:name="keyword126"/>
      <w:bookmarkEnd w:id="14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 обеспечения</w:t>
      </w:r>
      <w:r>
        <w:rPr>
          <w:rFonts w:ascii="Tahoma" w:hAnsi="Tahoma" w:cs="Tahoma"/>
          <w:color w:val="000000"/>
          <w:sz w:val="14"/>
          <w:szCs w:val="14"/>
        </w:rPr>
        <w:t> кадрами, процесс юридического обеспечения — это вторичные процессы. Они создают и поддерживают необходимые условия для выполнения основных функций и функций менеджмента. Клиенты обеспечивающих процессов находятся внутри компании.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верхнем уровне детализации можно выделить примерно следующие стандартные </w:t>
      </w:r>
      <w:bookmarkStart w:id="141" w:name="keyword127"/>
      <w:bookmarkEnd w:id="14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процессы обеспечения</w:t>
      </w:r>
      <w:r>
        <w:rPr>
          <w:rFonts w:ascii="Tahoma" w:hAnsi="Tahoma" w:cs="Tahoma"/>
          <w:color w:val="000000"/>
          <w:sz w:val="14"/>
          <w:szCs w:val="14"/>
        </w:rPr>
        <w:t>: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обеспечение производства;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техобслуживание и ремонт оборудования;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обеспечение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теплоэнергоресурсами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обслуживание и ремонт зданий и сооружений;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технологическое обеспечение;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метрологическое;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техника безопасности;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экологический контроль и т.п.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обеспечение управления;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информационное обеспечение;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обеспечение документооборота;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bookmarkStart w:id="142" w:name="keyword128"/>
      <w:bookmarkEnd w:id="14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коммуникационное обеспечение</w:t>
      </w:r>
      <w:r>
        <w:rPr>
          <w:rFonts w:ascii="Tahoma" w:hAnsi="Tahoma" w:cs="Tahoma"/>
          <w:color w:val="000000"/>
          <w:sz w:val="14"/>
          <w:szCs w:val="14"/>
        </w:rPr>
        <w:t>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юридическое обеспечение;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обеспечение безопасности;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материально-</w:t>
      </w:r>
      <w:bookmarkStart w:id="143" w:name="keyword129"/>
      <w:bookmarkEnd w:id="143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техническое обеспечение</w:t>
      </w:r>
      <w:r>
        <w:rPr>
          <w:rFonts w:ascii="Tahoma" w:hAnsi="Tahoma" w:cs="Tahoma"/>
          <w:color w:val="000000"/>
          <w:sz w:val="14"/>
          <w:szCs w:val="14"/>
        </w:rPr>
        <w:t> управления;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хозяйственное обеспечение;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обеспечение коммунальными услугами;</w:t>
      </w:r>
    </w:p>
    <w:p w:rsidR="008A7A01" w:rsidRDefault="008A7A01" w:rsidP="008A7A01">
      <w:pPr>
        <w:numPr>
          <w:ilvl w:val="0"/>
          <w:numId w:val="17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транспортное обслуживание и т.п.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каждого из выделенных выше </w:t>
      </w:r>
      <w:bookmarkStart w:id="144" w:name="keyword130"/>
      <w:bookmarkEnd w:id="144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подпроцессов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 также следует определить, какой основной или управленческий процесс является потребителем этих "внутренних" услуг. Для этого существуют свои матрицы-генераторы. Их можно построить отдельно для основных процессов (</w:t>
      </w:r>
      <w:hyperlink r:id="rId13" w:anchor="image.5.4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5.4</w:t>
        </w:r>
      </w:hyperlink>
      <w:r>
        <w:rPr>
          <w:rFonts w:ascii="Tahoma" w:hAnsi="Tahoma" w:cs="Tahoma"/>
          <w:color w:val="000000"/>
          <w:sz w:val="14"/>
          <w:szCs w:val="14"/>
        </w:rPr>
        <w:t>) и </w:t>
      </w:r>
      <w:bookmarkStart w:id="145" w:name="keyword131"/>
      <w:bookmarkEnd w:id="14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процессов управления</w:t>
      </w:r>
      <w:r>
        <w:rPr>
          <w:rFonts w:ascii="Tahoma" w:hAnsi="Tahoma" w:cs="Tahoma"/>
          <w:color w:val="000000"/>
          <w:sz w:val="14"/>
          <w:szCs w:val="14"/>
        </w:rPr>
        <w:t> (</w:t>
      </w:r>
      <w:hyperlink r:id="rId14" w:anchor="image.5.5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рис. 5.5</w:t>
        </w:r>
      </w:hyperlink>
      <w:r>
        <w:rPr>
          <w:rFonts w:ascii="Tahoma" w:hAnsi="Tahoma" w:cs="Tahoma"/>
          <w:color w:val="000000"/>
          <w:sz w:val="14"/>
          <w:szCs w:val="14"/>
        </w:rPr>
        <w:t>).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146" w:name="image.5.4"/>
      <w:bookmarkEnd w:id="146"/>
      <w:r>
        <w:rPr>
          <w:rFonts w:ascii="Tahoma" w:hAnsi="Tahoma" w:cs="Tahoma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4053840" cy="1889760"/>
            <wp:effectExtent l="19050" t="0" r="3810" b="0"/>
            <wp:docPr id="7" name="Рисунок 7" descr="Упрощенная матрица-генератор обеспечивающи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прощенная матрица-генератор обеспечивающи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5.4. </w:t>
      </w:r>
      <w:r>
        <w:rPr>
          <w:rFonts w:ascii="Tahoma" w:hAnsi="Tahoma" w:cs="Tahoma"/>
          <w:color w:val="000000"/>
          <w:sz w:val="14"/>
          <w:szCs w:val="14"/>
        </w:rPr>
        <w:t>Упрощенная матрица-генератор обеспечивающих бизнес-функций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147" w:name="image.5.5"/>
      <w:bookmarkEnd w:id="147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38600" cy="2057400"/>
            <wp:effectExtent l="19050" t="0" r="0" b="0"/>
            <wp:docPr id="8" name="Рисунок 8" descr="Матрица-генератор обеспечивающи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трица-генератор обеспечивающи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5.5. </w:t>
      </w:r>
      <w:r>
        <w:rPr>
          <w:rFonts w:ascii="Tahoma" w:hAnsi="Tahoma" w:cs="Tahoma"/>
          <w:color w:val="000000"/>
          <w:sz w:val="14"/>
          <w:szCs w:val="14"/>
        </w:rPr>
        <w:t>Матрица-генератор обеспечивающих бизнес-функций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48" w:name="keyword132"/>
      <w:bookmarkEnd w:id="14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Разбиение</w:t>
      </w:r>
      <w:r>
        <w:rPr>
          <w:rFonts w:ascii="Tahoma" w:hAnsi="Tahoma" w:cs="Tahoma"/>
          <w:color w:val="000000"/>
          <w:sz w:val="14"/>
          <w:szCs w:val="14"/>
        </w:rPr>
        <w:t> данных процессов производится </w:t>
      </w:r>
      <w:bookmarkStart w:id="149" w:name="keyword133"/>
      <w:bookmarkEnd w:id="14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индивидуальным технологическим цепочкам. Многие из обеспечивающих процессов стандартны для всех компаний или определенных видов деятельности: промышленность, </w:t>
      </w:r>
      <w:bookmarkStart w:id="150" w:name="keyword134"/>
      <w:bookmarkEnd w:id="15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торговля</w:t>
      </w:r>
      <w:r>
        <w:rPr>
          <w:rFonts w:ascii="Tahoma" w:hAnsi="Tahoma" w:cs="Tahoma"/>
          <w:color w:val="000000"/>
          <w:sz w:val="14"/>
          <w:szCs w:val="14"/>
        </w:rPr>
        <w:t>, предоставление услуг и т.п. Однако, как правило, данный </w:t>
      </w:r>
      <w:bookmarkStart w:id="151" w:name="keyword135"/>
      <w:bookmarkEnd w:id="15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класс</w:t>
      </w:r>
      <w:r>
        <w:rPr>
          <w:rFonts w:ascii="Tahoma" w:hAnsi="Tahoma" w:cs="Tahoma"/>
          <w:color w:val="000000"/>
          <w:sz w:val="14"/>
          <w:szCs w:val="14"/>
        </w:rPr>
        <w:t> функций в меньшей степени "подвергается" потоковому процессному описанию. Большинство из них достаточно хорошо регламентируются должностными и специальными инструкциями.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proofErr w:type="spellStart"/>
      <w:r>
        <w:rPr>
          <w:rFonts w:ascii="Tahoma" w:hAnsi="Tahoma" w:cs="Tahoma"/>
          <w:color w:val="000000"/>
          <w:sz w:val="19"/>
          <w:szCs w:val="19"/>
        </w:rPr>
        <w:t>Референтная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модель бизнес-процесса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качестве основного каркаса, объединяющего и систематизирующего все знания </w:t>
      </w:r>
      <w:bookmarkStart w:id="152" w:name="keyword136"/>
      <w:bookmarkEnd w:id="15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153" w:name="keyword137"/>
      <w:bookmarkEnd w:id="153"/>
      <w:proofErr w:type="spellStart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бизнес-модели</w:t>
      </w:r>
      <w:proofErr w:type="spellEnd"/>
      <w:proofErr w:type="gramEnd"/>
      <w:r>
        <w:rPr>
          <w:rFonts w:ascii="Tahoma" w:hAnsi="Tahoma" w:cs="Tahoma"/>
          <w:color w:val="000000"/>
          <w:sz w:val="14"/>
          <w:szCs w:val="14"/>
        </w:rPr>
        <w:t>, можно использовать </w:t>
      </w:r>
      <w:bookmarkStart w:id="154" w:name="keyword138"/>
      <w:bookmarkEnd w:id="154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референтную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модель</w:t>
      </w:r>
      <w:r>
        <w:rPr>
          <w:rFonts w:ascii="Tahoma" w:hAnsi="Tahoma" w:cs="Tahoma"/>
          <w:color w:val="000000"/>
          <w:sz w:val="14"/>
          <w:szCs w:val="14"/>
        </w:rPr>
        <w:t>. </w:t>
      </w:r>
      <w:bookmarkStart w:id="155" w:name="keyword-context14"/>
      <w:bookmarkStart w:id="156" w:name="keyword139"/>
      <w:bookmarkEnd w:id="155"/>
      <w:bookmarkEnd w:id="156"/>
      <w:proofErr w:type="spellStart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4"/>
          <w:szCs w:val="14"/>
        </w:rPr>
        <w:t xml:space="preserve"> модель</w:t>
      </w:r>
      <w:r>
        <w:rPr>
          <w:rFonts w:ascii="Tahoma" w:hAnsi="Tahoma" w:cs="Tahoma"/>
          <w:color w:val="000000"/>
          <w:sz w:val="14"/>
          <w:szCs w:val="14"/>
        </w:rPr>
        <w:t> — это модель эффективного бизнес-процесса, созданная для предприятия конкретной отрасли, внедренная на практике и предназначенная для использования при разработке/реорганизации бизнес-процессов на других предприятиях. </w:t>
      </w:r>
      <w:bookmarkStart w:id="157" w:name="keyword140"/>
      <w:bookmarkEnd w:id="15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сути, </w:t>
      </w:r>
      <w:bookmarkStart w:id="158" w:name="keyword141"/>
      <w:bookmarkEnd w:id="15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референтные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модели</w:t>
      </w:r>
      <w:r>
        <w:rPr>
          <w:rFonts w:ascii="Tahoma" w:hAnsi="Tahoma" w:cs="Tahoma"/>
          <w:color w:val="000000"/>
          <w:sz w:val="14"/>
          <w:szCs w:val="14"/>
        </w:rPr>
        <w:t> представляют собой эталонные схемы организации бизнеса, разработанные для конкретных бизнес-процессов на основе реального опыта внедрения в различных компаниях </w:t>
      </w:r>
      <w:bookmarkStart w:id="159" w:name="keyword142"/>
      <w:bookmarkEnd w:id="15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всему миру. Они включают в себя проверенные на практике процедуры и методы организации управления. </w:t>
      </w:r>
      <w:bookmarkStart w:id="160" w:name="keyword143"/>
      <w:bookmarkEnd w:id="16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Референтные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модели</w:t>
      </w:r>
      <w:r>
        <w:rPr>
          <w:rFonts w:ascii="Tahoma" w:hAnsi="Tahoma" w:cs="Tahoma"/>
          <w:color w:val="000000"/>
          <w:sz w:val="14"/>
          <w:szCs w:val="14"/>
        </w:rPr>
        <w:t> позволяют предприятиям начать разработку собственных моделей на базе уже готового набора функций и процессов.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61" w:name="keyword144"/>
      <w:bookmarkEnd w:id="16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модель</w:t>
      </w:r>
      <w:r>
        <w:rPr>
          <w:rFonts w:ascii="Tahoma" w:hAnsi="Tahoma" w:cs="Tahoma"/>
          <w:color w:val="000000"/>
          <w:sz w:val="14"/>
          <w:szCs w:val="14"/>
        </w:rPr>
        <w:t> бизнес-процесса представляет собой совокупность логически взаимосвязанных функций. Для каждой функции указывается </w:t>
      </w:r>
      <w:bookmarkStart w:id="162" w:name="keyword145"/>
      <w:bookmarkEnd w:id="16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исполнитель</w:t>
      </w:r>
      <w:r>
        <w:rPr>
          <w:rFonts w:ascii="Tahoma" w:hAnsi="Tahoma" w:cs="Tahoma"/>
          <w:color w:val="000000"/>
          <w:sz w:val="14"/>
          <w:szCs w:val="14"/>
        </w:rPr>
        <w:t>, входные и выходные документы или информационные объекты. Элементы (функции и документы) </w:t>
      </w:r>
      <w:bookmarkStart w:id="163" w:name="keyword146"/>
      <w:bookmarkEnd w:id="16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референтной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модели</w:t>
      </w:r>
      <w:r>
        <w:rPr>
          <w:rFonts w:ascii="Tahoma" w:hAnsi="Tahoma" w:cs="Tahoma"/>
          <w:color w:val="000000"/>
          <w:sz w:val="14"/>
          <w:szCs w:val="14"/>
        </w:rPr>
        <w:t xml:space="preserve"> бизнес-процесса содержат ссылки на соответствующие объекты ИС, а также документы и другую информацию (пользовательские инструкции, ответственных разработчиков), расположенную в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репозитарии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проекта. Отсюда и название — </w:t>
      </w:r>
      <w:bookmarkStart w:id="164" w:name="keyword147"/>
      <w:bookmarkEnd w:id="164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модель</w:t>
      </w:r>
      <w:r>
        <w:rPr>
          <w:rFonts w:ascii="Tahoma" w:hAnsi="Tahoma" w:cs="Tahoma"/>
          <w:color w:val="000000"/>
          <w:sz w:val="14"/>
          <w:szCs w:val="14"/>
        </w:rPr>
        <w:t> (в переводе с английского ссылочная модель).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165" w:name="sect5"/>
      <w:bookmarkEnd w:id="165"/>
      <w:r>
        <w:rPr>
          <w:rFonts w:ascii="Tahoma" w:hAnsi="Tahoma" w:cs="Tahoma"/>
          <w:color w:val="000000"/>
          <w:sz w:val="19"/>
          <w:szCs w:val="19"/>
        </w:rPr>
        <w:t xml:space="preserve">Проведение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предпроектного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обследования предприятий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Обследование предприятия является важным и определяющим этапом </w:t>
      </w:r>
      <w:bookmarkStart w:id="166" w:name="keyword148"/>
      <w:bookmarkEnd w:id="16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проектирования ИС</w:t>
      </w:r>
      <w:r>
        <w:rPr>
          <w:rFonts w:ascii="Tahoma" w:hAnsi="Tahoma" w:cs="Tahoma"/>
          <w:color w:val="000000"/>
          <w:sz w:val="14"/>
          <w:szCs w:val="14"/>
        </w:rPr>
        <w:t>. Длительность обследования обычно составляет 1-2 недели. В течение этого времени системный </w:t>
      </w:r>
      <w:bookmarkStart w:id="167" w:name="keyword149"/>
      <w:bookmarkEnd w:id="16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аналитик</w:t>
      </w:r>
      <w:r>
        <w:rPr>
          <w:rFonts w:ascii="Tahoma" w:hAnsi="Tahoma" w:cs="Tahoma"/>
          <w:color w:val="000000"/>
          <w:sz w:val="14"/>
          <w:szCs w:val="14"/>
        </w:rPr>
        <w:t> должен обследовать не более 2-3 видов деятельности (учет кадров, бухгалтерия, перевозки, маркетинг и др.).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Сбор информации для построения полной </w:t>
      </w:r>
      <w:bookmarkStart w:id="168" w:name="keyword150"/>
      <w:bookmarkEnd w:id="168"/>
      <w:proofErr w:type="spellStart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бизнес-модели</w:t>
      </w:r>
      <w:proofErr w:type="spellEnd"/>
      <w:proofErr w:type="gramEnd"/>
      <w:r>
        <w:rPr>
          <w:rFonts w:ascii="Tahoma" w:hAnsi="Tahoma" w:cs="Tahoma"/>
          <w:color w:val="000000"/>
          <w:sz w:val="14"/>
          <w:szCs w:val="14"/>
        </w:rPr>
        <w:t> организации часто сводится к изучению документированных информационных потоков и функций подразделений, а также производится путем интервьюирования и анкетирования.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К началу </w:t>
      </w:r>
      <w:bookmarkStart w:id="169" w:name="keyword151"/>
      <w:bookmarkEnd w:id="16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работ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170" w:name="keyword152"/>
      <w:bookmarkEnd w:id="17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обследованию организация обычно предоставляет комплект документов, в состав которого обычно входят:</w:t>
      </w:r>
    </w:p>
    <w:p w:rsidR="008A7A01" w:rsidRDefault="008A7A01" w:rsidP="008A7A01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Сводная информация о деятельности предприятия.</w:t>
      </w:r>
    </w:p>
    <w:p w:rsidR="008A7A01" w:rsidRDefault="008A7A01" w:rsidP="008A7A01">
      <w:pPr>
        <w:numPr>
          <w:ilvl w:val="1"/>
          <w:numId w:val="18"/>
        </w:numPr>
        <w:shd w:val="clear" w:color="auto" w:fill="FFFFFF"/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Информация об управленческой, финансово-экономической, производственной деятельности предприятия.</w:t>
      </w:r>
    </w:p>
    <w:p w:rsidR="008A7A01" w:rsidRDefault="008A7A01" w:rsidP="008A7A01">
      <w:pPr>
        <w:numPr>
          <w:ilvl w:val="1"/>
          <w:numId w:val="18"/>
        </w:numPr>
        <w:shd w:val="clear" w:color="auto" w:fill="FFFFFF"/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Сведения об </w:t>
      </w:r>
      <w:bookmarkStart w:id="171" w:name="keyword153"/>
      <w:bookmarkEnd w:id="171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учетной политике</w:t>
      </w:r>
      <w:r>
        <w:rPr>
          <w:rFonts w:ascii="Tahoma" w:hAnsi="Tahoma" w:cs="Tahoma"/>
          <w:color w:val="000000"/>
          <w:sz w:val="14"/>
          <w:szCs w:val="14"/>
        </w:rPr>
        <w:t> и отчетности.</w:t>
      </w:r>
    </w:p>
    <w:p w:rsidR="008A7A01" w:rsidRDefault="008A7A01" w:rsidP="008A7A01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Регулярный документооборот предприятия.</w:t>
      </w:r>
    </w:p>
    <w:p w:rsidR="008A7A01" w:rsidRDefault="008A7A01" w:rsidP="008A7A01">
      <w:pPr>
        <w:numPr>
          <w:ilvl w:val="1"/>
          <w:numId w:val="18"/>
        </w:numPr>
        <w:shd w:val="clear" w:color="auto" w:fill="FFFFFF"/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Реестр входящей информации.</w:t>
      </w:r>
    </w:p>
    <w:p w:rsidR="008A7A01" w:rsidRDefault="008A7A01" w:rsidP="008A7A01">
      <w:pPr>
        <w:numPr>
          <w:ilvl w:val="1"/>
          <w:numId w:val="18"/>
        </w:numPr>
        <w:shd w:val="clear" w:color="auto" w:fill="FFFFFF"/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Реестр внутренней информации.</w:t>
      </w:r>
    </w:p>
    <w:p w:rsidR="008A7A01" w:rsidRDefault="008A7A01" w:rsidP="008A7A01">
      <w:pPr>
        <w:numPr>
          <w:ilvl w:val="1"/>
          <w:numId w:val="18"/>
        </w:numPr>
        <w:shd w:val="clear" w:color="auto" w:fill="FFFFFF"/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Реестр исходящей информации.</w:t>
      </w:r>
    </w:p>
    <w:p w:rsidR="008A7A01" w:rsidRDefault="008A7A01" w:rsidP="008A7A01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Сведения об информационно–вычислительной инфраструктуре предприятия.</w:t>
      </w:r>
    </w:p>
    <w:p w:rsidR="008A7A01" w:rsidRDefault="008A7A01" w:rsidP="008A7A01">
      <w:pPr>
        <w:numPr>
          <w:ilvl w:val="0"/>
          <w:numId w:val="1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Сведения об ответственных лицах.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"/>
        <w:gridCol w:w="1304"/>
        <w:gridCol w:w="608"/>
        <w:gridCol w:w="1204"/>
        <w:gridCol w:w="12"/>
        <w:gridCol w:w="1368"/>
        <w:gridCol w:w="12"/>
        <w:gridCol w:w="1210"/>
        <w:gridCol w:w="611"/>
        <w:gridCol w:w="787"/>
        <w:gridCol w:w="699"/>
        <w:gridCol w:w="1339"/>
      </w:tblGrid>
      <w:tr w:rsidR="008A7A01" w:rsidTr="008A7A01">
        <w:trPr>
          <w:tblCellSpacing w:w="6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7A01" w:rsidRDefault="008A7A01">
            <w:pPr>
              <w:jc w:val="center"/>
              <w:rPr>
                <w:sz w:val="24"/>
                <w:szCs w:val="24"/>
              </w:rPr>
            </w:pPr>
            <w:bookmarkStart w:id="172" w:name="table.5.1"/>
            <w:bookmarkEnd w:id="172"/>
            <w:r>
              <w:t>Таблица 5.1. РЕЕСТР ВХОДЯЩЕЙ ИНФОРМАЦИИ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Откуда поступает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7A01" w:rsidRDefault="008A7A01">
            <w:pPr>
              <w:jc w:val="center"/>
              <w:rPr>
                <w:sz w:val="24"/>
                <w:szCs w:val="24"/>
              </w:rPr>
            </w:pPr>
            <w:bookmarkStart w:id="173" w:name="table.5.2"/>
            <w:bookmarkEnd w:id="173"/>
            <w:r>
              <w:t>Таблица 5.2. РЕЕСТР ВНУТРЕННЕЙ ИНФОРМАЦИИ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Кому передает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</w:tbl>
    <w:p w:rsidR="008A7A01" w:rsidRDefault="008A7A01" w:rsidP="008A7A01">
      <w:pPr>
        <w:shd w:val="clear" w:color="auto" w:fill="FFFFFF"/>
        <w:rPr>
          <w:rFonts w:ascii="Tahoma" w:hAnsi="Tahoma" w:cs="Tahoma"/>
          <w:vanish/>
          <w:color w:val="000000"/>
          <w:sz w:val="14"/>
          <w:szCs w:val="14"/>
        </w:rPr>
      </w:pPr>
      <w:bookmarkStart w:id="174" w:name="table.5.3"/>
      <w:bookmarkEnd w:id="174"/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5"/>
        <w:gridCol w:w="2174"/>
        <w:gridCol w:w="1443"/>
        <w:gridCol w:w="1092"/>
        <w:gridCol w:w="1332"/>
        <w:gridCol w:w="1850"/>
        <w:gridCol w:w="1243"/>
      </w:tblGrid>
      <w:tr w:rsidR="008A7A01" w:rsidTr="008A7A01">
        <w:trPr>
          <w:tblCellSpacing w:w="6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7A01" w:rsidRDefault="008A7A01">
            <w:pPr>
              <w:jc w:val="center"/>
              <w:rPr>
                <w:sz w:val="24"/>
                <w:szCs w:val="24"/>
              </w:rPr>
            </w:pPr>
            <w:r>
              <w:t>Таблица 5.3. РЕЕСТР ИСХОДЯЩЕЙ ИНФОРМАЦИИ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Куда поступает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</w:tbl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Списки вопросов для интервьюирования и анкетирования составляются </w:t>
      </w:r>
      <w:bookmarkStart w:id="175" w:name="keyword154"/>
      <w:bookmarkEnd w:id="17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каждому обследуемому подразделению и утверждаются руководителем компании. Это делается с целью:</w:t>
      </w:r>
    </w:p>
    <w:p w:rsidR="008A7A01" w:rsidRDefault="008A7A01" w:rsidP="008A7A01">
      <w:pPr>
        <w:numPr>
          <w:ilvl w:val="0"/>
          <w:numId w:val="1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предотвращения доступа к конфиденциальной информации;</w:t>
      </w:r>
    </w:p>
    <w:p w:rsidR="008A7A01" w:rsidRDefault="008A7A01" w:rsidP="008A7A01">
      <w:pPr>
        <w:numPr>
          <w:ilvl w:val="0"/>
          <w:numId w:val="1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усиления целевой направленности обследования;</w:t>
      </w:r>
    </w:p>
    <w:p w:rsidR="008A7A01" w:rsidRDefault="008A7A01" w:rsidP="008A7A01">
      <w:pPr>
        <w:numPr>
          <w:ilvl w:val="0"/>
          <w:numId w:val="19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минимизации отвлечения сотрудников предприятий от выполнения должностных обязанностей.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Общий перечень вопросов (с их последующей детализацией) включает следующие пункты:</w:t>
      </w:r>
    </w:p>
    <w:p w:rsidR="008A7A01" w:rsidRDefault="008A7A01" w:rsidP="008A7A01">
      <w:pPr>
        <w:numPr>
          <w:ilvl w:val="0"/>
          <w:numId w:val="2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 задачи подразделений;</w:t>
      </w:r>
    </w:p>
    <w:p w:rsidR="008A7A01" w:rsidRDefault="008A7A01" w:rsidP="008A7A01">
      <w:pPr>
        <w:numPr>
          <w:ilvl w:val="0"/>
          <w:numId w:val="2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собираемая и регистрируемая информация;</w:t>
      </w:r>
    </w:p>
    <w:p w:rsidR="008A7A01" w:rsidRDefault="008A7A01" w:rsidP="008A7A01">
      <w:pPr>
        <w:numPr>
          <w:ilvl w:val="0"/>
          <w:numId w:val="2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отчетность;</w:t>
      </w:r>
    </w:p>
    <w:p w:rsidR="008A7A01" w:rsidRDefault="008A7A01" w:rsidP="008A7A01">
      <w:pPr>
        <w:numPr>
          <w:ilvl w:val="0"/>
          <w:numId w:val="20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взаимодействие с другими подразделениями.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Анкеты для руководителей и специалистов</w:t>
      </w:r>
      <w:r>
        <w:rPr>
          <w:rFonts w:ascii="Tahoma" w:hAnsi="Tahoma" w:cs="Tahoma"/>
          <w:color w:val="000000"/>
          <w:sz w:val="14"/>
          <w:szCs w:val="14"/>
        </w:rPr>
        <w:t> могут содержать следующие вопросы: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Каковы (с позиций вашего подразделения) должны быть цели создания интегрированной системы управления предприятием?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Организационная структура подразделения.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Задачи подразделения.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Последовательность действий при выполнении задач.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 какими типами внешних организаций (банк, заказчик, поставщик и т.п.) взаимодействует подразделение и какой информацией обменивается?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Каким справочным материалом вы пользуетесь?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Сколько времени (в минутах) вы тратите на исполнение основных операций? На какие даты приходятся "пиковые нагрузки"? (периодичность в месяц, квартал, год и т.д.) Техническое оснащение подразделения (компьютеры, сеть, модем и т.п.). Используемые программные продукты для автоматизации бизнес-процессов.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Характеристики удаленных объектов управления.</w:t>
      </w:r>
    </w:p>
    <w:p w:rsidR="008A7A01" w:rsidRDefault="008A7A01" w:rsidP="008A7A01">
      <w:pPr>
        <w:numPr>
          <w:ilvl w:val="0"/>
          <w:numId w:val="2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Документооборот на рабочем месте.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Собранные таким образом данные, как правило, не охватывают всех существенных сторон организационной деятельности и обладают высокой степенью субъективности. И самое главное, что такого рода обследования не выявляют устойчивых факторов, связанных со специфическими особенностями организации, воздействовать на которые можно исключительно методами функциональной настройки организационной системы.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76" w:name="keyword155"/>
      <w:bookmarkEnd w:id="17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опросов руководителей обследуемых организаций и предприятий показывает, что их представления о </w:t>
      </w:r>
      <w:bookmarkStart w:id="177" w:name="keyword156"/>
      <w:bookmarkEnd w:id="17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структуре организации</w:t>
      </w:r>
      <w:r>
        <w:rPr>
          <w:rFonts w:ascii="Tahoma" w:hAnsi="Tahoma" w:cs="Tahoma"/>
          <w:color w:val="000000"/>
          <w:sz w:val="14"/>
          <w:szCs w:val="14"/>
        </w:rPr>
        <w:t>, общих и локальных целях функционирования, задачах и функциях подразделений, а также подчиненности работников иногда имеют противоречивый характер. Кроме того, эти представления подчас расходятся с официально декларируемыми целями и правилами или противоречат фактической деятельности.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структуру информационных потоков можно выявить </w:t>
      </w:r>
      <w:bookmarkStart w:id="178" w:name="keyword157"/>
      <w:bookmarkEnd w:id="17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образцам документов и конфигурациям компьютерных сетей и баз данных, то структура реальных микропроцессов, осуществляемых персоналом в информационных контактах (в значительной мере недокументированных) остается неизвестной. Ответы на эти вопросы может дать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структурно-функциональная диагностика</w:t>
      </w:r>
      <w:r>
        <w:rPr>
          <w:rFonts w:ascii="Tahoma" w:hAnsi="Tahoma" w:cs="Tahoma"/>
          <w:color w:val="000000"/>
          <w:sz w:val="14"/>
          <w:szCs w:val="14"/>
        </w:rPr>
        <w:t>, основанная на методах сплошной (или выборочной) фотографии рабочего времени персонала. Цель диагностики — получение достоверного знания об организации и организационных отношениях ее </w:t>
      </w:r>
      <w:bookmarkStart w:id="179" w:name="keyword158"/>
      <w:bookmarkEnd w:id="17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функциональных элементов</w:t>
      </w:r>
      <w:r>
        <w:rPr>
          <w:rFonts w:ascii="Tahoma" w:hAnsi="Tahoma" w:cs="Tahoma"/>
          <w:color w:val="000000"/>
          <w:sz w:val="14"/>
          <w:szCs w:val="14"/>
        </w:rPr>
        <w:t>. В связи с этим к важнейшим задачам функциональной диагностики организационных структур относятся: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классификация субъектов функционирования (категорий и групп работников);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классификация элементов процесса функционирования (действий, процедур);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классификация направлений (решаемых проблем), целей функционирования;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классификация элементов информационных потоков;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проведение обследования деятельности персонала организации;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исследование распределения (по времени и частоте) организационных характеристик: процедур, контактов персонала, направлений деятельности, элементов информационных потоков — по отдельности и в комбинациях друг с другом по категориям работников, видам процедур и их направлениям (согласно результатам и логике исследований);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выявление реальной структуры функциональных, информационных, иерархических, временных, проблемных отношений между руководителями, сотрудниками и подразделениями;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установление структуры распределения рабочего времени руководителей и персонала относительно функций, проблем и целей организации;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выявление основных технологий функционирования организации (информационных процессов, включая и недокументированные), их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целеполагания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в сравнении с декларируемыми целями организации;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выявление однородных по специфике деятельности, целевой ориентации и реальной подчиненности групп работников, формирование реальной модели организационной структуры и сравнение ее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с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декларируемой;</w:t>
      </w:r>
    </w:p>
    <w:p w:rsidR="008A7A01" w:rsidRDefault="008A7A01" w:rsidP="008A7A01">
      <w:pPr>
        <w:numPr>
          <w:ilvl w:val="0"/>
          <w:numId w:val="2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причин рассогласования декларируемой и реальной структуры организационных отношений.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Сплошной "фотографией" рабочего времени называется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непрерывное наблюдение и регистрация характеристик работников в процессе функционирования в течение всего рабочего дня</w:t>
      </w:r>
      <w:r>
        <w:rPr>
          <w:rFonts w:ascii="Tahoma" w:hAnsi="Tahoma" w:cs="Tahoma"/>
          <w:color w:val="000000"/>
          <w:sz w:val="14"/>
          <w:szCs w:val="14"/>
        </w:rPr>
        <w:t>. При этом индицируемые параметры последовательно вносятся в заранее заготовленную рабочую таблицу. Ниже представлена форма рабочей таблицы системного аналитика;</w:t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180" w:name=""/>
      <w:bookmarkEnd w:id="180"/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038600" cy="1028700"/>
            <wp:effectExtent l="19050" t="0" r="0" b="0"/>
            <wp:docPr id="15" name="Рисунок 15" descr="https://intuit.ru/EDI/25_07_20_1/1595629193-15985/tutorial/134/objects/5/files/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tuit.ru/EDI/25_07_20_1/1595629193-15985/tutorial/134/objects/5/files/5a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01" w:rsidRDefault="008A7A01" w:rsidP="008A7A01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Сразу </w:t>
      </w:r>
      <w:bookmarkStart w:id="181" w:name="keyword159"/>
      <w:bookmarkEnd w:id="18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окончании процедуры обследования </w:t>
      </w:r>
      <w:bookmarkStart w:id="182" w:name="keyword160"/>
      <w:bookmarkEnd w:id="18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таблица</w:t>
      </w:r>
      <w:r>
        <w:rPr>
          <w:rFonts w:ascii="Tahoma" w:hAnsi="Tahoma" w:cs="Tahoma"/>
          <w:color w:val="000000"/>
          <w:sz w:val="14"/>
          <w:szCs w:val="14"/>
        </w:rPr>
        <w:t> пополняется дополнительными характеристиками: технологическая </w:t>
      </w:r>
      <w:bookmarkStart w:id="183" w:name="keyword161"/>
      <w:bookmarkEnd w:id="18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ветвь</w:t>
      </w:r>
      <w:r>
        <w:rPr>
          <w:rFonts w:ascii="Tahoma" w:hAnsi="Tahoma" w:cs="Tahoma"/>
          <w:color w:val="000000"/>
          <w:sz w:val="14"/>
          <w:szCs w:val="14"/>
        </w:rPr>
        <w:t>, системная </w:t>
      </w:r>
      <w:bookmarkStart w:id="184" w:name="keyword162"/>
      <w:bookmarkEnd w:id="18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функция</w:t>
      </w:r>
      <w:r>
        <w:rPr>
          <w:rFonts w:ascii="Tahoma" w:hAnsi="Tahoma" w:cs="Tahoma"/>
          <w:color w:val="000000"/>
          <w:sz w:val="14"/>
          <w:szCs w:val="14"/>
        </w:rPr>
        <w:t>, предмет, аспект, эмоциональный фон и др.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Часть показателей, те, что помечены звездочкой, заполняются в процессе обследования, остальные — после. Содержание записей следующее: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номер (по порядку);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агент (должность обследуемого работника);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время, в течение которого выполнялась процедура;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процедура (наименование содержания совокупности элементарных действий, объединенных общностью решаемой частной задачи);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содержание (суть процедуры, которая должна быть классифицирована);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информация (направление движения информации между агентом и контрагентом);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инициатива (инициатор начала выполнения данной процедуры);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контрагент (должность работника, который находится с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обследуемым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в контакте);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отношение (отражающая субординацию агента и контрагента форма взаимодействия в данной процедуре);</w:t>
      </w:r>
    </w:p>
    <w:p w:rsidR="008A7A01" w:rsidRDefault="008A7A01" w:rsidP="008A7A01">
      <w:pPr>
        <w:numPr>
          <w:ilvl w:val="0"/>
          <w:numId w:val="23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проблема (словесная характеристика решаемой проблемы).</w:t>
      </w:r>
    </w:p>
    <w:p w:rsidR="008A7A01" w:rsidRDefault="008A7A01" w:rsidP="008A7A01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 xml:space="preserve">Результаты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предпроектного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обследования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Результатом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предпроектного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обследования является "Отчет об </w:t>
      </w:r>
      <w:proofErr w:type="spellStart"/>
      <w:proofErr w:type="gramStart"/>
      <w:r>
        <w:rPr>
          <w:rFonts w:ascii="Tahoma" w:hAnsi="Tahoma" w:cs="Tahoma"/>
          <w:color w:val="000000"/>
          <w:sz w:val="14"/>
          <w:szCs w:val="14"/>
        </w:rPr>
        <w:t>экспресс-обследовании</w:t>
      </w:r>
      <w:proofErr w:type="spellEnd"/>
      <w:proofErr w:type="gramEnd"/>
      <w:r>
        <w:rPr>
          <w:rFonts w:ascii="Tahoma" w:hAnsi="Tahoma" w:cs="Tahoma"/>
          <w:color w:val="000000"/>
          <w:sz w:val="14"/>
          <w:szCs w:val="14"/>
        </w:rPr>
        <w:t xml:space="preserve"> предприятия", структура которого приведена ниже.</w:t>
      </w:r>
    </w:p>
    <w:p w:rsidR="008A7A01" w:rsidRDefault="008A7A01" w:rsidP="008A7A01">
      <w:pPr>
        <w:numPr>
          <w:ilvl w:val="0"/>
          <w:numId w:val="2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Краткое схематичное описание бизнес-процессов:</w:t>
      </w:r>
    </w:p>
    <w:p w:rsidR="008A7A01" w:rsidRDefault="008A7A01" w:rsidP="008A7A01">
      <w:pPr>
        <w:numPr>
          <w:ilvl w:val="1"/>
          <w:numId w:val="2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закупками и запасами;</w:t>
      </w:r>
    </w:p>
    <w:p w:rsidR="008A7A01" w:rsidRDefault="008A7A01" w:rsidP="008A7A01">
      <w:pPr>
        <w:numPr>
          <w:ilvl w:val="1"/>
          <w:numId w:val="2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производством;</w:t>
      </w:r>
    </w:p>
    <w:p w:rsidR="008A7A01" w:rsidRDefault="008A7A01" w:rsidP="008A7A01">
      <w:pPr>
        <w:numPr>
          <w:ilvl w:val="1"/>
          <w:numId w:val="2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продажами;</w:t>
      </w:r>
    </w:p>
    <w:p w:rsidR="008A7A01" w:rsidRDefault="008A7A01" w:rsidP="008A7A01">
      <w:pPr>
        <w:numPr>
          <w:ilvl w:val="1"/>
          <w:numId w:val="24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финансовыми ресурсами.</w:t>
      </w:r>
    </w:p>
    <w:p w:rsidR="008A7A01" w:rsidRDefault="008A7A01" w:rsidP="008A7A01">
      <w:pPr>
        <w:numPr>
          <w:ilvl w:val="0"/>
          <w:numId w:val="2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 требования и приоритеты автоматизации.</w:t>
      </w:r>
    </w:p>
    <w:p w:rsidR="008A7A01" w:rsidRDefault="008A7A01" w:rsidP="008A7A01">
      <w:pPr>
        <w:numPr>
          <w:ilvl w:val="0"/>
          <w:numId w:val="2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Оценка необходимых для обеспечения проекта ресурсов заказчика.</w:t>
      </w:r>
    </w:p>
    <w:p w:rsidR="008A7A01" w:rsidRDefault="008A7A01" w:rsidP="008A7A01">
      <w:pPr>
        <w:numPr>
          <w:ilvl w:val="0"/>
          <w:numId w:val="24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Оценка возможности автоматизации, предложения по созданию автоматизированной системы с оценкой примерных сроков и стоимости.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Документы, входящие в отчет об обследовании, могут быть представлены в виде текстового описания или таблиц, примерная форма которых приведена ниже.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4"/>
        <w:gridCol w:w="3487"/>
      </w:tblGrid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Б-П Наименование бизнес-процесса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Продажи: сеть, опт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План закупок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Размещение заказа на производство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Производство собственное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Закупка сырья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Платежи</w:t>
            </w:r>
          </w:p>
        </w:tc>
      </w:tr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Другие</w:t>
            </w:r>
          </w:p>
        </w:tc>
      </w:tr>
    </w:tbl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Операции бизнес-процесса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1"/>
        <w:gridCol w:w="1236"/>
        <w:gridCol w:w="745"/>
        <w:gridCol w:w="3129"/>
        <w:gridCol w:w="3318"/>
      </w:tblGrid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Исполнитель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Входящие документы (документы-основания)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Исходящий документ (составляемый документ)</w:t>
            </w:r>
          </w:p>
        </w:tc>
      </w:tr>
    </w:tbl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Описание документов бизнес-процесса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4"/>
        <w:gridCol w:w="945"/>
        <w:gridCol w:w="2055"/>
        <w:gridCol w:w="702"/>
        <w:gridCol w:w="2743"/>
      </w:tblGrid>
      <w:tr w:rsidR="008A7A01" w:rsidTr="008A7A01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bookmarkStart w:id="185" w:name="table."/>
            <w:bookmarkEnd w:id="185"/>
            <w:r>
              <w:lastRenderedPageBreak/>
              <w:t>Составляемый документ (исходящий документ)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Кто составляет (исполнитель)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A01" w:rsidRDefault="008A7A01">
            <w:pPr>
              <w:rPr>
                <w:sz w:val="24"/>
                <w:szCs w:val="24"/>
              </w:rPr>
            </w:pPr>
            <w:r>
              <w:t>Документы-основания (входящие документы)</w:t>
            </w:r>
          </w:p>
        </w:tc>
      </w:tr>
    </w:tbl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Проведение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предпроектного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обследования позволяет решить следующие задачи: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предварительное выявление требований к будущей системе;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структуры организации;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определение перечня целевых функций организации;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распределения функций по подразделениям и сотрудникам;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выявление функциональных взаимодействий между подразделениями, информационных потоков внутри подразделений и между ними, внешних информационных воздействий;</w:t>
      </w:r>
    </w:p>
    <w:p w:rsidR="008A7A01" w:rsidRDefault="008A7A01" w:rsidP="008A7A01">
      <w:pPr>
        <w:numPr>
          <w:ilvl w:val="0"/>
          <w:numId w:val="2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анализ существующих средств автоматизации организации.</w:t>
      </w:r>
    </w:p>
    <w:p w:rsidR="008A7A01" w:rsidRDefault="008A7A01" w:rsidP="008A7A01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86" w:name="keyword163"/>
      <w:bookmarkEnd w:id="18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Информация</w:t>
      </w:r>
      <w:r>
        <w:rPr>
          <w:rFonts w:ascii="Tahoma" w:hAnsi="Tahoma" w:cs="Tahoma"/>
          <w:color w:val="000000"/>
          <w:sz w:val="14"/>
          <w:szCs w:val="14"/>
        </w:rPr>
        <w:t xml:space="preserve">, полученная в результате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предпроектного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обследования, анализируется с помощью методов структурного и/или объектного анализа, о которых будет сказано ниже, и используется для построения моделей деятельности организации. Модель организации предполагает построение двух видов моделей:</w:t>
      </w:r>
    </w:p>
    <w:p w:rsidR="008A7A01" w:rsidRDefault="008A7A01" w:rsidP="008A7A01">
      <w:pPr>
        <w:numPr>
          <w:ilvl w:val="0"/>
          <w:numId w:val="2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модели "как есть", отражающей существующее на момент обследования положение дел в организации и позволяющей понять, каким образом функционирует данная организация, а также выявить узкие места и сформулировать предложения по улучшению;</w:t>
      </w:r>
    </w:p>
    <w:p w:rsidR="008A7A01" w:rsidRDefault="008A7A01" w:rsidP="008A7A01">
      <w:pPr>
        <w:numPr>
          <w:ilvl w:val="0"/>
          <w:numId w:val="26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модели "как должно быть", отражающей представление о новых технологиях работы организации. Каждая из моделей включает в себя полную функциональную и информационную модель деятельности организации, а также модель, описывающую динамику поведения организации (в случае необходимости).</w:t>
      </w:r>
    </w:p>
    <w:p w:rsidR="00355F13" w:rsidRDefault="00355F13"/>
    <w:sectPr w:rsidR="0035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737"/>
    <w:multiLevelType w:val="multilevel"/>
    <w:tmpl w:val="B8C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F2F5B"/>
    <w:multiLevelType w:val="multilevel"/>
    <w:tmpl w:val="C07A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8123D"/>
    <w:multiLevelType w:val="multilevel"/>
    <w:tmpl w:val="AA9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B38D6"/>
    <w:multiLevelType w:val="multilevel"/>
    <w:tmpl w:val="5EB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65949"/>
    <w:multiLevelType w:val="multilevel"/>
    <w:tmpl w:val="0DA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71A12"/>
    <w:multiLevelType w:val="multilevel"/>
    <w:tmpl w:val="B47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DA2C82"/>
    <w:multiLevelType w:val="multilevel"/>
    <w:tmpl w:val="5B6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911D2"/>
    <w:multiLevelType w:val="multilevel"/>
    <w:tmpl w:val="C19E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5409A"/>
    <w:multiLevelType w:val="multilevel"/>
    <w:tmpl w:val="3C7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A7D7D"/>
    <w:multiLevelType w:val="multilevel"/>
    <w:tmpl w:val="FC3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11E8B"/>
    <w:multiLevelType w:val="multilevel"/>
    <w:tmpl w:val="F09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C664EE"/>
    <w:multiLevelType w:val="multilevel"/>
    <w:tmpl w:val="9A2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C97A97"/>
    <w:multiLevelType w:val="multilevel"/>
    <w:tmpl w:val="7322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BC4730"/>
    <w:multiLevelType w:val="multilevel"/>
    <w:tmpl w:val="856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367837"/>
    <w:multiLevelType w:val="multilevel"/>
    <w:tmpl w:val="4FC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726F72"/>
    <w:multiLevelType w:val="multilevel"/>
    <w:tmpl w:val="4D9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A431E"/>
    <w:multiLevelType w:val="multilevel"/>
    <w:tmpl w:val="349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65C74"/>
    <w:multiLevelType w:val="multilevel"/>
    <w:tmpl w:val="322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C047D5"/>
    <w:multiLevelType w:val="multilevel"/>
    <w:tmpl w:val="DDD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C16ED"/>
    <w:multiLevelType w:val="multilevel"/>
    <w:tmpl w:val="53E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977370"/>
    <w:multiLevelType w:val="multilevel"/>
    <w:tmpl w:val="B95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606A7B"/>
    <w:multiLevelType w:val="multilevel"/>
    <w:tmpl w:val="5F9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AA09B6"/>
    <w:multiLevelType w:val="multilevel"/>
    <w:tmpl w:val="5DB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463A7F"/>
    <w:multiLevelType w:val="multilevel"/>
    <w:tmpl w:val="A02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0D44A9"/>
    <w:multiLevelType w:val="multilevel"/>
    <w:tmpl w:val="A17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566E94"/>
    <w:multiLevelType w:val="multilevel"/>
    <w:tmpl w:val="CC6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2"/>
  </w:num>
  <w:num w:numId="5">
    <w:abstractNumId w:val="17"/>
  </w:num>
  <w:num w:numId="6">
    <w:abstractNumId w:val="11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18"/>
  </w:num>
  <w:num w:numId="12">
    <w:abstractNumId w:val="20"/>
  </w:num>
  <w:num w:numId="13">
    <w:abstractNumId w:val="19"/>
  </w:num>
  <w:num w:numId="14">
    <w:abstractNumId w:val="15"/>
  </w:num>
  <w:num w:numId="15">
    <w:abstractNumId w:val="14"/>
  </w:num>
  <w:num w:numId="16">
    <w:abstractNumId w:val="22"/>
  </w:num>
  <w:num w:numId="17">
    <w:abstractNumId w:val="9"/>
  </w:num>
  <w:num w:numId="18">
    <w:abstractNumId w:val="10"/>
  </w:num>
  <w:num w:numId="19">
    <w:abstractNumId w:val="6"/>
  </w:num>
  <w:num w:numId="20">
    <w:abstractNumId w:val="23"/>
  </w:num>
  <w:num w:numId="21">
    <w:abstractNumId w:val="7"/>
  </w:num>
  <w:num w:numId="22">
    <w:abstractNumId w:val="16"/>
  </w:num>
  <w:num w:numId="23">
    <w:abstractNumId w:val="21"/>
  </w:num>
  <w:num w:numId="24">
    <w:abstractNumId w:val="1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7A01"/>
    <w:rsid w:val="00355F13"/>
    <w:rsid w:val="008A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A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8A7A01"/>
  </w:style>
  <w:style w:type="character" w:customStyle="1" w:styleId="30">
    <w:name w:val="Заголовок 3 Знак"/>
    <w:basedOn w:val="a0"/>
    <w:link w:val="3"/>
    <w:uiPriority w:val="9"/>
    <w:semiHidden/>
    <w:rsid w:val="008A7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A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8A7A01"/>
  </w:style>
  <w:style w:type="character" w:styleId="a4">
    <w:name w:val="Hyperlink"/>
    <w:basedOn w:val="a0"/>
    <w:uiPriority w:val="99"/>
    <w:semiHidden/>
    <w:unhideWhenUsed/>
    <w:rsid w:val="008A7A0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7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5/55/lecture/1626?page=3" TargetMode="External"/><Relationship Id="rId13" Type="http://schemas.openxmlformats.org/officeDocument/2006/relationships/hyperlink" Target="https://intuit.ru/studies/courses/2195/55/lecture/1626?page=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5/55/lecture/1626?page=1" TargetMode="External"/><Relationship Id="rId11" Type="http://schemas.openxmlformats.org/officeDocument/2006/relationships/hyperlink" Target="https://intuit.ru/studies/courses/2195/55/lecture/1626?page=3" TargetMode="External"/><Relationship Id="rId5" Type="http://schemas.openxmlformats.org/officeDocument/2006/relationships/hyperlink" Target="https://intuit.ru/studies/courses/2195/55/lecture/1626" TargetMode="External"/><Relationship Id="rId15" Type="http://schemas.openxmlformats.org/officeDocument/2006/relationships/image" Target="media/image5.gi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intuit.ru/studies/courses/2195/55/lecture/1626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5170</Words>
  <Characters>29473</Characters>
  <Application>Microsoft Office Word</Application>
  <DocSecurity>0</DocSecurity>
  <Lines>245</Lines>
  <Paragraphs>69</Paragraphs>
  <ScaleCrop>false</ScaleCrop>
  <Company>Reanimator Extreme Edition</Company>
  <LinksUpToDate>false</LinksUpToDate>
  <CharactersWithSpaces>34574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2024-10-23T11:31:00Z</dcterms:created>
  <dcterms:modified xsi:type="dcterms:W3CDTF">2024-10-23T11:37:00Z</dcterms:modified>
</cp:coreProperties>
</file>