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89" w:rsidRPr="00761B89" w:rsidRDefault="00761B89" w:rsidP="00761B89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761B89">
        <w:rPr>
          <w:rFonts w:ascii="Times New Roman" w:eastAsia="Times New Roman" w:hAnsi="Times New Roman" w:cs="Times New Roman"/>
          <w:b/>
          <w:bCs/>
          <w:kern w:val="36"/>
        </w:rPr>
        <w:t xml:space="preserve">3 Лекция. МЭ. </w:t>
      </w:r>
      <w:proofErr w:type="spellStart"/>
      <w:r w:rsidRPr="00761B89">
        <w:rPr>
          <w:rFonts w:ascii="Times New Roman" w:eastAsia="Times New Roman" w:hAnsi="Times New Roman" w:cs="Times New Roman"/>
          <w:b/>
          <w:bCs/>
          <w:kern w:val="36"/>
        </w:rPr>
        <w:t>Proxy</w:t>
      </w:r>
      <w:proofErr w:type="spellEnd"/>
      <w:r w:rsidRPr="00761B89">
        <w:rPr>
          <w:rFonts w:ascii="Times New Roman" w:eastAsia="Times New Roman" w:hAnsi="Times New Roman" w:cs="Times New Roman"/>
          <w:b/>
          <w:bCs/>
          <w:kern w:val="36"/>
        </w:rPr>
        <w:t>.</w:t>
      </w:r>
    </w:p>
    <w:p w:rsidR="00761B89" w:rsidRPr="00761B89" w:rsidRDefault="00761B89" w:rsidP="00761B8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D2125"/>
        </w:rPr>
      </w:pPr>
      <w:r w:rsidRPr="00761B89">
        <w:rPr>
          <w:rFonts w:ascii="Times New Roman" w:eastAsia="Times New Roman" w:hAnsi="Times New Roman" w:cs="Times New Roman"/>
          <w:b/>
          <w:bCs/>
          <w:color w:val="1D2125"/>
          <w:u w:val="single"/>
        </w:rPr>
        <w:t>Межсетевой Экран (МЭ)</w:t>
      </w:r>
    </w:p>
    <w:p w:rsidR="00761B89" w:rsidRPr="00761B89" w:rsidRDefault="00761B89" w:rsidP="00761B89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</w:rPr>
      </w:pPr>
      <w:proofErr w:type="spellStart"/>
      <w:r w:rsidRPr="00761B89">
        <w:rPr>
          <w:rFonts w:ascii="Times New Roman" w:eastAsia="Times New Roman" w:hAnsi="Times New Roman" w:cs="Times New Roman"/>
          <w:color w:val="1D2125"/>
          <w:u w:val="single"/>
        </w:rPr>
        <w:t>Proxy</w:t>
      </w:r>
      <w:proofErr w:type="spellEnd"/>
    </w:p>
    <w:p w:rsidR="00761B89" w:rsidRPr="00761B89" w:rsidRDefault="00761B89" w:rsidP="00761B89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hyperlink r:id="rId5" w:history="1">
        <w:r w:rsidRPr="00761B89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http://ru.wikipedia.org/wiki/Прокси-сервер</w:t>
        </w:r>
      </w:hyperlink>
    </w:p>
    <w:p w:rsidR="00761B89" w:rsidRPr="00761B89" w:rsidRDefault="00761B89" w:rsidP="00761B89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proofErr w:type="spellStart"/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Proxy</w:t>
      </w:r>
      <w:proofErr w:type="spellEnd"/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 делает полную обработку прикладных данных при их передаче от одного интерфейса к другому.</w:t>
      </w:r>
    </w:p>
    <w:p w:rsidR="00761B89" w:rsidRPr="00761B89" w:rsidRDefault="00761B89" w:rsidP="00761B89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Достоинства:</w:t>
      </w:r>
    </w:p>
    <w:p w:rsidR="00761B89" w:rsidRPr="00761B89" w:rsidRDefault="00761B89" w:rsidP="00761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Полный контроль данных на прикладном уровне (например: проверка на вирусы и т.д.)</w:t>
      </w:r>
    </w:p>
    <w:p w:rsidR="00761B89" w:rsidRPr="00761B89" w:rsidRDefault="00761B89" w:rsidP="00761B89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Недостатки:</w:t>
      </w:r>
    </w:p>
    <w:p w:rsidR="00761B89" w:rsidRPr="00761B89" w:rsidRDefault="00761B89" w:rsidP="00761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Медленная работа.</w:t>
      </w:r>
    </w:p>
    <w:p w:rsidR="00761B89" w:rsidRPr="00761B89" w:rsidRDefault="00761B89" w:rsidP="00761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Реализован</w:t>
      </w:r>
      <w:proofErr w:type="gramEnd"/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 xml:space="preserve"> не для всех протоколов.</w:t>
      </w:r>
    </w:p>
    <w:p w:rsidR="00761B89" w:rsidRPr="00761B89" w:rsidRDefault="00761B89" w:rsidP="00761B89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924550" cy="3489890"/>
            <wp:effectExtent l="19050" t="0" r="0" b="0"/>
            <wp:docPr id="1" name="Рисунок 1" descr="https://moodle.kstu.ru/pluginfile.php/241622/mod_page/content/7/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22/mod_page/content/7/prox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81" cy="348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89" w:rsidRPr="00761B89" w:rsidRDefault="00761B89" w:rsidP="00761B89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 xml:space="preserve">Рис. Работа без </w:t>
      </w:r>
      <w:proofErr w:type="spellStart"/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proxy</w:t>
      </w:r>
      <w:proofErr w:type="spellEnd"/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 xml:space="preserve"> и через </w:t>
      </w:r>
      <w:proofErr w:type="spellStart"/>
      <w:r w:rsidRPr="00761B89">
        <w:rPr>
          <w:rFonts w:ascii="Segoe UI" w:eastAsia="Times New Roman" w:hAnsi="Segoe UI" w:cs="Segoe UI"/>
          <w:color w:val="1D2125"/>
          <w:sz w:val="18"/>
          <w:szCs w:val="18"/>
        </w:rPr>
        <w:t>proxy</w:t>
      </w:r>
      <w:proofErr w:type="spellEnd"/>
    </w:p>
    <w:p w:rsidR="00DF66A0" w:rsidRDefault="00DF66A0"/>
    <w:sectPr w:rsidR="00DF6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3471A"/>
    <w:multiLevelType w:val="multilevel"/>
    <w:tmpl w:val="02B6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02E88"/>
    <w:multiLevelType w:val="multilevel"/>
    <w:tmpl w:val="8C6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1B89"/>
    <w:rsid w:val="00761B89"/>
    <w:rsid w:val="00DF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1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61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B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61B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r-only">
    <w:name w:val="sr-only"/>
    <w:basedOn w:val="a0"/>
    <w:rsid w:val="00761B89"/>
  </w:style>
  <w:style w:type="paragraph" w:styleId="a3">
    <w:name w:val="Normal (Web)"/>
    <w:basedOn w:val="a"/>
    <w:uiPriority w:val="99"/>
    <w:semiHidden/>
    <w:unhideWhenUsed/>
    <w:rsid w:val="0076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1B8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1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41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.wikipedia.org/wiki/%D0%9F%D1%80%D0%BE%D0%BA%D1%81%D0%B8-%D1%81%D0%B5%D1%80%D0%B2%D0%B5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2024-12-19T19:03:00Z</dcterms:created>
  <dcterms:modified xsi:type="dcterms:W3CDTF">2024-12-19T19:03:00Z</dcterms:modified>
</cp:coreProperties>
</file>