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DF" w:rsidRPr="00A91CDF" w:rsidRDefault="00A91CDF" w:rsidP="00A91CDF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A91CDF">
        <w:rPr>
          <w:rFonts w:ascii="Times New Roman" w:eastAsia="Times New Roman" w:hAnsi="Times New Roman" w:cs="Times New Roman"/>
          <w:b/>
          <w:bCs/>
          <w:kern w:val="36"/>
        </w:rPr>
        <w:t xml:space="preserve">7 Лекция. Основы криптографии. Контроль целостности данных. Хеш-функции. </w:t>
      </w:r>
      <w:proofErr w:type="spellStart"/>
      <w:r w:rsidRPr="00A91CDF">
        <w:rPr>
          <w:rFonts w:ascii="Times New Roman" w:eastAsia="Times New Roman" w:hAnsi="Times New Roman" w:cs="Times New Roman"/>
          <w:b/>
          <w:bCs/>
          <w:kern w:val="36"/>
        </w:rPr>
        <w:t>Имитовставка</w:t>
      </w:r>
      <w:proofErr w:type="spellEnd"/>
      <w:r w:rsidRPr="00A91CDF">
        <w:rPr>
          <w:rFonts w:ascii="Times New Roman" w:eastAsia="Times New Roman" w:hAnsi="Times New Roman" w:cs="Times New Roman"/>
          <w:b/>
          <w:bCs/>
          <w:kern w:val="36"/>
        </w:rPr>
        <w:t>. ЭЦП</w:t>
      </w:r>
    </w:p>
    <w:p w:rsidR="00A91CDF" w:rsidRPr="00A91CDF" w:rsidRDefault="00A91CDF" w:rsidP="00A91CDF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</w:rPr>
      </w:pPr>
      <w:r w:rsidRPr="00A91CDF">
        <w:rPr>
          <w:rFonts w:ascii="Segoe UI" w:eastAsia="Times New Roman" w:hAnsi="Segoe UI" w:cs="Segoe UI"/>
          <w:b/>
          <w:bCs/>
          <w:color w:val="1D2125"/>
        </w:rPr>
        <w:t>Контроль целостности данных.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hyperlink r:id="rId5" w:history="1">
        <w:r w:rsidRPr="00A91CDF">
          <w:rPr>
            <w:rFonts w:ascii="Segoe UI" w:eastAsia="Times New Roman" w:hAnsi="Segoe UI" w:cs="Segoe UI"/>
            <w:color w:val="931C1F"/>
            <w:u w:val="single"/>
          </w:rPr>
          <w:t>http://ru.wikipedia.org/wiki/Целостность_информации </w:t>
        </w:r>
      </w:hyperlink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Целостности данных - при </w:t>
      </w:r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котором</w:t>
      </w:r>
      <w:proofErr w:type="gram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отсутствует любое ее изменение либо изменение осуществляется только преднамеренно субъектами, имеющими на него право.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Методы контроля целостности данных:</w:t>
      </w:r>
    </w:p>
    <w:p w:rsidR="00A91CDF" w:rsidRPr="00A91CDF" w:rsidRDefault="00A91CDF" w:rsidP="00A91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Полная копия данных </w:t>
      </w:r>
    </w:p>
    <w:p w:rsidR="00A91CDF" w:rsidRPr="00A91CDF" w:rsidRDefault="00A91CDF" w:rsidP="00A91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Контрольная сумма</w:t>
      </w:r>
    </w:p>
    <w:p w:rsidR="00A91CDF" w:rsidRPr="00A91CDF" w:rsidRDefault="00A91CDF" w:rsidP="00A91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</w:p>
    <w:p w:rsidR="00A91CDF" w:rsidRPr="00A91CDF" w:rsidRDefault="00A91CDF" w:rsidP="00A91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Имитовставка</w:t>
      </w:r>
      <w:proofErr w:type="spellEnd"/>
    </w:p>
    <w:p w:rsidR="00A91CDF" w:rsidRPr="00A91CDF" w:rsidRDefault="00A91CDF" w:rsidP="00A91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ЭЦП </w:t>
      </w:r>
    </w:p>
    <w:p w:rsidR="00A91CDF" w:rsidRPr="00A91CDF" w:rsidRDefault="00A91CDF" w:rsidP="00A91CDF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Полная копия данных.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Создаются полные копии данных и потом сверяются.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Преимущества:</w:t>
      </w:r>
    </w:p>
    <w:p w:rsidR="00A91CDF" w:rsidRPr="00A91CDF" w:rsidRDefault="00A91CDF" w:rsidP="00A91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простота реализации</w:t>
      </w:r>
    </w:p>
    <w:p w:rsidR="00A91CDF" w:rsidRPr="00A91CDF" w:rsidRDefault="00A91CDF" w:rsidP="00A91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полный контроль данных (до бита)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Недостатки:</w:t>
      </w:r>
    </w:p>
    <w:p w:rsidR="00A91CDF" w:rsidRPr="00A91CDF" w:rsidRDefault="00A91CDF" w:rsidP="00A91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большой объем</w:t>
      </w:r>
    </w:p>
    <w:p w:rsidR="00A91CDF" w:rsidRPr="00A91CDF" w:rsidRDefault="00A91CDF" w:rsidP="00A91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копии можно подменить</w:t>
      </w:r>
    </w:p>
    <w:p w:rsidR="00A91CDF" w:rsidRPr="00A91CDF" w:rsidRDefault="00A91CDF" w:rsidP="00A91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копиями можно воспользоваться (например: если данные - пароль)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6065520" cy="3726180"/>
            <wp:effectExtent l="19050" t="0" r="0" b="0"/>
            <wp:docPr id="1" name="Рисунок 1" descr="https://moodle.kstu.ru/pluginfile.php/241626/mod_page/content/15/%D0%9F%D0%BE%D0%BB%D0%BD%D0%B0%D1%8F%20%D0%BA%D0%BE%D0%BF%D0%B8%D1%8F%20%D0%B4%D0%B0%D0%BD%D0%BD%D1%8B%D1%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26/mod_page/content/15/%D0%9F%D0%BE%D0%BB%D0%BD%D0%B0%D1%8F%20%D0%BA%D0%BE%D0%BF%D0%B8%D1%8F%20%D0%B4%D0%B0%D0%BD%D0%BD%D1%8B%D1%8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DF" w:rsidRPr="00A91CDF" w:rsidRDefault="00A91CDF" w:rsidP="00A91CD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Рис. Контроль целостности с помощью полной копии данных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Применение:</w:t>
      </w:r>
    </w:p>
    <w:p w:rsidR="00A91CDF" w:rsidRPr="00A91CDF" w:rsidRDefault="00A91CDF" w:rsidP="00A91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 целостности файлов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Контрольная сумма.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7" w:history="1">
        <w:r w:rsidRPr="00A91CDF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http://ru.wikipedia.org/wiki/Контрольная_сумма</w:t>
        </w:r>
      </w:hyperlink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Контрольная сумма - значение, рассчитанное по входным данным с помощью определённого алгоритма.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Преимущества:</w:t>
      </w:r>
    </w:p>
    <w:p w:rsidR="00A91CDF" w:rsidRPr="00A91CDF" w:rsidRDefault="00A91CDF" w:rsidP="00A91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высокая скорость вычисления</w:t>
      </w:r>
    </w:p>
    <w:p w:rsidR="00A91CDF" w:rsidRPr="00A91CDF" w:rsidRDefault="00A91CDF" w:rsidP="00A91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малый размер</w:t>
      </w:r>
    </w:p>
    <w:p w:rsidR="00A91CDF" w:rsidRPr="00A91CDF" w:rsidRDefault="00A91CDF" w:rsidP="00A91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стандартный размер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Недостатки:</w:t>
      </w:r>
    </w:p>
    <w:p w:rsidR="00A91CDF" w:rsidRPr="00A91CDF" w:rsidRDefault="00A91CDF" w:rsidP="00A91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можно подменить</w:t>
      </w:r>
    </w:p>
    <w:p w:rsidR="00A91CDF" w:rsidRPr="00A91CDF" w:rsidRDefault="00A91CDF" w:rsidP="00A91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для одного значения существует множество исходных данных</w:t>
      </w:r>
    </w:p>
    <w:p w:rsidR="00A91CDF" w:rsidRPr="00A91CDF" w:rsidRDefault="00A91CDF" w:rsidP="00A91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можно подобрать исходные данные к значению за приемлемое время (например: получить пароль)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006340" cy="3108960"/>
            <wp:effectExtent l="19050" t="0" r="3810" b="0"/>
            <wp:docPr id="2" name="Рисунок 2" descr="https://moodle.kstu.ru/pluginfile.php/241626/mod_page/content/15/%D0%BA%D0%BE%D0%BD%D1%82%D1%80%D0%BE%D0%BB%D1%8C%D0%BD%D0%B0%D1%8F%20%D1%81%D1%83%D0%BC%D0%BC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241626/mod_page/content/15/%D0%BA%D0%BE%D0%BD%D1%82%D1%80%D0%BE%D0%BB%D1%8C%D0%BD%D0%B0%D1%8F%20%D1%81%D1%83%D0%BC%D0%BC%D0%B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Рис. Контроль целостности с помощью контрольной суммы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Примеры контрольных сумм:</w:t>
      </w:r>
      <w:r w:rsidRPr="00A91CDF">
        <w:rPr>
          <w:rFonts w:ascii="Segoe UI" w:eastAsia="Times New Roman" w:hAnsi="Segoe UI" w:cs="Segoe UI"/>
          <w:color w:val="1D2125"/>
          <w:sz w:val="18"/>
        </w:rPr>
        <w:t> CRC8, CRC16, CRC32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</w:rPr>
        <w:t>Пример вычисления: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</w:rPr>
        <w:t>исходный текст: Контроль целостности данных</w:t>
      </w:r>
    </w:p>
    <w:tbl>
      <w:tblPr>
        <w:tblW w:w="0" w:type="auto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3265"/>
        <w:gridCol w:w="1393"/>
      </w:tblGrid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crc32 (длина 32 бита)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t>b4feb5a5</w:t>
            </w:r>
          </w:p>
        </w:tc>
      </w:tr>
    </w:tbl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Применение:</w:t>
      </w:r>
    </w:p>
    <w:p w:rsidR="00A91CDF" w:rsidRPr="00A91CDF" w:rsidRDefault="00A91CDF" w:rsidP="00A91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 целостности файлов</w:t>
      </w:r>
    </w:p>
    <w:p w:rsidR="00A91CDF" w:rsidRPr="00A91CDF" w:rsidRDefault="00A91CDF" w:rsidP="00A91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 передаваемых данных по каналам связи</w:t>
      </w:r>
    </w:p>
    <w:p w:rsidR="00A91CDF" w:rsidRPr="00A91CDF" w:rsidRDefault="00A91CDF" w:rsidP="00A91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контроль целостности при считывании данных (например: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c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HDD)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Хеш</w:t>
      </w:r>
      <w:proofErr w:type="spellEnd"/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9" w:history="1">
        <w:r w:rsidRPr="00A91CDF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http://ru.wikipedia.org/wiki/Хеширование</w:t>
        </w:r>
      </w:hyperlink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(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хэш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, </w:t>
      </w:r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криптографический</w:t>
      </w:r>
      <w:proofErr w:type="gram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) - значение, рассчитанное по входным данным с помощью криптографического алгоритма.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Преимущества:</w:t>
      </w:r>
    </w:p>
    <w:p w:rsidR="00A91CDF" w:rsidRPr="00A91CDF" w:rsidRDefault="00A91CDF" w:rsidP="00A9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малый размер</w:t>
      </w:r>
    </w:p>
    <w:p w:rsidR="00A91CDF" w:rsidRPr="00A91CDF" w:rsidRDefault="00A91CDF" w:rsidP="00A9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стандартный размер</w:t>
      </w:r>
    </w:p>
    <w:p w:rsidR="00A91CDF" w:rsidRPr="00A91CDF" w:rsidRDefault="00A91CDF" w:rsidP="00A91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нельзя подобрать исходные данные к значению за приемлемое время (например: получить пароль)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Недостатки:</w:t>
      </w:r>
    </w:p>
    <w:p w:rsidR="00A91CDF" w:rsidRPr="00A91CDF" w:rsidRDefault="00A91CDF" w:rsidP="00A91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низкая скорость вычисления (сопоставима с шифрованием)</w:t>
      </w:r>
    </w:p>
    <w:p w:rsidR="00A91CDF" w:rsidRPr="00A91CDF" w:rsidRDefault="00A91CDF" w:rsidP="00A91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можно подменить</w:t>
      </w:r>
    </w:p>
    <w:p w:rsidR="00A91CDF" w:rsidRPr="00A91CDF" w:rsidRDefault="00A91CDF" w:rsidP="00A91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для одного значения существует множество исходных данных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6545580" cy="3604260"/>
            <wp:effectExtent l="19050" t="0" r="7620" b="0"/>
            <wp:docPr id="3" name="Рисунок 3" descr="https://moodle.kstu.ru/pluginfile.php/241626/mod_page/content/15/%D1%85%D0%B5%D1%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odle.kstu.ru/pluginfile.php/241626/mod_page/content/15/%D1%85%D0%B5%D1%8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 xml:space="preserve">Рис. Основная задача </w:t>
      </w:r>
      <w:proofErr w:type="spellStart"/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функций</w:t>
      </w:r>
      <w:proofErr w:type="gramEnd"/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 Вычисляют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шифрованием данных блочным алгоритмом в режимах CBC, но со стандартным (известным) ключом.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Хешем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является последний шифрованный блок.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A91CD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ГОСТ </w:t>
      </w:r>
      <w:proofErr w:type="gramStart"/>
      <w:r w:rsidRPr="00A91CD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Р</w:t>
      </w:r>
      <w:proofErr w:type="gramEnd"/>
      <w:r w:rsidRPr="00A91CD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34.11-94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11" w:history="1">
        <w:r w:rsidRPr="00A91CDF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http://ru.wikipedia.org/wiki/ГОСТ_Р_34.11-94</w:t>
        </w:r>
      </w:hyperlink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Входное сообщение </w:t>
      </w:r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M</w:t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разделяется на блоки </w:t>
      </w:r>
      <w:proofErr w:type="spellStart"/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m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n</w:t>
      </w:r>
      <w:r w:rsidRPr="00A91CDF">
        <w:rPr>
          <w:rFonts w:ascii="Segoe UI" w:eastAsia="Times New Roman" w:hAnsi="Segoe UI" w:cs="Segoe UI"/>
          <w:color w:val="1D2125"/>
          <w:sz w:val="18"/>
        </w:rPr>
        <w:t>,</w:t>
      </w:r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m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n</w:t>
      </w:r>
      <w:proofErr w:type="spellEnd"/>
      <w:proofErr w:type="gramStart"/>
      <w:r w:rsidRPr="00A91CDF">
        <w:rPr>
          <w:rFonts w:ascii="Segoe UI" w:eastAsia="Times New Roman" w:hAnsi="Segoe UI" w:cs="Segoe UI"/>
          <w:color w:val="1D2125"/>
          <w:sz w:val="14"/>
          <w:vertAlign w:val="subscript"/>
        </w:rPr>
        <w:t> ?</w:t>
      </w:r>
      <w:proofErr w:type="gramEnd"/>
      <w:r w:rsidRPr="00A91CDF">
        <w:rPr>
          <w:rFonts w:ascii="Segoe UI" w:eastAsia="Times New Roman" w:hAnsi="Segoe UI" w:cs="Segoe UI"/>
          <w:color w:val="1D2125"/>
          <w:sz w:val="14"/>
          <w:vertAlign w:val="subscript"/>
        </w:rPr>
        <w:t xml:space="preserve"> 1</w:t>
      </w:r>
      <w:r w:rsidRPr="00A91CDF">
        <w:rPr>
          <w:rFonts w:ascii="Segoe UI" w:eastAsia="Times New Roman" w:hAnsi="Segoe UI" w:cs="Segoe UI"/>
          <w:color w:val="1D2125"/>
          <w:sz w:val="18"/>
        </w:rPr>
        <w:t>,</w:t>
      </w:r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m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n</w:t>
      </w:r>
      <w:r w:rsidRPr="00A91CDF">
        <w:rPr>
          <w:rFonts w:ascii="Segoe UI" w:eastAsia="Times New Roman" w:hAnsi="Segoe UI" w:cs="Segoe UI"/>
          <w:color w:val="1D2125"/>
          <w:sz w:val="14"/>
          <w:vertAlign w:val="subscript"/>
        </w:rPr>
        <w:t> ? 2</w:t>
      </w:r>
      <w:r w:rsidRPr="00A91CDF">
        <w:rPr>
          <w:rFonts w:ascii="Segoe UI" w:eastAsia="Times New Roman" w:hAnsi="Segoe UI" w:cs="Segoe UI"/>
          <w:color w:val="1D2125"/>
          <w:sz w:val="18"/>
        </w:rPr>
        <w:t>,...,</w:t>
      </w:r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m</w:t>
      </w:r>
      <w:r w:rsidRPr="00A91CDF">
        <w:rPr>
          <w:rFonts w:ascii="Segoe UI" w:eastAsia="Times New Roman" w:hAnsi="Segoe UI" w:cs="Segoe UI"/>
          <w:color w:val="1D2125"/>
          <w:sz w:val="14"/>
          <w:vertAlign w:val="subscript"/>
        </w:rPr>
        <w:t>1</w:t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по 256 бит. В случае если размер последнего блока </w:t>
      </w:r>
      <w:proofErr w:type="spellStart"/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m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n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меньше 256 бит, то к нему приписываются слева нули для достижения заданной длины блока.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</w:rPr>
        <w:t>Каждый блок сообщения подаётся на шаговую функцию для вычисления промежуточного значения хеш-функции</w:t>
      </w:r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 </w:t>
      </w:r>
      <w:proofErr w:type="spellStart"/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H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out</w:t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=f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(</w:t>
      </w:r>
      <w:proofErr w:type="spellStart"/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H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in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, </w:t>
      </w:r>
      <w:proofErr w:type="spellStart"/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m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i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)  где </w:t>
      </w:r>
      <w:proofErr w:type="spellStart"/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H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out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, </w:t>
      </w:r>
      <w:proofErr w:type="spellStart"/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H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in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, </w:t>
      </w:r>
      <w:proofErr w:type="spellStart"/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m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i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— блоки длины 256 бит.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7719060" cy="1066800"/>
            <wp:effectExtent l="19050" t="0" r="0" b="0"/>
            <wp:docPr id="4" name="Рисунок 4" descr="https://moodle.kstu.ru/pluginfile.php/241626/mod_page/content/15/GOST-hash-calcul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oodle.kstu.ru/pluginfile.php/241626/mod_page/content/15/GOST-hash-calculation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DF" w:rsidRPr="00A91CDF" w:rsidRDefault="00A91CDF" w:rsidP="00A91CD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Рис. Вычисление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по ГОСТ </w:t>
      </w:r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Р</w:t>
      </w:r>
      <w:proofErr w:type="gram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34.11-94 (сравните с CBC)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h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— значение хеш-функции сообщения M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Len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(M) - длина сообщения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Ключи для f-функции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генерятся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стандартным образом, что бы все пользователи могли вычислить одинаковые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для одних и тех же файлов.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</w:rPr>
        <w:t>Пример вычисления: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</w:rPr>
        <w:t>исходный текст: Контроль целостности данных</w:t>
      </w:r>
    </w:p>
    <w:tbl>
      <w:tblPr>
        <w:tblW w:w="0" w:type="auto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472"/>
        <w:gridCol w:w="8123"/>
      </w:tblGrid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md2 (длина 128 бит)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t>7e347a5f3a3d8c6837d7accbed3e0b1e</w:t>
            </w:r>
          </w:p>
        </w:tc>
      </w:tr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md4 (длина 128 бит)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t>e37e491b9b4ea133df9964b25d7c7cd9</w:t>
            </w:r>
          </w:p>
        </w:tc>
      </w:tr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md5 (длина 128 бит)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t>8ab8a5cf989e220ff8d39be415b903d5</w:t>
            </w:r>
          </w:p>
        </w:tc>
      </w:tr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sha1 (длина </w:t>
            </w: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160 бит)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63cdc45bd8a857007d0be8c435e1e547653482d3</w:t>
            </w:r>
          </w:p>
        </w:tc>
      </w:tr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sha224 (длина 224 бит)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t>670c98e5b7ce7bd2c7efb98b6ed448e0a6f3247e3fdeb678dde61bce</w:t>
            </w:r>
          </w:p>
        </w:tc>
      </w:tr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sha256 (длина 256 бит)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t>1a97bcc0fbcf6722a8aac7b73d12700c0022778904790ce9eee7656f12d95dc2</w:t>
            </w:r>
          </w:p>
        </w:tc>
      </w:tr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sha384 (длина 384 бит)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t>b87b59cad0db141378d8ff04e46d00dd137113391d2a7009d640dd018680c459 310bfbdfef6b3258aeaa4b8146105698</w:t>
            </w:r>
          </w:p>
        </w:tc>
      </w:tr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sha512 (длина 512 бит)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t>3f7b9d8b24fb1d764026fe2b0f72ad62d65fd1c5d77a18784108a69e8ad172c2 e6583989439aea658a2111525897d43af0f6c50cf299b360c21b3e02e8706f4e</w:t>
            </w:r>
          </w:p>
        </w:tc>
      </w:tr>
      <w:tr w:rsidR="00A91CDF" w:rsidRPr="00A91CDF" w:rsidTr="00A91CDF"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Р</w:t>
            </w:r>
            <w:proofErr w:type="gramEnd"/>
            <w:r w:rsidRPr="00A91CD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34.11-94 (длина 256 бит)</w:t>
            </w:r>
          </w:p>
        </w:tc>
        <w:tc>
          <w:tcPr>
            <w:tcW w:w="0" w:type="auto"/>
            <w:vAlign w:val="center"/>
            <w:hideMark/>
          </w:tcPr>
          <w:p w:rsidR="00A91CDF" w:rsidRPr="00A91CDF" w:rsidRDefault="00A91CDF" w:rsidP="00A91CDF">
            <w:pPr>
              <w:spacing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1CDF">
              <w:rPr>
                <w:rFonts w:ascii="Courier New" w:eastAsia="Times New Roman" w:hAnsi="Courier New" w:cs="Courier New"/>
                <w:sz w:val="24"/>
                <w:szCs w:val="24"/>
              </w:rPr>
              <w:t>d38e4f1bc5d03601486f4aca83fed00c82e1a36fdac27806cce4b9464af1e9f9</w:t>
            </w:r>
          </w:p>
        </w:tc>
      </w:tr>
    </w:tbl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Применение:</w:t>
      </w:r>
    </w:p>
    <w:p w:rsidR="00A91CDF" w:rsidRPr="00A91CDF" w:rsidRDefault="00A91CDF" w:rsidP="00A91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 целостности файлов</w:t>
      </w:r>
    </w:p>
    <w:p w:rsidR="00A91CDF" w:rsidRPr="00A91CDF" w:rsidRDefault="00A91CDF" w:rsidP="00A91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 передаваемых данных по каналам связи</w:t>
      </w:r>
    </w:p>
    <w:p w:rsidR="00A91CDF" w:rsidRPr="00A91CDF" w:rsidRDefault="00A91CDF" w:rsidP="00A91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контроль целостности при считывании данных (например: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c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HDD)</w:t>
      </w:r>
    </w:p>
    <w:p w:rsidR="00A91CDF" w:rsidRPr="00A91CDF" w:rsidRDefault="00A91CDF" w:rsidP="00A91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хеши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паролей</w:t>
      </w:r>
    </w:p>
    <w:p w:rsidR="00A91CDF" w:rsidRPr="00A91CDF" w:rsidRDefault="00A91CDF" w:rsidP="00A91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аутентификация (CRAM-MD5, DIGEST-MD5 и т.д.)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 </w:t>
      </w:r>
    </w:p>
    <w:p w:rsidR="00A91CDF" w:rsidRPr="00A91CDF" w:rsidRDefault="00A91CDF" w:rsidP="00A91CDF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Имитовставка</w:t>
      </w:r>
      <w:proofErr w:type="spellEnd"/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(MAC, </w:t>
      </w: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  <w:lang/>
        </w:rPr>
        <w:t>message</w:t>
      </w: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</w:t>
      </w: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  <w:lang/>
        </w:rPr>
        <w:t>authentication</w:t>
      </w: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</w:t>
      </w: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  <w:lang/>
        </w:rPr>
        <w:t>code</w:t>
      </w: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 — код аутентичности сообщения)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hyperlink r:id="rId13" w:history="1">
        <w:r w:rsidRPr="00A91CDF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http://ru.wikipedia.org/wiki/Имитовставка</w:t>
        </w:r>
      </w:hyperlink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Имитовставка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-  значение, рассчитанное по входным данным с помощью криптографического алгоритма с использованием секретного элемента (ключа), известного только отправителю и получателю.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Преимущества:</w:t>
      </w:r>
    </w:p>
    <w:p w:rsidR="00A91CDF" w:rsidRPr="00A91CDF" w:rsidRDefault="00A91CDF" w:rsidP="00A91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малый размер</w:t>
      </w:r>
    </w:p>
    <w:p w:rsidR="00A91CDF" w:rsidRPr="00A91CDF" w:rsidRDefault="00A91CDF" w:rsidP="00A91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стандартный размер</w:t>
      </w:r>
    </w:p>
    <w:p w:rsidR="00A91CDF" w:rsidRPr="00A91CDF" w:rsidRDefault="00A91CDF" w:rsidP="00A91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нельзя подобрать исходные данные к значению за приемлемое время (например: получить пароль)</w:t>
      </w:r>
    </w:p>
    <w:p w:rsidR="00A91CDF" w:rsidRPr="00A91CDF" w:rsidRDefault="00A91CDF" w:rsidP="00A91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нельзя подменить без секретного элемента (ключа)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Недостатки:</w:t>
      </w:r>
    </w:p>
    <w:p w:rsidR="00A91CDF" w:rsidRPr="00A91CDF" w:rsidRDefault="00A91CDF" w:rsidP="00A91C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низкая скорость вычисления (сопоставима с шифрованием)</w:t>
      </w:r>
    </w:p>
    <w:p w:rsidR="00A91CDF" w:rsidRPr="00A91CDF" w:rsidRDefault="00A91CDF" w:rsidP="00A91C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для одного значения существует множество исходных данных</w:t>
      </w:r>
    </w:p>
    <w:p w:rsidR="00A91CDF" w:rsidRPr="00A91CDF" w:rsidRDefault="00A91CDF" w:rsidP="00A91C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секретный ключ </w:t>
      </w:r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известен как минимум двоим</w:t>
      </w:r>
      <w:proofErr w:type="gramEnd"/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 Вычисляют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имитовставку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шифрованием данных блочным алгоритмом в режимах CBC.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Имитовставкой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является последний шифрованный блок.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>
        <w:rPr>
          <w:rFonts w:ascii="Segoe UI" w:eastAsia="Times New Roman" w:hAnsi="Segoe UI" w:cs="Segoe UI"/>
          <w:b/>
          <w:bCs/>
          <w:noProof/>
          <w:color w:val="1D2125"/>
          <w:sz w:val="27"/>
          <w:szCs w:val="27"/>
        </w:rPr>
        <w:drawing>
          <wp:inline distT="0" distB="0" distL="0" distR="0">
            <wp:extent cx="5638800" cy="2026920"/>
            <wp:effectExtent l="19050" t="0" r="0" b="0"/>
            <wp:docPr id="5" name="Рисунок 5" descr="https://moodle.kstu.ru/pluginfile.php/241626/mod_page/content/15/%D0%B8%D0%BC%D0%B8%D1%82%D0%BE%D0%B2%D1%81%D1%82%D0%B0%D0%B2%D0%BA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oodle.kstu.ru/pluginfile.php/241626/mod_page/content/15/%D0%B8%D0%BC%D0%B8%D1%82%D0%BE%D0%B2%D1%81%D1%82%D0%B0%D0%B2%D0%BA%D0%B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Рис. Вычисление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имитовставки</w:t>
      </w:r>
      <w:proofErr w:type="spellEnd"/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>Имитовставка</w:t>
      </w:r>
      <w:proofErr w:type="spellEnd"/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 xml:space="preserve"> по ГОСТ 28147-89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Длина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имитовставки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от 1 до 32 бит.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Открытый текст </w:t>
      </w:r>
      <w:r w:rsidRPr="00A91CDF">
        <w:rPr>
          <w:rFonts w:ascii="Segoe UI" w:eastAsia="Times New Roman" w:hAnsi="Segoe UI" w:cs="Segoe UI"/>
          <w:i/>
          <w:iCs/>
          <w:color w:val="1D2125"/>
          <w:sz w:val="18"/>
        </w:rPr>
        <w:t>T</w:t>
      </w:r>
      <w:r w:rsidRPr="00A91CDF">
        <w:rPr>
          <w:rFonts w:ascii="Segoe UI" w:eastAsia="Times New Roman" w:hAnsi="Segoe UI" w:cs="Segoe UI"/>
          <w:i/>
          <w:iCs/>
          <w:color w:val="1D2125"/>
          <w:sz w:val="14"/>
          <w:vertAlign w:val="subscript"/>
        </w:rPr>
        <w:t>O</w:t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разбивается на блоки длиной 64 бита. Последний блок в случае необходимости дополняется нулями.</w:t>
      </w:r>
    </w:p>
    <w:p w:rsidR="00A91CDF" w:rsidRPr="00A91CDF" w:rsidRDefault="00A91CDF" w:rsidP="00A91CDF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1828800" cy="259080"/>
            <wp:effectExtent l="19050" t="0" r="0" b="0"/>
            <wp:docPr id="6" name="Рисунок 6" descr="T_O=T_O^{(1)}\,T_O^{(2)}\,\ldots\,T_O^{(N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_O=T_O^{(1)}\,T_O^{(2)}\,\ldots\,T_O^{(N)}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Первый блок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297180" cy="259080"/>
            <wp:effectExtent l="19050" t="0" r="7620" b="0"/>
            <wp:docPr id="7" name="Рисунок 7" descr="T_O^{(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_O^{(1)}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 шифруется, что и сообщение, но с применением 16 циклов вместо 32. Результат по битам по модулю 2 складывается </w:t>
      </w:r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с</w:t>
      </w:r>
      <w:proofErr w:type="gram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вторым блоком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297180" cy="259080"/>
            <wp:effectExtent l="19050" t="0" r="7620" b="0"/>
            <wp:docPr id="8" name="Рисунок 8" descr="T_O^{(2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_O^{(2)}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и так же шифруется. Результат складывается с третьим блоком... и так далее.</w:t>
      </w:r>
    </w:p>
    <w:p w:rsidR="00A91CDF" w:rsidRPr="00A91CDF" w:rsidRDefault="00A91CDF" w:rsidP="00A91CDF">
      <w:pPr>
        <w:spacing w:after="0" w:line="240" w:lineRule="auto"/>
        <w:ind w:left="720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4937760" cy="259080"/>
            <wp:effectExtent l="19050" t="0" r="0" b="0"/>
            <wp:docPr id="9" name="Рисунок 9" descr="I=E'_k(T_O^{(N)} \oplus E'_k(T_O^{(N-1)} \oplus E'_k(\,\ldots\,E'_k(T_O^{(2)} \oplus E'_k(T_O^{(1)}))\,\ldots\,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=E'_k(T_O^{(N)} \oplus E'_k(T_O^{(N-1)} \oplus E'_k(\,\ldots\,E'_k(T_O^{(2)} \oplus E'_k(T_O^{(1)}))\,\ldots\,)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Первые 32 бита получившегося блока составляют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имитовставку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. Спецификация шифра предусматривает использование в качестве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имитовставки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и меньшее количество бит по желанию, но не большее.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3870960" cy="1630680"/>
            <wp:effectExtent l="19050" t="0" r="0" b="0"/>
            <wp:docPr id="10" name="Рисунок 10" descr="https://moodle.kstu.ru/pluginfile.php/241626/mod_page/content/15/%D0%BF%D1%80%D0%BE%D0%B1%D0%BB%D0%B5%D0%BC%D0%B0%20%D0%B8%D0%BC%D0%B8%D1%82%D0%BE%D0%B2%D1%81%D1%82%D0%B0%D0%B2%D0%BA%D0%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oodle.kstu.ru/pluginfile.php/241626/mod_page/content/15/%D0%BF%D1%80%D0%BE%D0%B1%D0%BB%D0%B5%D0%BC%D0%B0%20%D0%B8%D0%BC%D0%B8%D1%82%D0%BE%D0%B2%D1%81%D1%82%D0%B0%D0%B2%D0%BA%D0%B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DF" w:rsidRPr="00A91CDF" w:rsidRDefault="00A91CDF" w:rsidP="00A91CD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Рис. Проблема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имитовставки</w:t>
      </w:r>
      <w:proofErr w:type="spellEnd"/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Получатель должен знать ключ, и этот ключ позволяет ему генерировать сообщения с тем же значением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имитовставки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, что и у присланного сообщения, таким образом,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имитовставка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на основе симметричного шифра не дает знания — отправитель или получатель сформировал эту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имитовставку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Отсюда следует, что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имитовставка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на основе симметричного шифра не может заменять собой 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>электронную подпись!</w:t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Применение:</w:t>
      </w:r>
    </w:p>
    <w:p w:rsidR="00A91CDF" w:rsidRPr="00A91CDF" w:rsidRDefault="00A91CDF" w:rsidP="00A91C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 целостности файлов</w:t>
      </w:r>
    </w:p>
    <w:p w:rsidR="00A91CDF" w:rsidRPr="00A91CDF" w:rsidRDefault="00A91CDF" w:rsidP="00A91C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 передаваемых данных по каналам связи</w:t>
      </w:r>
    </w:p>
    <w:p w:rsidR="00A91CDF" w:rsidRPr="00A91CDF" w:rsidRDefault="00A91CDF" w:rsidP="00A91C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аутентификации источника данных (не во всех случаях)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Обычные 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хэш-алгоритмы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использовать для вычисления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имитовставки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нельзя (MD5 и т.д.) т.к. отсутствует секретный ключ.</w:t>
      </w:r>
      <w:proofErr w:type="gram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Поэтому </w:t>
      </w:r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создан</w:t>
      </w:r>
      <w:proofErr w:type="gram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>HMAC</w:t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>HMAC (H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  <w:lang/>
        </w:rPr>
        <w:t>ash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>-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  <w:lang/>
        </w:rPr>
        <w:t>based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  <w:lang/>
        </w:rPr>
        <w:t>Message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  <w:lang/>
        </w:rPr>
        <w:t>Authentication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  <w:lang/>
        </w:rPr>
        <w:t>Code</w:t>
      </w:r>
      <w:r w:rsidRPr="00A91CDF">
        <w:rPr>
          <w:rFonts w:ascii="Segoe UI" w:eastAsia="Times New Roman" w:hAnsi="Segoe UI" w:cs="Segoe UI"/>
          <w:b/>
          <w:bCs/>
          <w:color w:val="1D2125"/>
          <w:sz w:val="18"/>
        </w:rPr>
        <w:t>)</w:t>
      </w: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 - механизм включения секретного ключа </w:t>
      </w:r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в</w:t>
      </w:r>
      <w:proofErr w:type="gram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существующие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хэш-алгоритмы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20" w:history="1">
        <w:r w:rsidRPr="00A91CDF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http://ru.wikipedia.org/wiki/HMAC</w:t>
        </w:r>
      </w:hyperlink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A91CDF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ЭЦП.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21" w:history="1">
        <w:r w:rsidRPr="00A91CDF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http://ru.wikipedia.org/wiki/ЭЦП</w:t>
        </w:r>
      </w:hyperlink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Электронная цифровая подпись - зашифрованное значение </w:t>
      </w:r>
      <w:proofErr w:type="gram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вычисленного</w:t>
      </w:r>
      <w:proofErr w:type="gram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хеша</w:t>
      </w:r>
      <w:proofErr w:type="spellEnd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 по входным данным.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Преимущества:</w:t>
      </w:r>
    </w:p>
    <w:p w:rsidR="00A91CDF" w:rsidRPr="00A91CDF" w:rsidRDefault="00A91CDF" w:rsidP="00A91C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малый размер</w:t>
      </w:r>
    </w:p>
    <w:p w:rsidR="00A91CDF" w:rsidRPr="00A91CDF" w:rsidRDefault="00A91CDF" w:rsidP="00A91C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стандартный размер</w:t>
      </w:r>
    </w:p>
    <w:p w:rsidR="00A91CDF" w:rsidRPr="00A91CDF" w:rsidRDefault="00A91CDF" w:rsidP="00A91C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нельзя подобрать исходные данные к значению за приемлемое время (например: получить пароль)</w:t>
      </w:r>
    </w:p>
    <w:p w:rsidR="00A91CDF" w:rsidRPr="00A91CDF" w:rsidRDefault="00A91CDF" w:rsidP="00A91C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нельзя подменить без секретного элемента (ключа)</w:t>
      </w:r>
    </w:p>
    <w:p w:rsidR="00A91CDF" w:rsidRPr="00A91CDF" w:rsidRDefault="00A91CDF" w:rsidP="00A91C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секретный ключ известен одному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Недостатки:</w:t>
      </w:r>
    </w:p>
    <w:p w:rsidR="00A91CDF" w:rsidRPr="00A91CDF" w:rsidRDefault="00A91CDF" w:rsidP="00A91C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низкая скорость вычисления (сопоставима с шифрованием)</w:t>
      </w:r>
    </w:p>
    <w:p w:rsidR="00A91CDF" w:rsidRPr="00A91CDF" w:rsidRDefault="00A91CDF" w:rsidP="00A91C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для одного значения существует множество исходных данных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303332" cy="4799663"/>
            <wp:effectExtent l="19050" t="0" r="0" b="0"/>
            <wp:docPr id="11" name="Рисунок 11" descr="https://moodle.kstu.ru/pluginfile.php/241626/mod_page/content/15/%D0%AD%D0%A6%D0%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oodle.kstu.ru/pluginfile.php/241626/mod_page/content/15/%D0%AD%D0%A6%D0%9F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0" cy="480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DF" w:rsidRPr="00A91CDF" w:rsidRDefault="00A91CDF" w:rsidP="00A91CDF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Рис. Создание и проверка ЭЦП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Алгоритм:</w:t>
      </w:r>
    </w:p>
    <w:p w:rsidR="00A91CDF" w:rsidRPr="00A91CDF" w:rsidRDefault="00A91CDF" w:rsidP="00A91C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вычисляется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</w:p>
    <w:p w:rsidR="00A91CDF" w:rsidRPr="00A91CDF" w:rsidRDefault="00A91CDF" w:rsidP="00A91C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 xml:space="preserve">шифруется </w:t>
      </w:r>
      <w:proofErr w:type="spellStart"/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хеш</w:t>
      </w:r>
      <w:proofErr w:type="spellEnd"/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A91CDF" w:rsidRPr="00A91CDF" w:rsidRDefault="00A91CDF" w:rsidP="00A91CDF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Применение:</w:t>
      </w:r>
    </w:p>
    <w:p w:rsidR="00A91CDF" w:rsidRPr="00A91CDF" w:rsidRDefault="00A91CDF" w:rsidP="00A91C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 целостности файлов</w:t>
      </w:r>
    </w:p>
    <w:p w:rsidR="00A91CDF" w:rsidRPr="00A91CDF" w:rsidRDefault="00A91CDF" w:rsidP="00A91C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контроль передаваемых данных по каналам связи</w:t>
      </w:r>
    </w:p>
    <w:p w:rsidR="00A91CDF" w:rsidRPr="00A91CDF" w:rsidRDefault="00A91CDF" w:rsidP="00A91C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A91CDF">
        <w:rPr>
          <w:rFonts w:ascii="Segoe UI" w:eastAsia="Times New Roman" w:hAnsi="Segoe UI" w:cs="Segoe UI"/>
          <w:color w:val="1D2125"/>
          <w:sz w:val="18"/>
          <w:szCs w:val="18"/>
        </w:rPr>
        <w:t>аутентификации источника данных (кто создал подпись)</w:t>
      </w:r>
    </w:p>
    <w:p w:rsidR="00D044AB" w:rsidRDefault="00D044AB"/>
    <w:sectPr w:rsidR="00D04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7D19"/>
    <w:multiLevelType w:val="multilevel"/>
    <w:tmpl w:val="07E0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3223D"/>
    <w:multiLevelType w:val="multilevel"/>
    <w:tmpl w:val="5A1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45854"/>
    <w:multiLevelType w:val="multilevel"/>
    <w:tmpl w:val="C5E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75FD2"/>
    <w:multiLevelType w:val="multilevel"/>
    <w:tmpl w:val="AD3E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296089"/>
    <w:multiLevelType w:val="multilevel"/>
    <w:tmpl w:val="832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5266C7"/>
    <w:multiLevelType w:val="multilevel"/>
    <w:tmpl w:val="5992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F5EA9"/>
    <w:multiLevelType w:val="multilevel"/>
    <w:tmpl w:val="8B98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6C2579"/>
    <w:multiLevelType w:val="multilevel"/>
    <w:tmpl w:val="E682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BE0197"/>
    <w:multiLevelType w:val="multilevel"/>
    <w:tmpl w:val="5D72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B875B4"/>
    <w:multiLevelType w:val="multilevel"/>
    <w:tmpl w:val="767C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6F438D"/>
    <w:multiLevelType w:val="multilevel"/>
    <w:tmpl w:val="4F9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B905EF"/>
    <w:multiLevelType w:val="multilevel"/>
    <w:tmpl w:val="B4C6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137D4A"/>
    <w:multiLevelType w:val="multilevel"/>
    <w:tmpl w:val="830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D36B7A"/>
    <w:multiLevelType w:val="multilevel"/>
    <w:tmpl w:val="FC36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6F3730"/>
    <w:multiLevelType w:val="multilevel"/>
    <w:tmpl w:val="DAE0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7D1FED"/>
    <w:multiLevelType w:val="multilevel"/>
    <w:tmpl w:val="DBD4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D56DC6"/>
    <w:multiLevelType w:val="multilevel"/>
    <w:tmpl w:val="4A2E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6"/>
  </w:num>
  <w:num w:numId="5">
    <w:abstractNumId w:val="1"/>
  </w:num>
  <w:num w:numId="6">
    <w:abstractNumId w:val="13"/>
  </w:num>
  <w:num w:numId="7">
    <w:abstractNumId w:val="12"/>
  </w:num>
  <w:num w:numId="8">
    <w:abstractNumId w:val="15"/>
  </w:num>
  <w:num w:numId="9">
    <w:abstractNumId w:val="4"/>
  </w:num>
  <w:num w:numId="10">
    <w:abstractNumId w:val="14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16"/>
  </w:num>
  <w:num w:numId="16">
    <w:abstractNumId w:val="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91CDF"/>
    <w:rsid w:val="00A91CDF"/>
    <w:rsid w:val="00D04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1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91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1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91C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C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91C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91C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91CD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r-only">
    <w:name w:val="sr-only"/>
    <w:basedOn w:val="a0"/>
    <w:rsid w:val="00A91CDF"/>
  </w:style>
  <w:style w:type="paragraph" w:styleId="a3">
    <w:name w:val="Normal (Web)"/>
    <w:basedOn w:val="a"/>
    <w:uiPriority w:val="99"/>
    <w:unhideWhenUsed/>
    <w:rsid w:val="00A9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1CDF"/>
    <w:rPr>
      <w:color w:val="0000FF"/>
      <w:u w:val="single"/>
    </w:rPr>
  </w:style>
  <w:style w:type="character" w:customStyle="1" w:styleId="nolink">
    <w:name w:val="nolink"/>
    <w:basedOn w:val="a0"/>
    <w:rsid w:val="00A91CDF"/>
  </w:style>
  <w:style w:type="character" w:customStyle="1" w:styleId="texhtml">
    <w:name w:val="texhtml"/>
    <w:basedOn w:val="a0"/>
    <w:rsid w:val="00A91CDF"/>
  </w:style>
  <w:style w:type="character" w:styleId="a5">
    <w:name w:val="Strong"/>
    <w:basedOn w:val="a0"/>
    <w:uiPriority w:val="22"/>
    <w:qFormat/>
    <w:rsid w:val="00A91CDF"/>
    <w:rPr>
      <w:b/>
      <w:bCs/>
    </w:rPr>
  </w:style>
  <w:style w:type="character" w:customStyle="1" w:styleId="mw-headline">
    <w:name w:val="mw-headline"/>
    <w:basedOn w:val="a0"/>
    <w:rsid w:val="00A91CDF"/>
  </w:style>
  <w:style w:type="paragraph" w:styleId="a6">
    <w:name w:val="Balloon Text"/>
    <w:basedOn w:val="a"/>
    <w:link w:val="a7"/>
    <w:uiPriority w:val="99"/>
    <w:semiHidden/>
    <w:unhideWhenUsed/>
    <w:rsid w:val="00A9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1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9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04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2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6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8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u.wikipedia.org/wiki/%D0%98%D0%BC%D0%B8%D1%82%D0%BE%D0%B2%D1%81%D1%82%D0%B0%D0%B2%D0%BA%D0%B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AD%D0%A6%D0%9F" TargetMode="External"/><Relationship Id="rId7" Type="http://schemas.openxmlformats.org/officeDocument/2006/relationships/hyperlink" Target="http://ru.wikipedia.org/wiki/%D0%9A%D0%BE%D0%BD%D1%82%D1%80%D0%BE%D0%BB%D1%8C%D0%BD%D0%B0%D1%8F_%D1%81%D1%83%D0%BC%D0%BC%D0%B0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ru.wikipedia.org/wiki/HMA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%D0%93%D0%9E%D0%A1%D0%A2_%D0%A0_34.11-9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ru.wikipedia.org/wiki/%D0%A6%D0%B5%D0%BB%D0%BE%D1%81%D1%82%D0%BD%D0%BE%D1%81%D1%82%D1%8C_%D0%B8%D0%BD%D1%84%D0%BE%D1%80%D0%BC%D0%B0%D1%86%D0%B8%D0%B8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5%D0%B5%D1%88%D0%B8%D1%80%D0%BE%D0%B2%D0%B0%D0%BD%D0%B8%D0%B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1130</Words>
  <Characters>6447</Characters>
  <Application>Microsoft Office Word</Application>
  <DocSecurity>0</DocSecurity>
  <Lines>53</Lines>
  <Paragraphs>15</Paragraphs>
  <ScaleCrop>false</ScaleCrop>
  <Company>Reanimator Extreme Edition</Company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2024-12-19T18:59:00Z</dcterms:created>
  <dcterms:modified xsi:type="dcterms:W3CDTF">2024-12-19T19:00:00Z</dcterms:modified>
</cp:coreProperties>
</file>