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BD" w:rsidRDefault="00803ABD" w:rsidP="00803ABD">
      <w:pPr>
        <w:shd w:val="clear" w:color="auto" w:fill="FFFFFF"/>
        <w:rPr>
          <w:rStyle w:val="text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text"/>
          <w:rFonts w:ascii="Times New Roman" w:hAnsi="Times New Roman" w:cs="Times New Roman"/>
          <w:b/>
          <w:bCs/>
          <w:sz w:val="24"/>
          <w:szCs w:val="24"/>
        </w:rPr>
        <w:t>Лекция 1.</w:t>
      </w:r>
    </w:p>
    <w:p w:rsidR="00803ABD" w:rsidRPr="00803ABD" w:rsidRDefault="00803ABD" w:rsidP="00803ABD">
      <w:pPr>
        <w:shd w:val="clear" w:color="auto" w:fill="FFFFFF"/>
        <w:rPr>
          <w:rStyle w:val="text"/>
          <w:rFonts w:ascii="Times New Roman" w:hAnsi="Times New Roman" w:cs="Times New Roman"/>
          <w:b/>
          <w:bCs/>
          <w:sz w:val="24"/>
          <w:szCs w:val="24"/>
        </w:rPr>
      </w:pPr>
      <w:r w:rsidRPr="00803ABD">
        <w:rPr>
          <w:rStyle w:val="text"/>
          <w:rFonts w:ascii="Times New Roman" w:hAnsi="Times New Roman" w:cs="Times New Roman"/>
          <w:b/>
          <w:bCs/>
          <w:sz w:val="24"/>
          <w:szCs w:val="24"/>
        </w:rPr>
        <w:t>Тема: Введение в PHP</w:t>
      </w:r>
    </w:p>
    <w:p w:rsidR="00803ABD" w:rsidRPr="00803ABD" w:rsidRDefault="00803ABD" w:rsidP="00803ABD">
      <w:p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803ABD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История PHP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Язык </w:t>
      </w:r>
      <w:bookmarkStart w:id="0" w:name="keyword1"/>
      <w:bookmarkEnd w:id="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 разработан как инструмент для решения чисто практических задач. Его создатель, </w:t>
      </w:r>
      <w:bookmarkStart w:id="1" w:name="keyword2"/>
      <w:bookmarkEnd w:id="1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Расмус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Лердорф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хотел знать, сколько человек читают его online-резюме, и написал для этого простенькую </w:t>
      </w:r>
      <w:bookmarkStart w:id="2" w:name="keyword3"/>
      <w:bookmarkEnd w:id="2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CGI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-оболочку на языке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Perl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т.е. это был набор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Perl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- </w:t>
      </w:r>
      <w:bookmarkStart w:id="3" w:name="keyword4"/>
      <w:bookmarkEnd w:id="3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скриптов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предназначенных исключительно для определенной цели – сбора статистики посещений.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Для справки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bookmarkStart w:id="4" w:name="keyword-context1"/>
      <w:bookmarkStart w:id="5" w:name="keyword5"/>
      <w:bookmarkEnd w:id="4"/>
      <w:bookmarkEnd w:id="5"/>
      <w:r w:rsidRPr="00803ABD">
        <w:rPr>
          <w:rFonts w:ascii="Tahoma" w:eastAsia="Times New Roman" w:hAnsi="Tahoma" w:cs="Tahoma"/>
          <w:b/>
          <w:bCs/>
          <w:i/>
          <w:iCs/>
          <w:color w:val="000000"/>
          <w:sz w:val="18"/>
          <w:lang w:eastAsia="ru-RU"/>
        </w:rPr>
        <w:t>CGI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bookmarkStart w:id="6" w:name="keyword6"/>
      <w:bookmarkEnd w:id="6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Common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Gateway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Interface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общий интерфейс шлюзов) является стандартом, который предназначен для создания серверных приложений, работающих по протоколу HTTP. Такие приложения (их называют шлюзами или </w:t>
      </w:r>
      <w:bookmarkStart w:id="7" w:name="keyword7"/>
      <w:bookmarkEnd w:id="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CGI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8" w:name="keyword8"/>
      <w:bookmarkEnd w:id="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программами</w:t>
      </w:r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)</w:t>
      </w:r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запускаются </w:t>
      </w:r>
      <w:bookmarkStart w:id="9" w:name="keyword9"/>
      <w:bookmarkEnd w:id="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сервером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 режиме реального времени. </w:t>
      </w:r>
      <w:bookmarkStart w:id="10" w:name="keyword10"/>
      <w:bookmarkEnd w:id="1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Сервер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передает запросы пользователя </w:t>
      </w:r>
      <w:bookmarkStart w:id="11" w:name="keyword11"/>
      <w:bookmarkEnd w:id="11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CGI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- </w:t>
      </w:r>
      <w:bookmarkStart w:id="12" w:name="keyword12"/>
      <w:bookmarkEnd w:id="12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программе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которая их обрабатывает и возвращает результат своей работы на экран пользователя. Таким образом, посетитель получает динамическую информацию, которая может изменяться в результате влияния различных факторов. Сам шлюз </w:t>
      </w:r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 </w:t>
      </w:r>
      <w:bookmarkStart w:id="13" w:name="keyword13"/>
      <w:bookmarkEnd w:id="13"/>
      <w:proofErr w:type="spellStart"/>
      <w:proofErr w:type="gram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скрипт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 </w:t>
      </w:r>
      <w:bookmarkStart w:id="14" w:name="keyword14"/>
      <w:bookmarkEnd w:id="14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CGI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) может быть написан на различных языках программирования –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Cи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/C++,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Fortran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Perl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15" w:name="keyword15"/>
      <w:bookmarkEnd w:id="15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TCL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UNIX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Shell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Visual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Basic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Python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др.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Вскоре выяснилось, что </w:t>
      </w:r>
      <w:bookmarkStart w:id="16" w:name="keyword16"/>
      <w:bookmarkEnd w:id="16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оболочка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обладает небольшой производительностью, и пришлось переписать ее заново, но уже на языке </w:t>
      </w:r>
      <w:bookmarkStart w:id="17" w:name="keyword17"/>
      <w:bookmarkEnd w:id="1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Си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После этого </w:t>
      </w:r>
      <w:bookmarkStart w:id="18" w:name="keyword18"/>
      <w:bookmarkEnd w:id="18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исходники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были выложены на всеобщее обозрение для исправления ошибок и дополнения. Пользователи </w:t>
      </w:r>
      <w:bookmarkStart w:id="19" w:name="keyword19"/>
      <w:bookmarkEnd w:id="1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сервера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где располагался </w:t>
      </w:r>
      <w:bookmarkStart w:id="20" w:name="keyword20"/>
      <w:bookmarkEnd w:id="2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сайт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первой версией </w:t>
      </w:r>
      <w:bookmarkStart w:id="21" w:name="keyword21"/>
      <w:bookmarkEnd w:id="21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заинтересовались инструментом, появились желающие его использовать. Так что скоро </w:t>
      </w:r>
      <w:bookmarkStart w:id="22" w:name="keyword22"/>
      <w:bookmarkEnd w:id="22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превратился в самостоятельный проект, и в начале 1995 года вышла первая известная версия продукта, называвшаяся </w:t>
      </w:r>
      <w:bookmarkStart w:id="23" w:name="keyword23"/>
      <w:bookmarkEnd w:id="23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Personal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Home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Page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Tools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(средства для персональной домашней страницы). Средства эти были более чем скромными: анализатор кода, понимающий всего лишь несколько специальных команд, и набор утилит, полезных для создания гостевой книги, счетчика посещений, чата и т.п.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24" w:name="keyword-context2"/>
      <w:bookmarkEnd w:id="24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 середине 1995 года после основательной переработки появилась вторая версия продукта, названная </w:t>
      </w:r>
      <w:bookmarkStart w:id="25" w:name="keyword24"/>
      <w:bookmarkEnd w:id="25"/>
      <w:r w:rsidRPr="00803ABD">
        <w:rPr>
          <w:rFonts w:ascii="Tahoma" w:eastAsia="Times New Roman" w:hAnsi="Tahoma" w:cs="Tahoma"/>
          <w:b/>
          <w:bCs/>
          <w:i/>
          <w:iCs/>
          <w:color w:val="000000"/>
          <w:sz w:val="18"/>
          <w:lang w:eastAsia="ru-RU"/>
        </w:rPr>
        <w:t>PHP/FI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(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Personal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Home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Page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/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Forms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6" w:name="keyword25"/>
      <w:bookmarkEnd w:id="26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Interpreter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персональная домашняя страница/ </w:t>
      </w:r>
      <w:bookmarkStart w:id="27" w:name="keyword26"/>
      <w:bookmarkEnd w:id="2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интерпретатор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форм). Она включала набор базовых возможностей </w:t>
      </w:r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сегодняшнего</w:t>
      </w:r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28" w:name="keyword27"/>
      <w:bookmarkEnd w:id="2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возможность автоматически обрабатывать </w:t>
      </w:r>
      <w:bookmarkStart w:id="29" w:name="keyword28"/>
      <w:bookmarkEnd w:id="2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html-формы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30" w:name="keyword29"/>
      <w:bookmarkEnd w:id="3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встраиваться в html-коды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Синтаксис </w:t>
      </w:r>
      <w:bookmarkStart w:id="31" w:name="keyword30"/>
      <w:bookmarkEnd w:id="31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сильно напоминал синтаксис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Perl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но был более простым.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В 1997 вышла вторая версия </w:t>
      </w:r>
      <w:proofErr w:type="spellStart"/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C</w:t>
      </w:r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и-реализации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32" w:name="keyword31"/>
      <w:bookmarkEnd w:id="32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 </w:t>
      </w:r>
      <w:bookmarkStart w:id="33" w:name="keyword32"/>
      <w:bookmarkEnd w:id="33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 2.0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К тому моменту </w:t>
      </w:r>
      <w:bookmarkStart w:id="34" w:name="keyword33"/>
      <w:bookmarkEnd w:id="34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использовали уже несколько тысяч человек </w:t>
      </w:r>
      <w:bookmarkStart w:id="35" w:name="keyword34"/>
      <w:bookmarkEnd w:id="35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по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всему миру, примерно с 50 тыс. доменов, что составляло около 1% всего числа доменов </w:t>
      </w:r>
      <w:bookmarkStart w:id="36" w:name="keyword35"/>
      <w:bookmarkEnd w:id="36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Internet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Число разработчиков </w:t>
      </w:r>
      <w:bookmarkStart w:id="37" w:name="keyword36"/>
      <w:bookmarkEnd w:id="3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увеличилось до нескольких человек, но, несмотря на это, </w:t>
      </w:r>
      <w:bookmarkStart w:id="38" w:name="keyword37"/>
      <w:bookmarkEnd w:id="3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 2.0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все еще оставался крупным проектом одного человека. Официально </w:t>
      </w:r>
      <w:bookmarkStart w:id="39" w:name="keyword38"/>
      <w:bookmarkEnd w:id="3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 2.0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вышел только в ноябре 1997 года, просуществовав до этого в основном в бета-версиях. Вскоре после выхода его заменили </w:t>
      </w:r>
      <w:proofErr w:type="spellStart"/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альфа-версии</w:t>
      </w:r>
      <w:proofErr w:type="spellEnd"/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40" w:name="keyword39"/>
      <w:bookmarkEnd w:id="4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41" w:name="keyword-context3"/>
      <w:bookmarkStart w:id="42" w:name="keyword40"/>
      <w:bookmarkEnd w:id="41"/>
      <w:bookmarkEnd w:id="42"/>
      <w:r w:rsidRPr="00803ABD">
        <w:rPr>
          <w:rFonts w:ascii="Tahoma" w:eastAsia="Times New Roman" w:hAnsi="Tahoma" w:cs="Tahoma"/>
          <w:b/>
          <w:bCs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была первой версией, напоминающей </w:t>
      </w:r>
      <w:bookmarkStart w:id="43" w:name="keyword41"/>
      <w:bookmarkEnd w:id="43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каким мы знаем его сегодня. Он очень сильно отличался от </w:t>
      </w:r>
      <w:bookmarkStart w:id="44" w:name="keyword42"/>
      <w:bookmarkEnd w:id="44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2.0 и появился опять </w:t>
      </w:r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же</w:t>
      </w:r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как инструмент для решения конкретной прикладной задачи. Его создатели, </w:t>
      </w:r>
      <w:bookmarkStart w:id="45" w:name="keyword43"/>
      <w:bookmarkEnd w:id="45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Энди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Гутманс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(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Andi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Gutmans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)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46" w:name="keyword44"/>
      <w:bookmarkEnd w:id="46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Зив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Сураски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(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Zeev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Suraski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)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в 1997 году переписали заново код </w:t>
      </w:r>
      <w:bookmarkStart w:id="47" w:name="keyword45"/>
      <w:bookmarkEnd w:id="4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поскольку он показался им непригодным для разработки приложения </w:t>
      </w:r>
      <w:bookmarkStart w:id="48" w:name="keyword46"/>
      <w:bookmarkEnd w:id="4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электронной коммерции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над которым они работали. Для того чтобы получить помощь в реализации проекта от разработчиков </w:t>
      </w:r>
      <w:bookmarkStart w:id="49" w:name="keyword47"/>
      <w:bookmarkEnd w:id="4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 </w:t>
      </w:r>
      <w:bookmarkStart w:id="50" w:name="keyword48"/>
      <w:bookmarkEnd w:id="50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Гутманс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51" w:name="keyword49"/>
      <w:bookmarkEnd w:id="51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Сураски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решили объединиться с ними и объявить </w:t>
      </w:r>
      <w:bookmarkStart w:id="52" w:name="keyword50"/>
      <w:bookmarkEnd w:id="52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PHP3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официальным преемником </w:t>
      </w:r>
      <w:bookmarkStart w:id="53" w:name="keyword51"/>
      <w:bookmarkEnd w:id="53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После объединения разработка </w:t>
      </w:r>
      <w:bookmarkStart w:id="54" w:name="keyword52"/>
      <w:bookmarkEnd w:id="54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PHP/FI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была полностью прекращена.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Одной из сильных сторон </w:t>
      </w:r>
      <w:bookmarkStart w:id="55" w:name="keyword53"/>
      <w:bookmarkEnd w:id="55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была возможность расширения ядра. Именно свойство расширяемости </w:t>
      </w:r>
      <w:bookmarkStart w:id="56" w:name="keyword54"/>
      <w:bookmarkEnd w:id="56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привлекло внимание </w:t>
      </w:r>
      <w:bookmarkStart w:id="57" w:name="keyword55"/>
      <w:bookmarkEnd w:id="5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множества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разработчиков, желающих добавить свой </w:t>
      </w:r>
      <w:bookmarkStart w:id="58" w:name="keyword56"/>
      <w:bookmarkEnd w:id="5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модуль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расширения. Кроме того, </w:t>
      </w:r>
      <w:bookmarkStart w:id="59" w:name="keyword57"/>
      <w:bookmarkEnd w:id="5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предоставляла широкие возможности для взаимодействия с базами данных, различными протоколами и </w:t>
      </w:r>
      <w:bookmarkStart w:id="60" w:name="keyword58"/>
      <w:bookmarkEnd w:id="6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API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. Немаловажным шагом к успеху оказалась разработка нового, </w:t>
      </w:r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намного более</w:t>
      </w:r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мощного и полного синтаксиса с поддержкой </w:t>
      </w:r>
      <w:bookmarkStart w:id="61" w:name="keyword59"/>
      <w:bookmarkEnd w:id="61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ООП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С момента появления </w:t>
      </w:r>
      <w:bookmarkStart w:id="62" w:name="keyword60"/>
      <w:bookmarkEnd w:id="62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изменилась не только функциональность и внутреннее устройство языка, но и его название. В аббревиатуре </w:t>
      </w:r>
      <w:bookmarkStart w:id="63" w:name="keyword61"/>
      <w:bookmarkEnd w:id="63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больше не было упоминания о персональном использовании, </w:t>
      </w:r>
      <w:bookmarkStart w:id="64" w:name="keyword62"/>
      <w:bookmarkEnd w:id="64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стало сокращением (рекурсивным акронимом) от </w:t>
      </w:r>
      <w:bookmarkStart w:id="65" w:name="keyword63"/>
      <w:bookmarkEnd w:id="65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bookmarkStart w:id="66" w:name="keyword64"/>
      <w:bookmarkEnd w:id="66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Hypertext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67" w:name="keyword65"/>
      <w:bookmarkEnd w:id="67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Preprocessor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 значит " </w:t>
      </w:r>
      <w:bookmarkStart w:id="68" w:name="keyword66"/>
      <w:bookmarkEnd w:id="6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 </w:t>
      </w:r>
      <w:bookmarkStart w:id="69" w:name="keyword67"/>
      <w:bookmarkEnd w:id="6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препроцессор гипертекста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>К концу 1998 года число пользователей </w:t>
      </w:r>
      <w:bookmarkStart w:id="70" w:name="keyword68"/>
      <w:bookmarkEnd w:id="7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возросло до десятков тысяч. Сотни тысяч web-сайтов сообщали о том, что они работают с использованием этого языка. Почти на 10% </w:t>
      </w:r>
      <w:bookmarkStart w:id="71" w:name="keyword69"/>
      <w:bookmarkEnd w:id="71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серверов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2" w:name="keyword70"/>
      <w:bookmarkEnd w:id="72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Internet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был </w:t>
      </w:r>
      <w:bookmarkStart w:id="73" w:name="keyword71"/>
      <w:bookmarkEnd w:id="73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установлен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74" w:name="keyword72"/>
      <w:bookmarkEnd w:id="74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Официально </w:t>
      </w:r>
      <w:bookmarkStart w:id="75" w:name="keyword73"/>
      <w:bookmarkEnd w:id="75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вышел в июне 1998 года, после 9 месяцев публичного тестирования. А уже к зиме </w:t>
      </w:r>
      <w:bookmarkStart w:id="76" w:name="keyword74"/>
      <w:bookmarkEnd w:id="76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Энди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Гутманс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bookmarkStart w:id="77" w:name="keyword75"/>
      <w:bookmarkEnd w:id="7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Зив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Сураски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начали переработку ядра </w:t>
      </w:r>
      <w:bookmarkStart w:id="78" w:name="keyword76"/>
      <w:bookmarkEnd w:id="7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их задачи входило </w:t>
      </w:r>
      <w:bookmarkStart w:id="79" w:name="keyword77"/>
      <w:bookmarkEnd w:id="7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увеличение производительности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работы сложных приложений и </w:t>
      </w:r>
      <w:bookmarkStart w:id="80" w:name="keyword78"/>
      <w:bookmarkEnd w:id="8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улучшение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модульности кода, лежащего в основе </w:t>
      </w:r>
      <w:bookmarkStart w:id="81" w:name="keyword79"/>
      <w:bookmarkEnd w:id="81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82" w:name="keyword-context4"/>
      <w:bookmarkStart w:id="83" w:name="keyword-context5"/>
      <w:bookmarkEnd w:id="82"/>
      <w:bookmarkEnd w:id="83"/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Новое ядро было названо " </w:t>
      </w:r>
      <w:bookmarkStart w:id="84" w:name="keyword80"/>
      <w:bookmarkEnd w:id="84"/>
      <w:proofErr w:type="spellStart"/>
      <w:r w:rsidRPr="00803ABD">
        <w:rPr>
          <w:rFonts w:ascii="Tahoma" w:eastAsia="Times New Roman" w:hAnsi="Tahoma" w:cs="Tahoma"/>
          <w:b/>
          <w:bCs/>
          <w:i/>
          <w:iCs/>
          <w:color w:val="000000"/>
          <w:sz w:val="18"/>
          <w:lang w:eastAsia="ru-RU"/>
        </w:rPr>
        <w:t>Zend</w:t>
      </w:r>
      <w:proofErr w:type="spellEnd"/>
      <w:r w:rsidRPr="00803ABD">
        <w:rPr>
          <w:rFonts w:ascii="Tahoma" w:eastAsia="Times New Roman" w:hAnsi="Tahoma" w:cs="Tahoma"/>
          <w:b/>
          <w:bCs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b/>
          <w:bCs/>
          <w:i/>
          <w:iCs/>
          <w:color w:val="000000"/>
          <w:sz w:val="18"/>
          <w:lang w:eastAsia="ru-RU"/>
        </w:rPr>
        <w:t>Engine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" (от имен создателей:</w:t>
      </w:r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Zeev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Andi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) и впервые представлено в середине 1999 года.</w:t>
      </w:r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85" w:name="keyword81"/>
      <w:bookmarkEnd w:id="85"/>
      <w:r w:rsidRPr="00803ABD">
        <w:rPr>
          <w:rFonts w:ascii="Tahoma" w:eastAsia="Times New Roman" w:hAnsi="Tahoma" w:cs="Tahoma"/>
          <w:b/>
          <w:bCs/>
          <w:i/>
          <w:iCs/>
          <w:color w:val="000000"/>
          <w:sz w:val="18"/>
          <w:lang w:eastAsia="ru-RU"/>
        </w:rPr>
        <w:t>PHP 4.0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основанный на этом ядре и принесший с собой набор дополнительных функций, официально вышел в мае 2000 года, почти через два года после своего предшественника, </w:t>
      </w:r>
      <w:bookmarkStart w:id="86" w:name="keyword82"/>
      <w:bookmarkEnd w:id="86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3.0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Помимо улучшения производительности, </w:t>
      </w:r>
      <w:bookmarkStart w:id="87" w:name="keyword83"/>
      <w:bookmarkEnd w:id="8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 4.0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имел еще несколько ключевых нововведений, таких как поддержка сессий, буферизация вывода, более безопасные способы обработки вводимой пользователем информации и несколько новых языковых конструкций.</w:t>
      </w:r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настоящее время ведутся работы </w:t>
      </w:r>
      <w:bookmarkStart w:id="88" w:name="keyword84"/>
      <w:bookmarkEnd w:id="8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по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улучшению </w:t>
      </w:r>
      <w:bookmarkStart w:id="89" w:name="keyword85"/>
      <w:bookmarkEnd w:id="89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Zend</w:t>
      </w:r>
      <w:proofErr w:type="spellEnd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 xml:space="preserve"> </w:t>
      </w:r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Engine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внедрению нововведений в </w:t>
      </w:r>
      <w:bookmarkStart w:id="90" w:name="keyword86"/>
      <w:bookmarkEnd w:id="9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5.0, первые бета-версии которого уже вышли в свет. Одно из существенных изменений произошло в объектной модели языка, ее основательно подлатали и добавили много новых возможностей. </w:t>
      </w:r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(Комментарий пользователя:</w:t>
      </w:r>
      <w:proofErr w:type="gram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Пятая версия </w:t>
      </w:r>
      <w:bookmarkStart w:id="91" w:name="keyword87"/>
      <w:bookmarkEnd w:id="91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была выпущена разработчиками 13 июля 2004 года. Изменения включают обновление ядра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Zend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(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Zend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bookmarkStart w:id="92" w:name="keyword88"/>
      <w:bookmarkEnd w:id="92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Engine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2), что существенно увеличило эффективность интерпретатора. Введена </w:t>
      </w:r>
      <w:bookmarkStart w:id="93" w:name="keyword89"/>
      <w:bookmarkEnd w:id="93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поддержка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языка разметки </w:t>
      </w:r>
      <w:bookmarkStart w:id="94" w:name="keyword90"/>
      <w:bookmarkEnd w:id="94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XML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Полностью переработаны функции </w:t>
      </w:r>
      <w:bookmarkStart w:id="95" w:name="keyword91"/>
      <w:bookmarkEnd w:id="95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ООП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которые стали во многом схожи с моделью, используемой в </w:t>
      </w:r>
      <w:bookmarkStart w:id="96" w:name="keyword92"/>
      <w:bookmarkEnd w:id="96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Java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В частности, введён </w:t>
      </w:r>
      <w:bookmarkStart w:id="97" w:name="keyword93"/>
      <w:bookmarkEnd w:id="9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деструктор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открытые, закрытые и защищённые члены и методы, окончательные члены и методы, интерфейсы и </w:t>
      </w:r>
      <w:bookmarkStart w:id="98" w:name="keyword94"/>
      <w:bookmarkEnd w:id="9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клонирование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объектов. В последующих версиях также были введены пространства имён, замыкания и </w:t>
      </w:r>
      <w:bookmarkStart w:id="99" w:name="keyword95"/>
      <w:bookmarkEnd w:id="9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целый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ряд достаточно серьёзных изменений, количественно и качественно сравнимых с теми, которые появились при переходе на </w:t>
      </w:r>
      <w:bookmarkStart w:id="100" w:name="keyword96"/>
      <w:bookmarkEnd w:id="100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5.0. Шестая версия </w:t>
      </w:r>
      <w:bookmarkStart w:id="101" w:name="keyword97"/>
      <w:bookmarkEnd w:id="101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разрабатывалась с октября 2006 года. Было сделано множество нововведений, как, например, </w:t>
      </w:r>
      <w:bookmarkStart w:id="102" w:name="keyword98"/>
      <w:bookmarkEnd w:id="102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исключение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ядра регулярных выражений </w:t>
      </w:r>
      <w:bookmarkStart w:id="103" w:name="keyword99"/>
      <w:bookmarkEnd w:id="103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POSIX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и "длинных" суперглобальных массивов, удаление директив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safe_mode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</w:t>
      </w:r>
      <w:proofErr w:type="spell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magic_quotes_gpc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 </w:t>
      </w:r>
      <w:bookmarkStart w:id="104" w:name="keyword100"/>
      <w:bookmarkEnd w:id="104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register_globals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из конфигурационного файла </w:t>
      </w:r>
      <w:bookmarkStart w:id="105" w:name="keyword101"/>
      <w:bookmarkEnd w:id="105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.ini. Одним из основных новшеств должна была стать </w:t>
      </w:r>
      <w:bookmarkStart w:id="106" w:name="keyword102"/>
      <w:bookmarkEnd w:id="106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поддержка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Юникода. Однако в марте 2010 года разработка PHP6 была признана бесперспективной из-за сложностей с поддержкой Юникода. </w:t>
      </w:r>
      <w:proofErr w:type="gramStart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Исходный код PHP6 перемещён на </w:t>
      </w:r>
      <w:bookmarkStart w:id="107" w:name="keyword103"/>
      <w:bookmarkEnd w:id="107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ветвь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а основной линией разработки стала версия 5.4.)</w:t>
      </w:r>
      <w:proofErr w:type="gramEnd"/>
    </w:p>
    <w:p w:rsidR="00803ABD" w:rsidRPr="00803ABD" w:rsidRDefault="00803ABD" w:rsidP="00803AB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Сегодня </w:t>
      </w:r>
      <w:bookmarkStart w:id="108" w:name="keyword104"/>
      <w:bookmarkEnd w:id="108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используется сотнями тысяч разработчиков. Несколько миллионов сайтов написаны на </w:t>
      </w:r>
      <w:bookmarkStart w:id="109" w:name="keyword105"/>
      <w:bookmarkEnd w:id="109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PHP</w:t>
      </w:r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что составляет более 20% доменов </w:t>
      </w:r>
      <w:bookmarkStart w:id="110" w:name="keyword106"/>
      <w:bookmarkEnd w:id="110"/>
      <w:proofErr w:type="spellStart"/>
      <w:r w:rsidRPr="00803ABD">
        <w:rPr>
          <w:rFonts w:ascii="Tahoma" w:eastAsia="Times New Roman" w:hAnsi="Tahoma" w:cs="Tahoma"/>
          <w:i/>
          <w:iCs/>
          <w:color w:val="000000"/>
          <w:sz w:val="18"/>
          <w:lang w:eastAsia="ru-RU"/>
        </w:rPr>
        <w:t>Internet</w:t>
      </w:r>
      <w:proofErr w:type="spellEnd"/>
      <w:r w:rsidRPr="00803AB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sectPr w:rsidR="00803ABD" w:rsidRPr="00803ABD" w:rsidSect="0036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835"/>
    <w:multiLevelType w:val="multilevel"/>
    <w:tmpl w:val="C94C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A2620"/>
    <w:multiLevelType w:val="multilevel"/>
    <w:tmpl w:val="A5D4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803ABD"/>
    <w:rsid w:val="00207455"/>
    <w:rsid w:val="00365E60"/>
    <w:rsid w:val="006238D5"/>
    <w:rsid w:val="00803ABD"/>
    <w:rsid w:val="009C2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60"/>
  </w:style>
  <w:style w:type="paragraph" w:styleId="1">
    <w:name w:val="heading 1"/>
    <w:basedOn w:val="a"/>
    <w:next w:val="a"/>
    <w:link w:val="10"/>
    <w:uiPriority w:val="9"/>
    <w:qFormat/>
    <w:rsid w:val="00803A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03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4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3A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0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03ABD"/>
  </w:style>
  <w:style w:type="character" w:customStyle="1" w:styleId="10">
    <w:name w:val="Заголовок 1 Знак"/>
    <w:basedOn w:val="a0"/>
    <w:link w:val="1"/>
    <w:uiPriority w:val="9"/>
    <w:rsid w:val="00803A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zag">
    <w:name w:val="zag"/>
    <w:basedOn w:val="a0"/>
    <w:rsid w:val="00803ABD"/>
  </w:style>
  <w:style w:type="character" w:customStyle="1" w:styleId="spelling-content-entity">
    <w:name w:val="spelling-content-entity"/>
    <w:basedOn w:val="a0"/>
    <w:rsid w:val="00803ABD"/>
  </w:style>
  <w:style w:type="character" w:customStyle="1" w:styleId="normal">
    <w:name w:val="normal"/>
    <w:basedOn w:val="a0"/>
    <w:rsid w:val="00803ABD"/>
  </w:style>
  <w:style w:type="character" w:styleId="a4">
    <w:name w:val="Hyperlink"/>
    <w:basedOn w:val="a0"/>
    <w:uiPriority w:val="99"/>
    <w:semiHidden/>
    <w:unhideWhenUsed/>
    <w:rsid w:val="00803ABD"/>
    <w:rPr>
      <w:color w:val="0000FF"/>
      <w:u w:val="single"/>
    </w:rPr>
  </w:style>
  <w:style w:type="character" w:customStyle="1" w:styleId="page">
    <w:name w:val="page"/>
    <w:basedOn w:val="a0"/>
    <w:rsid w:val="00803ABD"/>
  </w:style>
  <w:style w:type="character" w:customStyle="1" w:styleId="text">
    <w:name w:val="text"/>
    <w:basedOn w:val="a0"/>
    <w:rsid w:val="00803ABD"/>
  </w:style>
  <w:style w:type="character" w:customStyle="1" w:styleId="40">
    <w:name w:val="Заголовок 4 Знак"/>
    <w:basedOn w:val="a0"/>
    <w:link w:val="4"/>
    <w:uiPriority w:val="9"/>
    <w:semiHidden/>
    <w:rsid w:val="0020745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example">
    <w:name w:val="texample"/>
    <w:basedOn w:val="a0"/>
    <w:rsid w:val="00207455"/>
  </w:style>
  <w:style w:type="paragraph" w:styleId="a5">
    <w:name w:val="Balloon Text"/>
    <w:basedOn w:val="a"/>
    <w:link w:val="a6"/>
    <w:uiPriority w:val="99"/>
    <w:semiHidden/>
    <w:unhideWhenUsed/>
    <w:rsid w:val="0020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45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07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4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207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1424">
                      <w:marLeft w:val="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1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40584">
                  <w:marLeft w:val="0"/>
                  <w:marRight w:val="0"/>
                  <w:marTop w:val="0"/>
                  <w:marBottom w:val="0"/>
                  <w:divBdr>
                    <w:top w:val="single" w:sz="4" w:space="0" w:color="EBD6A0"/>
                    <w:left w:val="none" w:sz="0" w:space="0" w:color="auto"/>
                    <w:bottom w:val="single" w:sz="4" w:space="0" w:color="EBD6A0"/>
                    <w:right w:val="none" w:sz="0" w:space="0" w:color="auto"/>
                  </w:divBdr>
                </w:div>
                <w:div w:id="913709988">
                  <w:marLeft w:val="0"/>
                  <w:marRight w:val="0"/>
                  <w:marTop w:val="0"/>
                  <w:marBottom w:val="1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6512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762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33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683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3693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20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905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20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030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3</cp:revision>
  <dcterms:created xsi:type="dcterms:W3CDTF">2020-09-23T12:42:00Z</dcterms:created>
  <dcterms:modified xsi:type="dcterms:W3CDTF">2020-12-14T05:53:00Z</dcterms:modified>
</cp:coreProperties>
</file>