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582" w:rsidRDefault="000B5582" w:rsidP="000B5582">
      <w:pPr>
        <w:pStyle w:val="3"/>
        <w:shd w:val="clear" w:color="auto" w:fill="FFFFFF"/>
        <w:spacing w:before="67" w:beforeAutospacing="0" w:after="67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Лекция 6 </w:t>
      </w:r>
    </w:p>
    <w:p w:rsidR="000B5582" w:rsidRDefault="000B5582" w:rsidP="000B5582">
      <w:pPr>
        <w:pStyle w:val="3"/>
        <w:shd w:val="clear" w:color="auto" w:fill="FFFFFF"/>
        <w:spacing w:before="67" w:beforeAutospacing="0" w:after="67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Тема: Типы данных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0" w:name="keyword101"/>
      <w:bookmarkEnd w:id="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PHP</w:t>
      </w:r>
      <w:r>
        <w:rPr>
          <w:rFonts w:ascii="Tahoma" w:hAnsi="Tahoma" w:cs="Tahoma"/>
          <w:color w:val="000000"/>
          <w:sz w:val="16"/>
          <w:szCs w:val="16"/>
        </w:rPr>
        <w:t> поддерживает восемь простых </w:t>
      </w:r>
      <w:bookmarkStart w:id="1" w:name="keyword102"/>
      <w:bookmarkEnd w:id="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типов данных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Четыре скалярных </w:t>
      </w:r>
      <w:bookmarkStart w:id="2" w:name="keyword103"/>
      <w:bookmarkEnd w:id="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типа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0B5582" w:rsidRDefault="000B5582" w:rsidP="000B5582">
      <w:pPr>
        <w:numPr>
          <w:ilvl w:val="0"/>
          <w:numId w:val="1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bookmarkStart w:id="3" w:name="keyword104"/>
      <w:bookmarkEnd w:id="3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boolean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 (логический)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 ;</w:t>
      </w:r>
      <w:proofErr w:type="gramEnd"/>
    </w:p>
    <w:p w:rsidR="000B5582" w:rsidRDefault="000B5582" w:rsidP="000B5582">
      <w:pPr>
        <w:numPr>
          <w:ilvl w:val="0"/>
          <w:numId w:val="1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bookmarkStart w:id="4" w:name="keyword105"/>
      <w:bookmarkEnd w:id="4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integer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 (целый)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 ;</w:t>
      </w:r>
      <w:proofErr w:type="gramEnd"/>
    </w:p>
    <w:p w:rsidR="000B5582" w:rsidRDefault="000B5582" w:rsidP="000B5582">
      <w:pPr>
        <w:numPr>
          <w:ilvl w:val="0"/>
          <w:numId w:val="1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bookmarkStart w:id="5" w:name="keyword106"/>
      <w:bookmarkEnd w:id="5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float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 (с плавающей точкой)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 ;</w:t>
      </w:r>
      <w:proofErr w:type="gramEnd"/>
    </w:p>
    <w:p w:rsidR="000B5582" w:rsidRDefault="000B5582" w:rsidP="000B5582">
      <w:pPr>
        <w:numPr>
          <w:ilvl w:val="0"/>
          <w:numId w:val="1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bookmarkStart w:id="6" w:name="keyword107"/>
      <w:bookmarkEnd w:id="6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string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 (строковый)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Два смешанных </w:t>
      </w:r>
      <w:bookmarkStart w:id="7" w:name="keyword108"/>
      <w:bookmarkEnd w:id="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типа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0B5582" w:rsidRDefault="000B5582" w:rsidP="000B5582">
      <w:pPr>
        <w:numPr>
          <w:ilvl w:val="0"/>
          <w:numId w:val="2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bookmarkStart w:id="8" w:name="keyword109"/>
      <w:bookmarkEnd w:id="8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array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 (массив)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 ;</w:t>
      </w:r>
      <w:proofErr w:type="gramEnd"/>
    </w:p>
    <w:p w:rsidR="000B5582" w:rsidRDefault="000B5582" w:rsidP="000B5582">
      <w:pPr>
        <w:numPr>
          <w:ilvl w:val="0"/>
          <w:numId w:val="2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bookmarkStart w:id="9" w:name="keyword110"/>
      <w:bookmarkEnd w:id="9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object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 (объект)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И два специальных </w:t>
      </w:r>
      <w:bookmarkStart w:id="10" w:name="keyword111"/>
      <w:bookmarkEnd w:id="1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типа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0B5582" w:rsidRDefault="000B5582" w:rsidP="000B5582">
      <w:pPr>
        <w:numPr>
          <w:ilvl w:val="0"/>
          <w:numId w:val="3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bookmarkStart w:id="11" w:name="keyword112"/>
      <w:bookmarkEnd w:id="11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resource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 (ресурс)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 ;</w:t>
      </w:r>
      <w:proofErr w:type="gramEnd"/>
    </w:p>
    <w:p w:rsidR="000B5582" w:rsidRDefault="000B5582" w:rsidP="000B5582">
      <w:pPr>
        <w:numPr>
          <w:ilvl w:val="0"/>
          <w:numId w:val="3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bookmarkStart w:id="12" w:name="keyword113"/>
      <w:bookmarkEnd w:id="1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NULL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 </w:t>
      </w:r>
      <w:bookmarkStart w:id="13" w:name="keyword114"/>
      <w:bookmarkEnd w:id="1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PHP</w:t>
      </w:r>
      <w:r>
        <w:rPr>
          <w:rFonts w:ascii="Tahoma" w:hAnsi="Tahoma" w:cs="Tahoma"/>
          <w:color w:val="000000"/>
          <w:sz w:val="16"/>
          <w:szCs w:val="16"/>
        </w:rPr>
        <w:t> не принято явное объявление </w:t>
      </w:r>
      <w:bookmarkStart w:id="14" w:name="keyword115"/>
      <w:bookmarkEnd w:id="1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типов </w:t>
      </w:r>
      <w:bookmarkStart w:id="15" w:name="keyword116"/>
      <w:bookmarkEnd w:id="1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переменных</w:t>
      </w:r>
      <w:r>
        <w:rPr>
          <w:rFonts w:ascii="Tahoma" w:hAnsi="Tahoma" w:cs="Tahoma"/>
          <w:color w:val="000000"/>
          <w:sz w:val="16"/>
          <w:szCs w:val="16"/>
        </w:rPr>
        <w:t>. Предпочтительнее, чтобы это делал сам </w:t>
      </w:r>
      <w:bookmarkStart w:id="16" w:name="keyword117"/>
      <w:bookmarkEnd w:id="1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интерпретатор</w:t>
      </w:r>
      <w:r>
        <w:rPr>
          <w:rFonts w:ascii="Tahoma" w:hAnsi="Tahoma" w:cs="Tahoma"/>
          <w:color w:val="000000"/>
          <w:sz w:val="16"/>
          <w:szCs w:val="16"/>
        </w:rPr>
        <w:t> во </w:t>
      </w:r>
      <w:bookmarkStart w:id="17" w:name="keyword118"/>
      <w:bookmarkEnd w:id="1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время выполнения</w:t>
      </w:r>
      <w:r>
        <w:rPr>
          <w:rFonts w:ascii="Tahoma" w:hAnsi="Tahoma" w:cs="Tahoma"/>
          <w:color w:val="000000"/>
          <w:sz w:val="16"/>
          <w:szCs w:val="16"/>
        </w:rPr>
        <w:t> программы в зависимости от контекста, в котором используется </w:t>
      </w:r>
      <w:bookmarkStart w:id="18" w:name="keyword119"/>
      <w:bookmarkEnd w:id="1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переменная</w:t>
      </w:r>
      <w:r>
        <w:rPr>
          <w:rFonts w:ascii="Tahoma" w:hAnsi="Tahoma" w:cs="Tahoma"/>
          <w:color w:val="000000"/>
          <w:sz w:val="16"/>
          <w:szCs w:val="16"/>
        </w:rPr>
        <w:t>. Рассмотрим по порядку все перечисленные </w:t>
      </w:r>
      <w:bookmarkStart w:id="19" w:name="keyword120"/>
      <w:bookmarkEnd w:id="1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типы данных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20" w:name="sect10"/>
      <w:bookmarkEnd w:id="20"/>
      <w:r>
        <w:rPr>
          <w:rFonts w:ascii="Tahoma" w:hAnsi="Tahoma" w:cs="Tahoma"/>
          <w:color w:val="000000"/>
          <w:sz w:val="19"/>
          <w:szCs w:val="19"/>
        </w:rPr>
        <w:t xml:space="preserve">Тип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boolean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(булев или логический тип)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21" w:name="keyword-context4"/>
      <w:bookmarkEnd w:id="21"/>
      <w:r>
        <w:rPr>
          <w:rFonts w:ascii="Tahoma" w:hAnsi="Tahoma" w:cs="Tahoma"/>
          <w:color w:val="000000"/>
          <w:sz w:val="16"/>
          <w:szCs w:val="16"/>
        </w:rPr>
        <w:t>Этот простейший </w:t>
      </w:r>
      <w:bookmarkStart w:id="22" w:name="keyword121"/>
      <w:bookmarkEnd w:id="2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</w:t>
      </w:r>
      <w:r>
        <w:rPr>
          <w:rFonts w:ascii="Tahoma" w:hAnsi="Tahoma" w:cs="Tahoma"/>
          <w:color w:val="000000"/>
          <w:sz w:val="16"/>
          <w:szCs w:val="16"/>
        </w:rPr>
        <w:t> выражает истинность значения, то есть </w:t>
      </w:r>
      <w:bookmarkStart w:id="23" w:name="keyword122"/>
      <w:bookmarkEnd w:id="2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переменная</w:t>
      </w:r>
      <w:r>
        <w:rPr>
          <w:rFonts w:ascii="Tahoma" w:hAnsi="Tahoma" w:cs="Tahoma"/>
          <w:color w:val="000000"/>
          <w:sz w:val="16"/>
          <w:szCs w:val="16"/>
        </w:rPr>
        <w:t> этого </w:t>
      </w:r>
      <w:bookmarkStart w:id="24" w:name="keyword123"/>
      <w:bookmarkEnd w:id="2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типа</w:t>
      </w:r>
      <w:r>
        <w:rPr>
          <w:rFonts w:ascii="Tahoma" w:hAnsi="Tahoma" w:cs="Tahoma"/>
          <w:color w:val="000000"/>
          <w:sz w:val="16"/>
          <w:szCs w:val="16"/>
        </w:rPr>
        <w:t> может иметь только два значения – истина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TRUE</w:t>
      </w:r>
      <w:r>
        <w:rPr>
          <w:rFonts w:ascii="Tahoma" w:hAnsi="Tahoma" w:cs="Tahoma"/>
          <w:color w:val="000000"/>
          <w:sz w:val="16"/>
          <w:szCs w:val="16"/>
        </w:rPr>
        <w:t> или ложь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FALSE</w:t>
      </w:r>
      <w:r>
        <w:rPr>
          <w:rFonts w:ascii="Tahoma" w:hAnsi="Tahoma" w:cs="Tahoma"/>
          <w:color w:val="000000"/>
          <w:sz w:val="16"/>
          <w:szCs w:val="16"/>
        </w:rPr>
        <w:t> 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Чтобы определить булев </w:t>
      </w:r>
      <w:bookmarkStart w:id="25" w:name="keyword124"/>
      <w:bookmarkEnd w:id="2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</w:t>
      </w:r>
      <w:r>
        <w:rPr>
          <w:rFonts w:ascii="Tahoma" w:hAnsi="Tahoma" w:cs="Tahoma"/>
          <w:color w:val="000000"/>
          <w:sz w:val="16"/>
          <w:szCs w:val="16"/>
        </w:rPr>
        <w:t>, используют ключевое слово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TRUE</w:t>
      </w:r>
      <w:r>
        <w:rPr>
          <w:rFonts w:ascii="Tahoma" w:hAnsi="Tahoma" w:cs="Tahoma"/>
          <w:color w:val="000000"/>
          <w:sz w:val="16"/>
          <w:szCs w:val="16"/>
        </w:rPr>
        <w:t> или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FALSE</w:t>
      </w:r>
      <w:r>
        <w:rPr>
          <w:rFonts w:ascii="Tahoma" w:hAnsi="Tahoma" w:cs="Tahoma"/>
          <w:color w:val="000000"/>
          <w:sz w:val="16"/>
          <w:szCs w:val="16"/>
        </w:rPr>
        <w:t xml:space="preserve">. Оба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регистронезависимы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bookmarkStart w:id="26" w:name="example_2.5"/>
      <w:bookmarkEnd w:id="26"/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test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True</w:t>
      </w:r>
      <w:proofErr w:type="spellEnd"/>
      <w:r>
        <w:rPr>
          <w:color w:val="8B0000"/>
        </w:rPr>
        <w:t>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0B5582" w:rsidRDefault="000B5582" w:rsidP="000B5582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2.5. Логический тип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Логические </w:t>
      </w:r>
      <w:bookmarkStart w:id="27" w:name="keyword125"/>
      <w:bookmarkEnd w:id="2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переменные</w:t>
      </w:r>
      <w:r>
        <w:rPr>
          <w:rFonts w:ascii="Tahoma" w:hAnsi="Tahoma" w:cs="Tahoma"/>
          <w:color w:val="000000"/>
          <w:sz w:val="16"/>
          <w:szCs w:val="16"/>
        </w:rPr>
        <w:t> используются в различных </w:t>
      </w:r>
      <w:bookmarkStart w:id="28" w:name="keyword126"/>
      <w:bookmarkEnd w:id="2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управляющих конструкциях</w:t>
      </w:r>
      <w:r>
        <w:rPr>
          <w:rFonts w:ascii="Tahoma" w:hAnsi="Tahoma" w:cs="Tahoma"/>
          <w:color w:val="000000"/>
          <w:sz w:val="16"/>
          <w:szCs w:val="16"/>
        </w:rPr>
        <w:t> (циклах, условиях и т.п., более подробно речь о них пойдет в одной из следующих лекций). Иметь </w:t>
      </w:r>
      <w:bookmarkStart w:id="29" w:name="keyword127"/>
      <w:bookmarkEnd w:id="2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логический тип</w:t>
      </w:r>
      <w:r>
        <w:rPr>
          <w:rFonts w:ascii="Tahoma" w:hAnsi="Tahoma" w:cs="Tahoma"/>
          <w:color w:val="000000"/>
          <w:sz w:val="16"/>
          <w:szCs w:val="16"/>
        </w:rPr>
        <w:t>, т.е. принимать только два значения, истину или ложь, могут также и некоторые </w:t>
      </w:r>
      <w:bookmarkStart w:id="30" w:name="keyword128"/>
      <w:bookmarkEnd w:id="3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операторы</w:t>
      </w:r>
      <w:r>
        <w:rPr>
          <w:rFonts w:ascii="Tahoma" w:hAnsi="Tahoma" w:cs="Tahoma"/>
          <w:color w:val="000000"/>
          <w:sz w:val="16"/>
          <w:szCs w:val="16"/>
        </w:rPr>
        <w:t> (например, </w:t>
      </w:r>
      <w:bookmarkStart w:id="31" w:name="keyword129"/>
      <w:bookmarkEnd w:id="3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</w:t>
      </w:r>
      <w:r>
        <w:rPr>
          <w:rFonts w:ascii="Tahoma" w:hAnsi="Tahoma" w:cs="Tahoma"/>
          <w:color w:val="000000"/>
          <w:sz w:val="16"/>
          <w:szCs w:val="16"/>
        </w:rPr>
        <w:t> равенства). Они также используются в </w:t>
      </w:r>
      <w:bookmarkStart w:id="32" w:name="keyword130"/>
      <w:bookmarkEnd w:id="3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управляющих конструкциях</w:t>
      </w:r>
      <w:r>
        <w:rPr>
          <w:rFonts w:ascii="Tahoma" w:hAnsi="Tahoma" w:cs="Tahoma"/>
          <w:color w:val="000000"/>
          <w:sz w:val="16"/>
          <w:szCs w:val="16"/>
        </w:rPr>
        <w:t> для проверки каких-либо условий. Например, в условной конструкции проверяется истинность значения </w:t>
      </w:r>
      <w:bookmarkStart w:id="33" w:name="keyword131"/>
      <w:bookmarkEnd w:id="3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оператора</w:t>
      </w:r>
      <w:r>
        <w:rPr>
          <w:rFonts w:ascii="Tahoma" w:hAnsi="Tahoma" w:cs="Tahoma"/>
          <w:color w:val="000000"/>
          <w:sz w:val="16"/>
          <w:szCs w:val="16"/>
        </w:rPr>
        <w:t> или </w:t>
      </w:r>
      <w:bookmarkStart w:id="34" w:name="keyword132"/>
      <w:bookmarkEnd w:id="3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и в зависимости от результата проверки выполняются те или иные действия. Здесь условие может быть истинно или ложно, что как раз и отражает </w:t>
      </w:r>
      <w:bookmarkStart w:id="35" w:name="keyword133"/>
      <w:bookmarkEnd w:id="3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переменная</w:t>
      </w:r>
      <w:r>
        <w:rPr>
          <w:rFonts w:ascii="Tahoma" w:hAnsi="Tahoma" w:cs="Tahoma"/>
          <w:color w:val="000000"/>
          <w:sz w:val="16"/>
          <w:szCs w:val="16"/>
        </w:rPr>
        <w:t> и </w:t>
      </w:r>
      <w:bookmarkStart w:id="36" w:name="keyword134"/>
      <w:bookmarkEnd w:id="3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37" w:name="keyword135"/>
      <w:bookmarkEnd w:id="3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логического типа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bookmarkStart w:id="38" w:name="example_2.6"/>
      <w:bookmarkEnd w:id="38"/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Оператор '==' проверяет равенство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// и возвращает 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булево значение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know</w:t>
      </w:r>
      <w:proofErr w:type="spellEnd"/>
      <w:r>
        <w:rPr>
          <w:color w:val="8B0000"/>
        </w:rPr>
        <w:t xml:space="preserve"> == </w:t>
      </w:r>
      <w:proofErr w:type="spellStart"/>
      <w:r>
        <w:rPr>
          <w:color w:val="8B0000"/>
        </w:rPr>
        <w:t>False</w:t>
      </w:r>
      <w:proofErr w:type="spellEnd"/>
      <w:r>
        <w:rPr>
          <w:color w:val="8B0000"/>
        </w:rPr>
        <w:t xml:space="preserve">) </w:t>
      </w:r>
      <w:proofErr w:type="gramStart"/>
      <w:r>
        <w:rPr>
          <w:color w:val="8B0000"/>
        </w:rPr>
        <w:t xml:space="preserve">{ </w:t>
      </w:r>
      <w:proofErr w:type="gramEnd"/>
      <w:r>
        <w:rPr>
          <w:color w:val="8B0000"/>
        </w:rPr>
        <w:t>// если $</w:t>
      </w:r>
      <w:proofErr w:type="spellStart"/>
      <w:r>
        <w:rPr>
          <w:color w:val="8B0000"/>
        </w:rPr>
        <w:t>know</w:t>
      </w:r>
      <w:proofErr w:type="spellEnd"/>
      <w:r>
        <w:rPr>
          <w:color w:val="8B0000"/>
        </w:rPr>
        <w:t xml:space="preserve"> 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// имеет значение 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// </w:t>
      </w:r>
      <w:proofErr w:type="spellStart"/>
      <w:r>
        <w:rPr>
          <w:color w:val="8B0000"/>
        </w:rPr>
        <w:t>false</w:t>
      </w:r>
      <w:proofErr w:type="spell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"Изучай PHP!";  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(!$</w:t>
      </w:r>
      <w:proofErr w:type="spellStart"/>
      <w:r>
        <w:rPr>
          <w:color w:val="8B0000"/>
        </w:rPr>
        <w:t>know</w:t>
      </w:r>
      <w:proofErr w:type="spellEnd"/>
      <w:r>
        <w:rPr>
          <w:color w:val="8B0000"/>
        </w:rPr>
        <w:t xml:space="preserve">) </w:t>
      </w:r>
      <w:proofErr w:type="gramStart"/>
      <w:r>
        <w:rPr>
          <w:color w:val="8B0000"/>
        </w:rPr>
        <w:t xml:space="preserve">{ </w:t>
      </w:r>
      <w:proofErr w:type="gramEnd"/>
      <w:r>
        <w:rPr>
          <w:color w:val="8B0000"/>
        </w:rPr>
        <w:t>// то же самое, что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// и выше, т.е. проверка 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// имеет ли $</w:t>
      </w:r>
      <w:proofErr w:type="spellStart"/>
      <w:r>
        <w:rPr>
          <w:color w:val="8B0000"/>
        </w:rPr>
        <w:t>know</w:t>
      </w:r>
      <w:proofErr w:type="spellEnd"/>
      <w:r>
        <w:rPr>
          <w:color w:val="8B0000"/>
        </w:rPr>
        <w:t xml:space="preserve"> значение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// </w:t>
      </w:r>
      <w:proofErr w:type="spellStart"/>
      <w:r>
        <w:rPr>
          <w:color w:val="8B0000"/>
        </w:rPr>
        <w:t>false</w:t>
      </w:r>
      <w:proofErr w:type="spell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"Изучай PHP!";  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lastRenderedPageBreak/>
        <w:t>/* оператор == проверяет, совпадает ли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значение переменной $</w:t>
      </w:r>
      <w:proofErr w:type="spellStart"/>
      <w:r>
        <w:rPr>
          <w:color w:val="8B0000"/>
        </w:rPr>
        <w:t>know</w:t>
      </w:r>
      <w:proofErr w:type="spellEnd"/>
      <w:r>
        <w:rPr>
          <w:color w:val="8B0000"/>
        </w:rPr>
        <w:t xml:space="preserve"> со строкой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"Изучай PHP". Если совпадает, то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возвращает </w:t>
      </w:r>
      <w:proofErr w:type="spellStart"/>
      <w:r>
        <w:rPr>
          <w:color w:val="8B0000"/>
        </w:rPr>
        <w:t>true</w:t>
      </w:r>
      <w:proofErr w:type="spellEnd"/>
      <w:r>
        <w:rPr>
          <w:color w:val="8B0000"/>
        </w:rPr>
        <w:t xml:space="preserve">, иначе – </w:t>
      </w:r>
      <w:proofErr w:type="spellStart"/>
      <w:r>
        <w:rPr>
          <w:color w:val="8B0000"/>
        </w:rPr>
        <w:t>false</w:t>
      </w:r>
      <w:proofErr w:type="spellEnd"/>
      <w:r>
        <w:rPr>
          <w:color w:val="8B0000"/>
        </w:rPr>
        <w:t>.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Если возвращено </w:t>
      </w:r>
      <w:proofErr w:type="spellStart"/>
      <w:r>
        <w:rPr>
          <w:color w:val="8B0000"/>
        </w:rPr>
        <w:t>true</w:t>
      </w:r>
      <w:proofErr w:type="spellEnd"/>
      <w:r>
        <w:rPr>
          <w:color w:val="8B0000"/>
        </w:rPr>
        <w:t>, то выполняется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то, что внутри фигурных скобок */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know</w:t>
      </w:r>
      <w:proofErr w:type="spellEnd"/>
      <w:r>
        <w:rPr>
          <w:color w:val="8B0000"/>
        </w:rPr>
        <w:t xml:space="preserve"> == "Изучай PHP")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{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"Начал изучать</w:t>
      </w:r>
      <w:proofErr w:type="gramStart"/>
      <w:r>
        <w:rPr>
          <w:color w:val="8B0000"/>
        </w:rPr>
        <w:t>"; }</w:t>
      </w:r>
      <w:proofErr w:type="gram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0B5582" w:rsidRDefault="000B5582" w:rsidP="000B5582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2.6. Использование логического типа</w:t>
      </w:r>
    </w:p>
    <w:p w:rsidR="000B5582" w:rsidRDefault="000B5582" w:rsidP="000B5582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39" w:name="sect11"/>
      <w:bookmarkEnd w:id="39"/>
      <w:r>
        <w:rPr>
          <w:rFonts w:ascii="Tahoma" w:hAnsi="Tahoma" w:cs="Tahoma"/>
          <w:color w:val="000000"/>
          <w:sz w:val="19"/>
          <w:szCs w:val="19"/>
        </w:rPr>
        <w:t xml:space="preserve">Тип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integer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(целые)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Этот </w:t>
      </w:r>
      <w:bookmarkStart w:id="40" w:name="keyword136"/>
      <w:bookmarkEnd w:id="4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</w:t>
      </w:r>
      <w:r>
        <w:rPr>
          <w:rFonts w:ascii="Tahoma" w:hAnsi="Tahoma" w:cs="Tahoma"/>
          <w:color w:val="000000"/>
          <w:sz w:val="16"/>
          <w:szCs w:val="16"/>
        </w:rPr>
        <w:t> задает число из множества целых чисел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Z = {..., -2, -1, 0, 1, 2, ...}</w:t>
      </w:r>
      <w:r>
        <w:rPr>
          <w:rFonts w:ascii="Tahoma" w:hAnsi="Tahoma" w:cs="Tahoma"/>
          <w:color w:val="000000"/>
          <w:sz w:val="16"/>
          <w:szCs w:val="16"/>
        </w:rPr>
        <w:t>. Целые могут быть указаны в десятичной, шестнадцатеричной или </w:t>
      </w:r>
      <w:bookmarkStart w:id="41" w:name="keyword137"/>
      <w:bookmarkEnd w:id="4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восьмеричной системе счисления</w:t>
      </w:r>
      <w:r>
        <w:rPr>
          <w:rFonts w:ascii="Tahoma" w:hAnsi="Tahoma" w:cs="Tahoma"/>
          <w:color w:val="000000"/>
          <w:sz w:val="16"/>
          <w:szCs w:val="16"/>
        </w:rPr>
        <w:t>, по желанию с предшествующим знаком "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-</w:t>
      </w:r>
      <w:r>
        <w:rPr>
          <w:rFonts w:ascii="Tahoma" w:hAnsi="Tahoma" w:cs="Tahoma"/>
          <w:color w:val="000000"/>
          <w:sz w:val="16"/>
          <w:szCs w:val="16"/>
        </w:rPr>
        <w:t> " или "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+</w:t>
      </w:r>
      <w:r>
        <w:rPr>
          <w:rFonts w:ascii="Tahoma" w:hAnsi="Tahoma" w:cs="Tahoma"/>
          <w:color w:val="000000"/>
          <w:sz w:val="16"/>
          <w:szCs w:val="16"/>
        </w:rPr>
        <w:t> ".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вы используете восьмеричную систему счисления, вы должны предварить число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0</w:t>
      </w:r>
      <w:r>
        <w:rPr>
          <w:rFonts w:ascii="Tahoma" w:hAnsi="Tahoma" w:cs="Tahoma"/>
          <w:color w:val="000000"/>
          <w:sz w:val="16"/>
          <w:szCs w:val="16"/>
        </w:rPr>
        <w:t> (нулем), для использования шестнадцатеричной системы нужно поставить перед числом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0x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 десятичное число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a</w:t>
      </w:r>
      <w:proofErr w:type="spellEnd"/>
      <w:r>
        <w:rPr>
          <w:color w:val="8B0000"/>
        </w:rPr>
        <w:t xml:space="preserve"> = 1234;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# отрицательное число  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a</w:t>
      </w:r>
      <w:proofErr w:type="spellEnd"/>
      <w:r>
        <w:rPr>
          <w:color w:val="8B0000"/>
        </w:rPr>
        <w:t xml:space="preserve"> = -123;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gramStart"/>
      <w:r>
        <w:rPr>
          <w:color w:val="8B0000"/>
        </w:rPr>
        <w:t># восьмеричное число (эквивалентно</w:t>
      </w:r>
      <w:proofErr w:type="gram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gramStart"/>
      <w:r>
        <w:rPr>
          <w:color w:val="8B0000"/>
        </w:rPr>
        <w:t xml:space="preserve"># 83 в десятичной системе) </w:t>
      </w:r>
      <w:proofErr w:type="gram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a</w:t>
      </w:r>
      <w:proofErr w:type="spellEnd"/>
      <w:r>
        <w:rPr>
          <w:color w:val="8B0000"/>
        </w:rPr>
        <w:t xml:space="preserve"> = 0123;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gramStart"/>
      <w:r>
        <w:rPr>
          <w:color w:val="8B0000"/>
        </w:rPr>
        <w:t># шестнадцатеричное число (эквивалентно</w:t>
      </w:r>
      <w:proofErr w:type="gram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gramStart"/>
      <w:r>
        <w:rPr>
          <w:color w:val="8B0000"/>
        </w:rPr>
        <w:t># 26 в десятичной системе)</w:t>
      </w:r>
      <w:proofErr w:type="gram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a</w:t>
      </w:r>
      <w:proofErr w:type="spellEnd"/>
      <w:r>
        <w:rPr>
          <w:color w:val="8B0000"/>
        </w:rPr>
        <w:t xml:space="preserve"> = 0x1A;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Размер </w:t>
      </w:r>
      <w:bookmarkStart w:id="42" w:name="keyword138"/>
      <w:bookmarkEnd w:id="4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целого</w:t>
      </w:r>
      <w:r>
        <w:rPr>
          <w:rFonts w:ascii="Tahoma" w:hAnsi="Tahoma" w:cs="Tahoma"/>
          <w:color w:val="000000"/>
          <w:sz w:val="16"/>
          <w:szCs w:val="16"/>
        </w:rPr>
        <w:t xml:space="preserve"> зависит от платформы, хотя, как правило, максимальное значение около двух миллиардов (это 32-битное знаковое).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Беззнаковые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</w:t>
      </w:r>
      <w:bookmarkStart w:id="43" w:name="keyword139"/>
      <w:bookmarkEnd w:id="4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целые</w:t>
      </w:r>
      <w:r>
        <w:rPr>
          <w:rFonts w:ascii="Tahoma" w:hAnsi="Tahoma" w:cs="Tahoma"/>
          <w:color w:val="000000"/>
          <w:sz w:val="16"/>
          <w:szCs w:val="16"/>
        </w:rPr>
        <w:t> PHP не поддерживает.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вы определите число, превышающее пределы </w:t>
      </w:r>
      <w:bookmarkStart w:id="44" w:name="keyword140"/>
      <w:bookmarkEnd w:id="4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целого типа</w:t>
      </w:r>
      <w:r>
        <w:rPr>
          <w:rFonts w:ascii="Tahoma" w:hAnsi="Tahoma" w:cs="Tahoma"/>
          <w:color w:val="000000"/>
          <w:sz w:val="16"/>
          <w:szCs w:val="16"/>
        </w:rPr>
        <w:t>, оно будет интерпретировано как </w:t>
      </w:r>
      <w:bookmarkStart w:id="45" w:name="keyword141"/>
      <w:bookmarkEnd w:id="4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число с плавающей точкой</w:t>
      </w:r>
      <w:r>
        <w:rPr>
          <w:rFonts w:ascii="Tahoma" w:hAnsi="Tahoma" w:cs="Tahoma"/>
          <w:color w:val="000000"/>
          <w:sz w:val="16"/>
          <w:szCs w:val="16"/>
        </w:rPr>
        <w:t>. Также если вы используете </w:t>
      </w:r>
      <w:bookmarkStart w:id="46" w:name="keyword142"/>
      <w:bookmarkEnd w:id="4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</w:t>
      </w:r>
      <w:r>
        <w:rPr>
          <w:rFonts w:ascii="Tahoma" w:hAnsi="Tahoma" w:cs="Tahoma"/>
          <w:color w:val="000000"/>
          <w:sz w:val="16"/>
          <w:szCs w:val="16"/>
        </w:rPr>
        <w:t>, результатом работы которого будет число, превышающее пределы </w:t>
      </w:r>
      <w:bookmarkStart w:id="47" w:name="keyword143"/>
      <w:bookmarkEnd w:id="4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целого</w:t>
      </w:r>
      <w:r>
        <w:rPr>
          <w:rFonts w:ascii="Tahoma" w:hAnsi="Tahoma" w:cs="Tahoma"/>
          <w:color w:val="000000"/>
          <w:sz w:val="16"/>
          <w:szCs w:val="16"/>
        </w:rPr>
        <w:t>, вместо него будет возвращено </w:t>
      </w:r>
      <w:bookmarkStart w:id="48" w:name="keyword144"/>
      <w:bookmarkEnd w:id="4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число с плавающей точкой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PHP не существует </w:t>
      </w:r>
      <w:bookmarkStart w:id="49" w:name="keyword145"/>
      <w:bookmarkEnd w:id="4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оператора</w:t>
      </w:r>
      <w:r>
        <w:rPr>
          <w:rFonts w:ascii="Tahoma" w:hAnsi="Tahoma" w:cs="Tahoma"/>
          <w:color w:val="000000"/>
          <w:sz w:val="16"/>
          <w:szCs w:val="16"/>
        </w:rPr>
        <w:t> деления </w:t>
      </w:r>
      <w:bookmarkStart w:id="50" w:name="keyword146"/>
      <w:bookmarkEnd w:id="5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целых</w:t>
      </w:r>
      <w:r>
        <w:rPr>
          <w:rFonts w:ascii="Tahoma" w:hAnsi="Tahoma" w:cs="Tahoma"/>
          <w:color w:val="000000"/>
          <w:sz w:val="16"/>
          <w:szCs w:val="16"/>
        </w:rPr>
        <w:t>. Результатом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1/2</w:t>
      </w:r>
      <w:r>
        <w:rPr>
          <w:rFonts w:ascii="Tahoma" w:hAnsi="Tahoma" w:cs="Tahoma"/>
          <w:color w:val="000000"/>
          <w:sz w:val="16"/>
          <w:szCs w:val="16"/>
        </w:rPr>
        <w:t> будет </w:t>
      </w:r>
      <w:bookmarkStart w:id="51" w:name="keyword147"/>
      <w:bookmarkEnd w:id="5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число с плавающей точкой</w:t>
      </w:r>
      <w:r>
        <w:rPr>
          <w:rFonts w:ascii="Tahoma" w:hAnsi="Tahoma" w:cs="Tahoma"/>
          <w:color w:val="000000"/>
          <w:sz w:val="16"/>
          <w:szCs w:val="16"/>
        </w:rPr>
        <w:t>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0.5</w:t>
      </w:r>
      <w:r>
        <w:rPr>
          <w:rFonts w:ascii="Tahoma" w:hAnsi="Tahoma" w:cs="Tahoma"/>
          <w:color w:val="000000"/>
          <w:sz w:val="16"/>
          <w:szCs w:val="16"/>
        </w:rPr>
        <w:t>. Вы можете привести значение к </w:t>
      </w:r>
      <w:bookmarkStart w:id="52" w:name="keyword148"/>
      <w:bookmarkEnd w:id="5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целому</w:t>
      </w:r>
      <w:r>
        <w:rPr>
          <w:rFonts w:ascii="Tahoma" w:hAnsi="Tahoma" w:cs="Tahoma"/>
          <w:color w:val="000000"/>
          <w:sz w:val="16"/>
          <w:szCs w:val="16"/>
        </w:rPr>
        <w:t>, что всегда округляет его в меньшую сторону, либо использовать функцию 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round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()</w:t>
      </w:r>
      <w:r>
        <w:rPr>
          <w:rFonts w:ascii="Tahoma" w:hAnsi="Tahoma" w:cs="Tahoma"/>
          <w:color w:val="000000"/>
          <w:sz w:val="16"/>
          <w:szCs w:val="16"/>
        </w:rPr>
        <w:t>, округляющую значение по стандартным правилам. Для преобразования </w:t>
      </w:r>
      <w:bookmarkStart w:id="53" w:name="keyword149"/>
      <w:bookmarkEnd w:id="5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к конкретному </w:t>
      </w:r>
      <w:bookmarkStart w:id="54" w:name="keyword150"/>
      <w:bookmarkEnd w:id="5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типу</w:t>
      </w:r>
      <w:r>
        <w:rPr>
          <w:rFonts w:ascii="Tahoma" w:hAnsi="Tahoma" w:cs="Tahoma"/>
          <w:color w:val="000000"/>
          <w:sz w:val="16"/>
          <w:szCs w:val="16"/>
        </w:rPr>
        <w:t> нужно перед </w:t>
      </w:r>
      <w:bookmarkStart w:id="55" w:name="keyword151"/>
      <w:bookmarkEnd w:id="5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указать в скобках нужный </w:t>
      </w:r>
      <w:bookmarkStart w:id="56" w:name="keyword152"/>
      <w:bookmarkEnd w:id="5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</w:t>
      </w:r>
      <w:r>
        <w:rPr>
          <w:rFonts w:ascii="Tahoma" w:hAnsi="Tahoma" w:cs="Tahoma"/>
          <w:color w:val="000000"/>
          <w:sz w:val="16"/>
          <w:szCs w:val="16"/>
        </w:rPr>
        <w:t>. Например, для преобразования </w:t>
      </w:r>
      <w:bookmarkStart w:id="57" w:name="keyword153"/>
      <w:bookmarkEnd w:id="5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$a=0.5</w:t>
      </w:r>
      <w:r>
        <w:rPr>
          <w:rFonts w:ascii="Tahoma" w:hAnsi="Tahoma" w:cs="Tahoma"/>
          <w:color w:val="000000"/>
          <w:sz w:val="16"/>
          <w:szCs w:val="16"/>
        </w:rPr>
        <w:t> к </w:t>
      </w:r>
      <w:bookmarkStart w:id="58" w:name="keyword154"/>
      <w:bookmarkEnd w:id="5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целому типу</w:t>
      </w:r>
      <w:r>
        <w:rPr>
          <w:rFonts w:ascii="Tahoma" w:hAnsi="Tahoma" w:cs="Tahoma"/>
          <w:color w:val="000000"/>
          <w:sz w:val="16"/>
          <w:szCs w:val="16"/>
        </w:rPr>
        <w:t> необходимо написать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(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integer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)(0.5)</w:t>
      </w:r>
      <w:r>
        <w:rPr>
          <w:rFonts w:ascii="Tahoma" w:hAnsi="Tahoma" w:cs="Tahoma"/>
          <w:color w:val="000000"/>
          <w:sz w:val="16"/>
          <w:szCs w:val="16"/>
        </w:rPr>
        <w:t> или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(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integer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) 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a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или использовать сокращенную запись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(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int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)(0.5)</w:t>
      </w:r>
      <w:r>
        <w:rPr>
          <w:rFonts w:ascii="Tahoma" w:hAnsi="Tahoma" w:cs="Tahoma"/>
          <w:color w:val="000000"/>
          <w:sz w:val="16"/>
          <w:szCs w:val="16"/>
        </w:rPr>
        <w:t>. Возможность явного приведения </w:t>
      </w:r>
      <w:bookmarkStart w:id="59" w:name="keyword155"/>
      <w:bookmarkEnd w:id="5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типов</w:t>
      </w:r>
      <w:r>
        <w:rPr>
          <w:rFonts w:ascii="Tahoma" w:hAnsi="Tahoma" w:cs="Tahoma"/>
          <w:color w:val="000000"/>
          <w:sz w:val="16"/>
          <w:szCs w:val="16"/>
        </w:rPr>
        <w:t> по такому принципу существует для всех </w:t>
      </w:r>
      <w:bookmarkStart w:id="60" w:name="keyword156"/>
      <w:bookmarkEnd w:id="6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типов данных</w:t>
      </w:r>
      <w:r>
        <w:rPr>
          <w:rFonts w:ascii="Tahoma" w:hAnsi="Tahoma" w:cs="Tahoma"/>
          <w:color w:val="000000"/>
          <w:sz w:val="16"/>
          <w:szCs w:val="16"/>
        </w:rPr>
        <w:t> (конечно, не всегда значение одного </w:t>
      </w:r>
      <w:bookmarkStart w:id="61" w:name="keyword157"/>
      <w:bookmarkEnd w:id="6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типа</w:t>
      </w:r>
      <w:r>
        <w:rPr>
          <w:rFonts w:ascii="Tahoma" w:hAnsi="Tahoma" w:cs="Tahoma"/>
          <w:color w:val="000000"/>
          <w:sz w:val="16"/>
          <w:szCs w:val="16"/>
        </w:rPr>
        <w:t> можно перевести в другой </w:t>
      </w:r>
      <w:bookmarkStart w:id="62" w:name="keyword158"/>
      <w:bookmarkEnd w:id="6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 )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>. Мы не будем углубляться во все тонкости приведения </w:t>
      </w:r>
      <w:bookmarkStart w:id="63" w:name="keyword159"/>
      <w:bookmarkEnd w:id="6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типов</w:t>
      </w:r>
      <w:r>
        <w:rPr>
          <w:rFonts w:ascii="Tahoma" w:hAnsi="Tahoma" w:cs="Tahoma"/>
          <w:color w:val="000000"/>
          <w:sz w:val="16"/>
          <w:szCs w:val="16"/>
        </w:rPr>
        <w:t>, поскольку PHP делает это автоматически в зависимости от контекста.</w:t>
      </w:r>
    </w:p>
    <w:p w:rsidR="000B5582" w:rsidRDefault="000B5582" w:rsidP="000B5582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64" w:name="sect12"/>
      <w:bookmarkEnd w:id="64"/>
      <w:r>
        <w:rPr>
          <w:rFonts w:ascii="Tahoma" w:hAnsi="Tahoma" w:cs="Tahoma"/>
          <w:color w:val="000000"/>
          <w:sz w:val="19"/>
          <w:szCs w:val="19"/>
        </w:rPr>
        <w:t xml:space="preserve">Тип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float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(числа с плавающей точкой)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65" w:name="keyword160"/>
      <w:bookmarkEnd w:id="6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Числа с плавающей точкой</w:t>
      </w:r>
      <w:r>
        <w:rPr>
          <w:rFonts w:ascii="Tahoma" w:hAnsi="Tahoma" w:cs="Tahoma"/>
          <w:color w:val="000000"/>
          <w:sz w:val="16"/>
          <w:szCs w:val="16"/>
        </w:rPr>
        <w:t> (они же числа двойной точности или </w:t>
      </w:r>
      <w:bookmarkStart w:id="66" w:name="keyword161"/>
      <w:bookmarkEnd w:id="6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действительные числа</w:t>
      </w:r>
      <w:r>
        <w:rPr>
          <w:rFonts w:ascii="Tahoma" w:hAnsi="Tahoma" w:cs="Tahoma"/>
          <w:color w:val="000000"/>
          <w:sz w:val="16"/>
          <w:szCs w:val="16"/>
        </w:rPr>
        <w:t>) могут быть определены при помощи любого из следующих синтаксисов: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a</w:t>
      </w:r>
      <w:proofErr w:type="spellEnd"/>
      <w:r>
        <w:rPr>
          <w:color w:val="8B0000"/>
        </w:rPr>
        <w:t xml:space="preserve"> = 1.234;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b</w:t>
      </w:r>
      <w:proofErr w:type="spellEnd"/>
      <w:r>
        <w:rPr>
          <w:color w:val="8B0000"/>
        </w:rPr>
        <w:t xml:space="preserve"> = 1.2e3;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c</w:t>
      </w:r>
      <w:proofErr w:type="spellEnd"/>
      <w:r>
        <w:rPr>
          <w:color w:val="8B0000"/>
        </w:rPr>
        <w:t xml:space="preserve"> = 7E-10;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Размер </w:t>
      </w:r>
      <w:bookmarkStart w:id="67" w:name="keyword162"/>
      <w:bookmarkEnd w:id="6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числа с плавающей точкой</w:t>
      </w:r>
      <w:r>
        <w:rPr>
          <w:rFonts w:ascii="Tahoma" w:hAnsi="Tahoma" w:cs="Tahoma"/>
          <w:color w:val="000000"/>
          <w:sz w:val="16"/>
          <w:szCs w:val="16"/>
        </w:rPr>
        <w:t> зависит от платформы, хотя максимум, как правило,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~1.8e308</w:t>
      </w:r>
      <w:r>
        <w:rPr>
          <w:rFonts w:ascii="Tahoma" w:hAnsi="Tahoma" w:cs="Tahoma"/>
          <w:color w:val="000000"/>
          <w:sz w:val="16"/>
          <w:szCs w:val="16"/>
        </w:rPr>
        <w:t> с точностью около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14</w:t>
      </w:r>
      <w:r>
        <w:rPr>
          <w:rFonts w:ascii="Tahoma" w:hAnsi="Tahoma" w:cs="Tahoma"/>
          <w:color w:val="000000"/>
          <w:sz w:val="16"/>
          <w:szCs w:val="16"/>
        </w:rPr>
        <w:t> десятичных цифр.</w:t>
      </w:r>
    </w:p>
    <w:p w:rsidR="000B5582" w:rsidRDefault="000B5582" w:rsidP="000B5582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lastRenderedPageBreak/>
        <w:t xml:space="preserve">Тип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string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(строки)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68" w:name="keyword-context5"/>
      <w:bookmarkStart w:id="69" w:name="keyword163"/>
      <w:bookmarkEnd w:id="68"/>
      <w:bookmarkEnd w:id="69"/>
      <w:r>
        <w:rPr>
          <w:rStyle w:val="keyword"/>
          <w:rFonts w:ascii="Tahoma" w:hAnsi="Tahoma" w:cs="Tahoma"/>
          <w:b/>
          <w:bCs/>
          <w:i/>
          <w:iCs/>
          <w:color w:val="000000"/>
          <w:sz w:val="16"/>
          <w:szCs w:val="16"/>
        </w:rPr>
        <w:t>Строка</w:t>
      </w:r>
      <w:r>
        <w:rPr>
          <w:rFonts w:ascii="Tahoma" w:hAnsi="Tahoma" w:cs="Tahoma"/>
          <w:color w:val="000000"/>
          <w:sz w:val="16"/>
          <w:szCs w:val="16"/>
        </w:rPr>
        <w:t xml:space="preserve"> – это набор символов. В PHP символ –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это то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же самое, что байт, это значит, что существует ровно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256</w:t>
      </w:r>
      <w:r>
        <w:rPr>
          <w:rFonts w:ascii="Tahoma" w:hAnsi="Tahoma" w:cs="Tahoma"/>
          <w:color w:val="000000"/>
          <w:sz w:val="16"/>
          <w:szCs w:val="16"/>
        </w:rPr>
        <w:t xml:space="preserve"> различных символов. Это также означает, что PHP не имеет встроенной поддержки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Unicode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 В PHP практически не существует ограничений на размер </w:t>
      </w:r>
      <w:bookmarkStart w:id="70" w:name="keyword164"/>
      <w:bookmarkEnd w:id="7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</w:t>
      </w:r>
      <w:r>
        <w:rPr>
          <w:rFonts w:ascii="Tahoma" w:hAnsi="Tahoma" w:cs="Tahoma"/>
          <w:color w:val="000000"/>
          <w:sz w:val="16"/>
          <w:szCs w:val="16"/>
        </w:rPr>
        <w:t>, поэтому нет абсолютно никаких причин беспокоиться об их длине.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71" w:name="keyword165"/>
      <w:bookmarkEnd w:id="7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Строка</w:t>
      </w:r>
      <w:r>
        <w:rPr>
          <w:rFonts w:ascii="Tahoma" w:hAnsi="Tahoma" w:cs="Tahoma"/>
          <w:color w:val="000000"/>
          <w:sz w:val="16"/>
          <w:szCs w:val="16"/>
        </w:rPr>
        <w:t> в PHP может быть определена тремя различными </w:t>
      </w:r>
      <w:bookmarkStart w:id="72" w:name="keyword166"/>
      <w:bookmarkEnd w:id="7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способами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0B5582" w:rsidRDefault="000B5582" w:rsidP="000B5582">
      <w:pPr>
        <w:numPr>
          <w:ilvl w:val="0"/>
          <w:numId w:val="4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с помощью </w:t>
      </w:r>
      <w:bookmarkStart w:id="73" w:name="keyword167"/>
      <w:bookmarkEnd w:id="7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одинарных кавычек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 ;</w:t>
      </w:r>
      <w:proofErr w:type="gramEnd"/>
    </w:p>
    <w:p w:rsidR="000B5582" w:rsidRDefault="000B5582" w:rsidP="000B5582">
      <w:pPr>
        <w:numPr>
          <w:ilvl w:val="0"/>
          <w:numId w:val="4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с помощью </w:t>
      </w:r>
      <w:bookmarkStart w:id="74" w:name="keyword168"/>
      <w:bookmarkEnd w:id="7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двойных кавычек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 ;</w:t>
      </w:r>
      <w:proofErr w:type="gramEnd"/>
    </w:p>
    <w:p w:rsidR="000B5582" w:rsidRDefault="000B5582" w:rsidP="000B5582">
      <w:pPr>
        <w:numPr>
          <w:ilvl w:val="0"/>
          <w:numId w:val="4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bookmarkStart w:id="75" w:name="keyword169"/>
      <w:bookmarkEnd w:id="7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heredoc-синтаксисом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76" w:name="sect14"/>
      <w:bookmarkEnd w:id="76"/>
      <w:r>
        <w:rPr>
          <w:rFonts w:ascii="Tahoma" w:hAnsi="Tahoma" w:cs="Tahoma"/>
          <w:color w:val="000000"/>
          <w:sz w:val="19"/>
          <w:szCs w:val="19"/>
        </w:rPr>
        <w:t>Одинарные кавычки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Простейший </w:t>
      </w:r>
      <w:bookmarkStart w:id="77" w:name="keyword170"/>
      <w:bookmarkEnd w:id="7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способ</w:t>
      </w:r>
      <w:r>
        <w:rPr>
          <w:rFonts w:ascii="Tahoma" w:hAnsi="Tahoma" w:cs="Tahoma"/>
          <w:color w:val="000000"/>
          <w:sz w:val="16"/>
          <w:szCs w:val="16"/>
        </w:rPr>
        <w:t> определить </w:t>
      </w:r>
      <w:bookmarkStart w:id="78" w:name="keyword171"/>
      <w:bookmarkEnd w:id="7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строку</w:t>
      </w:r>
      <w:r>
        <w:rPr>
          <w:rFonts w:ascii="Tahoma" w:hAnsi="Tahoma" w:cs="Tahoma"/>
          <w:color w:val="000000"/>
          <w:sz w:val="16"/>
          <w:szCs w:val="16"/>
        </w:rPr>
        <w:t> – это заключить ее в </w:t>
      </w:r>
      <w:bookmarkStart w:id="79" w:name="keyword172"/>
      <w:bookmarkEnd w:id="7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одинарные кавычки</w:t>
      </w:r>
      <w:r>
        <w:rPr>
          <w:rFonts w:ascii="Tahoma" w:hAnsi="Tahoma" w:cs="Tahoma"/>
          <w:color w:val="000000"/>
          <w:sz w:val="16"/>
          <w:szCs w:val="16"/>
        </w:rPr>
        <w:t> "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'</w:t>
      </w:r>
      <w:r>
        <w:rPr>
          <w:rFonts w:ascii="Tahoma" w:hAnsi="Tahoma" w:cs="Tahoma"/>
          <w:color w:val="000000"/>
          <w:sz w:val="16"/>
          <w:szCs w:val="16"/>
        </w:rPr>
        <w:t> ". Чтобы использовать </w:t>
      </w:r>
      <w:bookmarkStart w:id="80" w:name="keyword173"/>
      <w:bookmarkEnd w:id="8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одинарную кавычку</w:t>
      </w:r>
      <w:r>
        <w:rPr>
          <w:rFonts w:ascii="Tahoma" w:hAnsi="Tahoma" w:cs="Tahoma"/>
          <w:color w:val="000000"/>
          <w:sz w:val="16"/>
          <w:szCs w:val="16"/>
        </w:rPr>
        <w:t> внутри </w:t>
      </w:r>
      <w:bookmarkStart w:id="81" w:name="keyword174"/>
      <w:bookmarkEnd w:id="8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строки</w:t>
      </w:r>
      <w:r>
        <w:rPr>
          <w:rFonts w:ascii="Tahoma" w:hAnsi="Tahoma" w:cs="Tahoma"/>
          <w:color w:val="000000"/>
          <w:sz w:val="16"/>
          <w:szCs w:val="16"/>
        </w:rPr>
        <w:t>, как и во многих других языках, перед ней необходимо поставить символ обратной косой черты "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\</w:t>
      </w:r>
      <w:r>
        <w:rPr>
          <w:rFonts w:ascii="Tahoma" w:hAnsi="Tahoma" w:cs="Tahoma"/>
          <w:color w:val="000000"/>
          <w:sz w:val="16"/>
          <w:szCs w:val="16"/>
        </w:rPr>
        <w:t> ", т. е. экранировать ее. Если обратная косая черта должна идти перед </w:t>
      </w:r>
      <w:bookmarkStart w:id="82" w:name="keyword175"/>
      <w:bookmarkEnd w:id="8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одинарной </w:t>
      </w:r>
      <w:proofErr w:type="gram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кавычкой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> либо быть в конце </w:t>
      </w:r>
      <w:bookmarkStart w:id="83" w:name="keyword176"/>
      <w:bookmarkEnd w:id="8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строки</w:t>
      </w:r>
      <w:r>
        <w:rPr>
          <w:rFonts w:ascii="Tahoma" w:hAnsi="Tahoma" w:cs="Tahoma"/>
          <w:color w:val="000000"/>
          <w:sz w:val="16"/>
          <w:szCs w:val="16"/>
        </w:rPr>
        <w:t>, необходимо продублировать ее "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\\'</w:t>
      </w:r>
      <w:r>
        <w:rPr>
          <w:rFonts w:ascii="Tahoma" w:hAnsi="Tahoma" w:cs="Tahoma"/>
          <w:color w:val="000000"/>
          <w:sz w:val="16"/>
          <w:szCs w:val="16"/>
        </w:rPr>
        <w:t> ".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внутри </w:t>
      </w:r>
      <w:bookmarkStart w:id="84" w:name="keyword177"/>
      <w:bookmarkEnd w:id="8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строки</w:t>
      </w:r>
      <w:r>
        <w:rPr>
          <w:rFonts w:ascii="Tahoma" w:hAnsi="Tahoma" w:cs="Tahoma"/>
          <w:color w:val="000000"/>
          <w:sz w:val="16"/>
          <w:szCs w:val="16"/>
        </w:rPr>
        <w:t>, заключенной в </w:t>
      </w:r>
      <w:bookmarkStart w:id="85" w:name="keyword178"/>
      <w:bookmarkEnd w:id="8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одинарные кавычки</w:t>
      </w:r>
      <w:r>
        <w:rPr>
          <w:rFonts w:ascii="Tahoma" w:hAnsi="Tahoma" w:cs="Tahoma"/>
          <w:color w:val="000000"/>
          <w:sz w:val="16"/>
          <w:szCs w:val="16"/>
        </w:rPr>
        <w:t xml:space="preserve">, обратный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слэш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"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\</w:t>
      </w:r>
      <w:r>
        <w:rPr>
          <w:rFonts w:ascii="Tahoma" w:hAnsi="Tahoma" w:cs="Tahoma"/>
          <w:color w:val="000000"/>
          <w:sz w:val="16"/>
          <w:szCs w:val="16"/>
        </w:rPr>
        <w:t> " встречается перед любым другим символом (отличным от "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\</w:t>
      </w:r>
      <w:r>
        <w:rPr>
          <w:rFonts w:ascii="Tahoma" w:hAnsi="Tahoma" w:cs="Tahoma"/>
          <w:color w:val="000000"/>
          <w:sz w:val="16"/>
          <w:szCs w:val="16"/>
        </w:rPr>
        <w:t> " и "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'</w:t>
      </w:r>
      <w:r>
        <w:rPr>
          <w:rFonts w:ascii="Tahoma" w:hAnsi="Tahoma" w:cs="Tahoma"/>
          <w:color w:val="000000"/>
          <w:sz w:val="16"/>
          <w:szCs w:val="16"/>
        </w:rPr>
        <w:t> "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 xml:space="preserve"> )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>, то он рассматривается как обычный символ и выводится, как и все остальные. Поэтому обратную косую черту необходимо экранировать, только если она находится в конце </w:t>
      </w:r>
      <w:bookmarkStart w:id="86" w:name="keyword179"/>
      <w:bookmarkEnd w:id="8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строки</w:t>
      </w:r>
      <w:r>
        <w:rPr>
          <w:rFonts w:ascii="Tahoma" w:hAnsi="Tahoma" w:cs="Tahoma"/>
          <w:color w:val="000000"/>
          <w:sz w:val="16"/>
          <w:szCs w:val="16"/>
        </w:rPr>
        <w:t>, перед закрывающей кавычкой.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87" w:name="keyword-context6"/>
      <w:bookmarkEnd w:id="87"/>
      <w:r>
        <w:rPr>
          <w:rFonts w:ascii="Tahoma" w:hAnsi="Tahoma" w:cs="Tahoma"/>
          <w:color w:val="000000"/>
          <w:sz w:val="16"/>
          <w:szCs w:val="16"/>
        </w:rPr>
        <w:t>В PHP существует ряд комбинаций символов, начинающихся с символа обратной косой черты. Их называют </w:t>
      </w:r>
      <w:bookmarkStart w:id="88" w:name="keyword180"/>
      <w:bookmarkEnd w:id="88"/>
      <w:r>
        <w:rPr>
          <w:rStyle w:val="keyword"/>
          <w:rFonts w:ascii="Tahoma" w:hAnsi="Tahoma" w:cs="Tahoma"/>
          <w:b/>
          <w:bCs/>
          <w:i/>
          <w:iCs/>
          <w:color w:val="000000"/>
          <w:sz w:val="16"/>
          <w:szCs w:val="16"/>
        </w:rPr>
        <w:t>управляющими последовательностями</w:t>
      </w:r>
      <w:r>
        <w:rPr>
          <w:rFonts w:ascii="Tahoma" w:hAnsi="Tahoma" w:cs="Tahoma"/>
          <w:color w:val="000000"/>
          <w:sz w:val="16"/>
          <w:szCs w:val="16"/>
        </w:rPr>
        <w:t>, и они имеют специальные значения, о которых мы расскажем немного позднее. Так вот, в отличие от двух других синтаксисов, </w:t>
      </w:r>
      <w:bookmarkStart w:id="89" w:name="keyword181"/>
      <w:bookmarkEnd w:id="8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переменные</w:t>
      </w:r>
      <w:r>
        <w:rPr>
          <w:rFonts w:ascii="Tahoma" w:hAnsi="Tahoma" w:cs="Tahoma"/>
          <w:color w:val="000000"/>
          <w:sz w:val="16"/>
          <w:szCs w:val="16"/>
        </w:rPr>
        <w:t> и </w:t>
      </w:r>
      <w:bookmarkStart w:id="90" w:name="keyword182"/>
      <w:bookmarkEnd w:id="9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управляющие последовательности</w:t>
      </w:r>
      <w:r>
        <w:rPr>
          <w:rFonts w:ascii="Tahoma" w:hAnsi="Tahoma" w:cs="Tahoma"/>
          <w:color w:val="000000"/>
          <w:sz w:val="16"/>
          <w:szCs w:val="16"/>
        </w:rPr>
        <w:t> для специальных символов, встречающиеся в </w:t>
      </w:r>
      <w:bookmarkStart w:id="91" w:name="keyword183"/>
      <w:bookmarkEnd w:id="9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строках</w:t>
      </w:r>
      <w:r>
        <w:rPr>
          <w:rFonts w:ascii="Tahoma" w:hAnsi="Tahoma" w:cs="Tahoma"/>
          <w:color w:val="000000"/>
          <w:sz w:val="16"/>
          <w:szCs w:val="16"/>
        </w:rPr>
        <w:t>, заключенных в </w:t>
      </w:r>
      <w:bookmarkStart w:id="92" w:name="keyword184"/>
      <w:bookmarkEnd w:id="9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одинарные кавычки</w:t>
      </w:r>
      <w:r>
        <w:rPr>
          <w:rFonts w:ascii="Tahoma" w:hAnsi="Tahoma" w:cs="Tahoma"/>
          <w:color w:val="000000"/>
          <w:sz w:val="16"/>
          <w:szCs w:val="16"/>
        </w:rPr>
        <w:t>, не </w:t>
      </w:r>
      <w:bookmarkStart w:id="93" w:name="keyword185"/>
      <w:bookmarkEnd w:id="9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обрабатываются</w:t>
      </w:r>
      <w:r>
        <w:rPr>
          <w:rFonts w:ascii="Tahoma" w:hAnsi="Tahoma" w:cs="Tahoma"/>
          <w:color w:val="000000"/>
          <w:sz w:val="16"/>
          <w:szCs w:val="16"/>
        </w:rPr>
        <w:t> .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bookmarkStart w:id="94" w:name="example_2.7"/>
      <w:bookmarkEnd w:id="94"/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'Также вы можете вставлять в строки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символ новой строки таким образом,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поскольку это нормально';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Выведет: Чтобы вывести ' надо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перед ней поставить \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'Чтобы вывести \' надо перед '</w:t>
      </w:r>
      <w:proofErr w:type="gramStart"/>
      <w:r>
        <w:rPr>
          <w:color w:val="8B0000"/>
        </w:rPr>
        <w:t xml:space="preserve"> .</w:t>
      </w:r>
      <w:proofErr w:type="gram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'ней поставить \\';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Выведет: Вы хотите удалить C:\*.*?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'Вы хотите удалить C:\\*.*?';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Выведет: Это не вставит: \</w:t>
      </w:r>
      <w:proofErr w:type="spellStart"/>
      <w:r>
        <w:rPr>
          <w:color w:val="8B0000"/>
        </w:rPr>
        <w:t>n</w:t>
      </w:r>
      <w:proofErr w:type="spellEnd"/>
      <w:r>
        <w:rPr>
          <w:color w:val="8B0000"/>
        </w:rPr>
        <w:t xml:space="preserve"> новую строку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'Это не вставит: \</w:t>
      </w:r>
      <w:proofErr w:type="spellStart"/>
      <w:r>
        <w:rPr>
          <w:color w:val="8B0000"/>
        </w:rPr>
        <w:t>n</w:t>
      </w:r>
      <w:proofErr w:type="spellEnd"/>
      <w:r>
        <w:rPr>
          <w:color w:val="8B0000"/>
        </w:rPr>
        <w:t xml:space="preserve"> новую строку';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Выведет: Переменные $</w:t>
      </w:r>
      <w:proofErr w:type="spellStart"/>
      <w:r>
        <w:rPr>
          <w:color w:val="8B0000"/>
        </w:rPr>
        <w:t>expand</w:t>
      </w:r>
      <w:proofErr w:type="spellEnd"/>
      <w:r>
        <w:rPr>
          <w:color w:val="8B0000"/>
        </w:rPr>
        <w:t xml:space="preserve"> также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$</w:t>
      </w:r>
      <w:proofErr w:type="spellStart"/>
      <w:r>
        <w:rPr>
          <w:color w:val="8B0000"/>
        </w:rPr>
        <w:t>either</w:t>
      </w:r>
      <w:proofErr w:type="spellEnd"/>
      <w:r>
        <w:rPr>
          <w:color w:val="8B0000"/>
        </w:rPr>
        <w:t xml:space="preserve"> не подставляются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'Переменные $</w:t>
      </w:r>
      <w:proofErr w:type="spellStart"/>
      <w:r>
        <w:rPr>
          <w:color w:val="8B0000"/>
        </w:rPr>
        <w:t>expand</w:t>
      </w:r>
      <w:proofErr w:type="spellEnd"/>
      <w:r>
        <w:rPr>
          <w:color w:val="8B0000"/>
        </w:rPr>
        <w:t xml:space="preserve"> также $</w:t>
      </w:r>
      <w:proofErr w:type="spellStart"/>
      <w:r>
        <w:rPr>
          <w:color w:val="8B0000"/>
        </w:rPr>
        <w:t>either</w:t>
      </w:r>
      <w:proofErr w:type="spellEnd"/>
      <w:r>
        <w:rPr>
          <w:color w:val="8B0000"/>
        </w:rPr>
        <w:t>' .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'не подставляются';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0B5582" w:rsidRDefault="000B5582" w:rsidP="000B5582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2.7. Использование управляющих последовательностей</w:t>
      </w:r>
    </w:p>
    <w:p w:rsidR="000B5582" w:rsidRDefault="000B5582" w:rsidP="000B5582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95" w:name="sect15"/>
      <w:bookmarkEnd w:id="95"/>
      <w:r>
        <w:rPr>
          <w:rFonts w:ascii="Tahoma" w:hAnsi="Tahoma" w:cs="Tahoma"/>
          <w:color w:val="000000"/>
          <w:sz w:val="19"/>
          <w:szCs w:val="19"/>
        </w:rPr>
        <w:t>Двойные кавычки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 </w:t>
      </w:r>
      <w:bookmarkStart w:id="96" w:name="keyword186"/>
      <w:bookmarkEnd w:id="9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строка</w:t>
      </w:r>
      <w:r>
        <w:rPr>
          <w:rFonts w:ascii="Tahoma" w:hAnsi="Tahoma" w:cs="Tahoma"/>
          <w:color w:val="000000"/>
          <w:sz w:val="16"/>
          <w:szCs w:val="16"/>
        </w:rPr>
        <w:t> заключена в </w:t>
      </w:r>
      <w:bookmarkStart w:id="97" w:name="keyword187"/>
      <w:bookmarkEnd w:id="9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двойные кавычки</w:t>
      </w:r>
      <w:r>
        <w:rPr>
          <w:rFonts w:ascii="Tahoma" w:hAnsi="Tahoma" w:cs="Tahoma"/>
          <w:color w:val="000000"/>
          <w:sz w:val="16"/>
          <w:szCs w:val="16"/>
        </w:rPr>
        <w:t> "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"</w:t>
      </w:r>
      <w:r>
        <w:rPr>
          <w:rFonts w:ascii="Tahoma" w:hAnsi="Tahoma" w:cs="Tahoma"/>
          <w:color w:val="000000"/>
          <w:sz w:val="16"/>
          <w:szCs w:val="16"/>
        </w:rPr>
        <w:t> ", PHP распознает большее количество </w:t>
      </w:r>
      <w:bookmarkStart w:id="98" w:name="keyword188"/>
      <w:bookmarkEnd w:id="9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управляющих последовательностей</w:t>
      </w:r>
      <w:r>
        <w:rPr>
          <w:rFonts w:ascii="Tahoma" w:hAnsi="Tahoma" w:cs="Tahoma"/>
          <w:color w:val="000000"/>
          <w:sz w:val="16"/>
          <w:szCs w:val="16"/>
        </w:rPr>
        <w:t> для специальных символов. Некоторые из них приведены в </w:t>
      </w:r>
      <w:hyperlink r:id="rId5" w:anchor="table.2.7" w:history="1">
        <w:r>
          <w:rPr>
            <w:rStyle w:val="a3"/>
            <w:rFonts w:ascii="Tahoma" w:hAnsi="Tahoma" w:cs="Tahoma"/>
            <w:color w:val="0071A6"/>
            <w:sz w:val="16"/>
            <w:szCs w:val="16"/>
          </w:rPr>
          <w:t>таблице 2.7</w:t>
        </w:r>
      </w:hyperlink>
      <w:r>
        <w:rPr>
          <w:rFonts w:ascii="Tahoma" w:hAnsi="Tahoma" w:cs="Tahoma"/>
          <w:color w:val="000000"/>
          <w:sz w:val="16"/>
          <w:szCs w:val="16"/>
        </w:rPr>
        <w:t>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26"/>
        <w:gridCol w:w="5227"/>
      </w:tblGrid>
      <w:tr w:rsidR="000B5582" w:rsidTr="000B5582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B5582" w:rsidRDefault="000B5582" w:rsidP="00905E65">
            <w:pPr>
              <w:jc w:val="center"/>
              <w:rPr>
                <w:sz w:val="24"/>
                <w:szCs w:val="24"/>
              </w:rPr>
            </w:pPr>
            <w:bookmarkStart w:id="99" w:name="table.2.7"/>
            <w:bookmarkEnd w:id="99"/>
            <w:r>
              <w:t>Таблица 2.7. </w:t>
            </w:r>
            <w:bookmarkStart w:id="100" w:name="keyword189"/>
            <w:bookmarkEnd w:id="100"/>
            <w:r>
              <w:rPr>
                <w:rStyle w:val="keyword"/>
                <w:i/>
                <w:iCs/>
              </w:rPr>
              <w:t>Управляющие последовательности</w:t>
            </w:r>
          </w:p>
        </w:tc>
      </w:tr>
      <w:tr w:rsidR="000B5582" w:rsidTr="000B558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B5582" w:rsidRDefault="000B5582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Последовательность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5582" w:rsidRDefault="000B5582" w:rsidP="00905E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0B5582" w:rsidTr="000B558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\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t>Новая </w:t>
            </w:r>
            <w:bookmarkStart w:id="101" w:name="keyword190"/>
            <w:bookmarkEnd w:id="101"/>
            <w:r>
              <w:rPr>
                <w:rStyle w:val="keyword"/>
                <w:i/>
                <w:iCs/>
              </w:rPr>
              <w:t>строка</w:t>
            </w:r>
            <w:r>
              <w:t> </w:t>
            </w:r>
            <w:proofErr w:type="gramStart"/>
            <w:r>
              <w:t>( </w:t>
            </w:r>
            <w:proofErr w:type="gramEnd"/>
            <w:r>
              <w:rPr>
                <w:rStyle w:val="texample"/>
                <w:rFonts w:ascii="Courier New" w:hAnsi="Courier New" w:cs="Courier New"/>
                <w:color w:val="8B0000"/>
              </w:rPr>
              <w:t>LF</w:t>
            </w:r>
            <w:r>
              <w:t> или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0x0A (10)</w:t>
            </w:r>
            <w:r>
              <w:t> в ASCII)</w:t>
            </w:r>
          </w:p>
        </w:tc>
      </w:tr>
      <w:tr w:rsidR="000B5582" w:rsidTr="000B558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\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t xml:space="preserve">Возврат каретки </w:t>
            </w:r>
            <w:proofErr w:type="gramStart"/>
            <w:r>
              <w:t>( </w:t>
            </w:r>
            <w:proofErr w:type="gramEnd"/>
            <w:r>
              <w:rPr>
                <w:rStyle w:val="texample"/>
                <w:rFonts w:ascii="Courier New" w:hAnsi="Courier New" w:cs="Courier New"/>
                <w:color w:val="8B0000"/>
              </w:rPr>
              <w:t>CR</w:t>
            </w:r>
            <w:r>
              <w:t> или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0x0D (13)</w:t>
            </w:r>
            <w:r>
              <w:t> в ASCII)</w:t>
            </w:r>
          </w:p>
        </w:tc>
      </w:tr>
      <w:tr w:rsidR="000B5582" w:rsidTr="000B558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lastRenderedPageBreak/>
              <w:t>\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t xml:space="preserve">Горизонтальная табуляция </w:t>
            </w:r>
            <w:proofErr w:type="gramStart"/>
            <w:r>
              <w:t>( </w:t>
            </w:r>
            <w:proofErr w:type="gramEnd"/>
            <w:r>
              <w:rPr>
                <w:rStyle w:val="texample"/>
                <w:rFonts w:ascii="Courier New" w:hAnsi="Courier New" w:cs="Courier New"/>
                <w:color w:val="8B0000"/>
              </w:rPr>
              <w:t>HT</w:t>
            </w:r>
            <w:r>
              <w:t> или </w:t>
            </w:r>
            <w:r>
              <w:rPr>
                <w:rStyle w:val="texample"/>
                <w:rFonts w:ascii="Courier New" w:hAnsi="Courier New" w:cs="Courier New"/>
                <w:color w:val="8B0000"/>
              </w:rPr>
              <w:t>0x09 (9)</w:t>
            </w:r>
            <w:r>
              <w:t> в ASCII)</w:t>
            </w:r>
          </w:p>
        </w:tc>
      </w:tr>
      <w:tr w:rsidR="000B5582" w:rsidTr="000B558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\\</w:t>
            </w:r>
          </w:p>
        </w:tc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t>Обратная косая черта</w:t>
            </w:r>
          </w:p>
        </w:tc>
      </w:tr>
      <w:tr w:rsidR="000B5582" w:rsidTr="000B558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\$</w:t>
            </w:r>
          </w:p>
        </w:tc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t>Знак доллара</w:t>
            </w:r>
          </w:p>
        </w:tc>
      </w:tr>
      <w:tr w:rsidR="000B5582" w:rsidTr="000B558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rPr>
                <w:rStyle w:val="texample"/>
                <w:rFonts w:ascii="Courier New" w:hAnsi="Courier New" w:cs="Courier New"/>
                <w:color w:val="8B0000"/>
              </w:rPr>
              <w:t>\"</w:t>
            </w:r>
          </w:p>
        </w:tc>
        <w:tc>
          <w:tcPr>
            <w:tcW w:w="0" w:type="auto"/>
            <w:shd w:val="clear" w:color="auto" w:fill="FFFFFF"/>
            <w:hideMark/>
          </w:tcPr>
          <w:p w:rsidR="000B5582" w:rsidRDefault="000B5582" w:rsidP="00905E65">
            <w:pPr>
              <w:rPr>
                <w:sz w:val="24"/>
                <w:szCs w:val="24"/>
              </w:rPr>
            </w:pPr>
            <w:r>
              <w:t>Двойная кавычка</w:t>
            </w:r>
          </w:p>
        </w:tc>
      </w:tr>
    </w:tbl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Повторяем, если вы захотите экранировать любой другой символ, обратная косая черта также будет напечатана!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Самым важным свойством </w:t>
      </w:r>
      <w:bookmarkStart w:id="102" w:name="keyword191"/>
      <w:bookmarkEnd w:id="10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</w:t>
      </w:r>
      <w:r>
        <w:rPr>
          <w:rFonts w:ascii="Tahoma" w:hAnsi="Tahoma" w:cs="Tahoma"/>
          <w:color w:val="000000"/>
          <w:sz w:val="16"/>
          <w:szCs w:val="16"/>
        </w:rPr>
        <w:t> в </w:t>
      </w:r>
      <w:bookmarkStart w:id="103" w:name="keyword192"/>
      <w:bookmarkEnd w:id="10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двойных кавычках</w:t>
      </w:r>
      <w:r>
        <w:rPr>
          <w:rFonts w:ascii="Tahoma" w:hAnsi="Tahoma" w:cs="Tahoma"/>
          <w:color w:val="000000"/>
          <w:sz w:val="16"/>
          <w:szCs w:val="16"/>
        </w:rPr>
        <w:t> является </w:t>
      </w:r>
      <w:bookmarkStart w:id="104" w:name="keyword193"/>
      <w:bookmarkEnd w:id="10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обработка переменных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105" w:name="sect16"/>
      <w:bookmarkEnd w:id="105"/>
      <w:proofErr w:type="spellStart"/>
      <w:r>
        <w:rPr>
          <w:rFonts w:ascii="Tahoma" w:hAnsi="Tahoma" w:cs="Tahoma"/>
          <w:color w:val="000000"/>
          <w:sz w:val="19"/>
          <w:szCs w:val="19"/>
        </w:rPr>
        <w:t>Heredoc</w:t>
      </w:r>
      <w:proofErr w:type="spellEnd"/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Другой </w:t>
      </w:r>
      <w:bookmarkStart w:id="106" w:name="keyword194"/>
      <w:bookmarkEnd w:id="10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способ определения строк</w:t>
      </w:r>
      <w:r>
        <w:rPr>
          <w:rFonts w:ascii="Tahoma" w:hAnsi="Tahoma" w:cs="Tahoma"/>
          <w:color w:val="000000"/>
          <w:sz w:val="16"/>
          <w:szCs w:val="16"/>
        </w:rPr>
        <w:t> – это использование </w:t>
      </w:r>
      <w:bookmarkStart w:id="107" w:name="keyword195"/>
      <w:bookmarkEnd w:id="107"/>
      <w:r>
        <w:rPr>
          <w:rStyle w:val="keyword"/>
          <w:rFonts w:ascii="Tahoma" w:hAnsi="Tahoma" w:cs="Tahoma"/>
          <w:b/>
          <w:bCs/>
          <w:i/>
          <w:iCs/>
          <w:color w:val="000000"/>
          <w:sz w:val="16"/>
          <w:szCs w:val="16"/>
        </w:rPr>
        <w:t>heredoc-синтаксиса</w:t>
      </w:r>
      <w:r>
        <w:rPr>
          <w:rFonts w:ascii="Tahoma" w:hAnsi="Tahoma" w:cs="Tahoma"/>
          <w:color w:val="000000"/>
          <w:sz w:val="16"/>
          <w:szCs w:val="16"/>
        </w:rPr>
        <w:t>. В этом случае </w:t>
      </w:r>
      <w:bookmarkStart w:id="108" w:name="keyword196"/>
      <w:bookmarkEnd w:id="10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строка</w:t>
      </w:r>
      <w:r>
        <w:rPr>
          <w:rFonts w:ascii="Tahoma" w:hAnsi="Tahoma" w:cs="Tahoma"/>
          <w:color w:val="000000"/>
          <w:sz w:val="16"/>
          <w:szCs w:val="16"/>
        </w:rPr>
        <w:t> должна начинаться с символа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&lt;&lt;&lt;</w:t>
      </w:r>
      <w:r>
        <w:rPr>
          <w:rFonts w:ascii="Tahoma" w:hAnsi="Tahoma" w:cs="Tahoma"/>
          <w:color w:val="000000"/>
          <w:sz w:val="16"/>
          <w:szCs w:val="16"/>
        </w:rPr>
        <w:t>, после которого идет идентификатор. Заканчивается </w:t>
      </w:r>
      <w:bookmarkStart w:id="109" w:name="keyword197"/>
      <w:bookmarkEnd w:id="10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строка</w:t>
      </w:r>
      <w:r>
        <w:rPr>
          <w:rFonts w:ascii="Tahoma" w:hAnsi="Tahoma" w:cs="Tahoma"/>
          <w:color w:val="000000"/>
          <w:sz w:val="16"/>
          <w:szCs w:val="16"/>
        </w:rPr>
        <w:t> этим же идентификатором. Закрывающий идентификатор должен начинаться в первом столбце </w:t>
      </w:r>
      <w:bookmarkStart w:id="110" w:name="keyword198"/>
      <w:bookmarkEnd w:id="11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строки</w:t>
      </w:r>
      <w:r>
        <w:rPr>
          <w:rFonts w:ascii="Tahoma" w:hAnsi="Tahoma" w:cs="Tahoma"/>
          <w:color w:val="000000"/>
          <w:sz w:val="16"/>
          <w:szCs w:val="16"/>
        </w:rPr>
        <w:t>. Кроме того, идентификатор должен соответствовать тем же правилам именования, что и все остальные метки в PHP: содержать только буквенно-цифровые символы и знак подчеркивания и начинаться не с цифры или знака подчеркивания.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111" w:name="keyword199"/>
      <w:bookmarkEnd w:id="111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Heredoc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-текст ведет себя так же, как и </w:t>
      </w:r>
      <w:bookmarkStart w:id="112" w:name="keyword200"/>
      <w:bookmarkEnd w:id="11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строка</w:t>
      </w:r>
      <w:r>
        <w:rPr>
          <w:rFonts w:ascii="Tahoma" w:hAnsi="Tahoma" w:cs="Tahoma"/>
          <w:color w:val="000000"/>
          <w:sz w:val="16"/>
          <w:szCs w:val="16"/>
        </w:rPr>
        <w:t> в </w:t>
      </w:r>
      <w:bookmarkStart w:id="113" w:name="keyword201"/>
      <w:bookmarkEnd w:id="11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двойных кавычках</w:t>
      </w:r>
      <w:r>
        <w:rPr>
          <w:rFonts w:ascii="Tahoma" w:hAnsi="Tahoma" w:cs="Tahoma"/>
          <w:color w:val="000000"/>
          <w:sz w:val="16"/>
          <w:szCs w:val="16"/>
        </w:rPr>
        <w:t>, при этом их не имея. Это означает, что вам нет необходимости экранировать кавычки в </w:t>
      </w:r>
      <w:bookmarkStart w:id="114" w:name="keyword202"/>
      <w:bookmarkEnd w:id="114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heredoc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но вы по-прежнему можете использовать перечисленные выше </w:t>
      </w:r>
      <w:bookmarkStart w:id="115" w:name="keyword203"/>
      <w:bookmarkEnd w:id="11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управляющие последовательности</w:t>
      </w:r>
      <w:r>
        <w:rPr>
          <w:rFonts w:ascii="Tahoma" w:hAnsi="Tahoma" w:cs="Tahoma"/>
          <w:color w:val="000000"/>
          <w:sz w:val="16"/>
          <w:szCs w:val="16"/>
        </w:rPr>
        <w:t>. </w:t>
      </w:r>
      <w:bookmarkStart w:id="116" w:name="keyword204"/>
      <w:bookmarkEnd w:id="11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Переменные</w:t>
      </w:r>
      <w:r>
        <w:rPr>
          <w:rFonts w:ascii="Tahoma" w:hAnsi="Tahoma" w:cs="Tahoma"/>
          <w:color w:val="000000"/>
          <w:sz w:val="16"/>
          <w:szCs w:val="16"/>
        </w:rPr>
        <w:t> внутри </w:t>
      </w:r>
      <w:bookmarkStart w:id="117" w:name="keyword205"/>
      <w:bookmarkEnd w:id="11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heredoc</w:t>
      </w:r>
      <w:r>
        <w:rPr>
          <w:rFonts w:ascii="Tahoma" w:hAnsi="Tahoma" w:cs="Tahoma"/>
          <w:color w:val="000000"/>
          <w:sz w:val="16"/>
          <w:szCs w:val="16"/>
        </w:rPr>
        <w:t> тоже </w:t>
      </w:r>
      <w:bookmarkStart w:id="118" w:name="keyword206"/>
      <w:bookmarkEnd w:id="11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обрабатываются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bookmarkStart w:id="119" w:name="example_2.8"/>
      <w:bookmarkEnd w:id="119"/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str</w:t>
      </w:r>
      <w:proofErr w:type="spellEnd"/>
      <w:r>
        <w:rPr>
          <w:color w:val="8B0000"/>
        </w:rPr>
        <w:t xml:space="preserve"> = &lt;&lt;&lt;EOD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Пример строки, охватывающей несколько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строчек, с использованием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heredoc-синтаксиса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EOD;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Здесь идентификатор – EOD. Ниже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идентификатор EOD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name</w:t>
      </w:r>
      <w:proofErr w:type="spellEnd"/>
      <w:r>
        <w:rPr>
          <w:color w:val="8B0000"/>
        </w:rPr>
        <w:t xml:space="preserve"> = 'Вася';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&lt;&lt;&lt;EOD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Меня зовут "$</w:t>
      </w:r>
      <w:proofErr w:type="spellStart"/>
      <w:r>
        <w:rPr>
          <w:color w:val="8B0000"/>
        </w:rPr>
        <w:t>name</w:t>
      </w:r>
      <w:proofErr w:type="spellEnd"/>
      <w:r>
        <w:rPr>
          <w:color w:val="8B0000"/>
        </w:rPr>
        <w:t xml:space="preserve">". 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EOD;</w:t>
      </w:r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это выведет: Меня зовут "Вася</w:t>
      </w:r>
      <w:proofErr w:type="gramStart"/>
      <w:r>
        <w:rPr>
          <w:color w:val="8B0000"/>
        </w:rPr>
        <w:t>".</w:t>
      </w:r>
      <w:proofErr w:type="gramEnd"/>
    </w:p>
    <w:p w:rsidR="000B5582" w:rsidRDefault="000B5582" w:rsidP="000B5582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0B5582" w:rsidRDefault="000B5582" w:rsidP="000B5582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2.8. Использование heredoc-синтаксиса</w:t>
      </w:r>
    </w:p>
    <w:p w:rsidR="000B5582" w:rsidRDefault="000B5582" w:rsidP="000B5582">
      <w:pPr>
        <w:pStyle w:val="a4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Замечание: Поддержка </w:t>
      </w:r>
      <w:bookmarkStart w:id="120" w:name="keyword207"/>
      <w:bookmarkEnd w:id="120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heredoc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была добавлена в PHP 4.</w:t>
      </w:r>
    </w:p>
    <w:p w:rsidR="00F54017" w:rsidRDefault="00F54017"/>
    <w:sectPr w:rsidR="00F54017" w:rsidSect="00F54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14F41"/>
    <w:multiLevelType w:val="multilevel"/>
    <w:tmpl w:val="900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C53CC"/>
    <w:multiLevelType w:val="multilevel"/>
    <w:tmpl w:val="D46C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BD1C12"/>
    <w:multiLevelType w:val="multilevel"/>
    <w:tmpl w:val="21A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42546D"/>
    <w:multiLevelType w:val="multilevel"/>
    <w:tmpl w:val="55BA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B5582"/>
    <w:rsid w:val="000B5582"/>
    <w:rsid w:val="00F54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582"/>
  </w:style>
  <w:style w:type="paragraph" w:styleId="3">
    <w:name w:val="heading 3"/>
    <w:basedOn w:val="a"/>
    <w:link w:val="30"/>
    <w:uiPriority w:val="9"/>
    <w:qFormat/>
    <w:rsid w:val="000B5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5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5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55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B55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B558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3">
    <w:name w:val="Hyperlink"/>
    <w:basedOn w:val="a0"/>
    <w:uiPriority w:val="99"/>
    <w:semiHidden/>
    <w:unhideWhenUsed/>
    <w:rsid w:val="000B558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B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B5582"/>
  </w:style>
  <w:style w:type="character" w:customStyle="1" w:styleId="texample">
    <w:name w:val="texample"/>
    <w:basedOn w:val="a0"/>
    <w:rsid w:val="000B5582"/>
  </w:style>
  <w:style w:type="paragraph" w:styleId="HTML">
    <w:name w:val="HTML Preformatted"/>
    <w:basedOn w:val="a"/>
    <w:link w:val="HTML0"/>
    <w:uiPriority w:val="99"/>
    <w:unhideWhenUsed/>
    <w:rsid w:val="000B5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55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0B5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uit.ru/studies/courses/42/42/lecture/27177?page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1</cp:revision>
  <dcterms:created xsi:type="dcterms:W3CDTF">2020-12-14T06:07:00Z</dcterms:created>
  <dcterms:modified xsi:type="dcterms:W3CDTF">2020-12-14T06:09:00Z</dcterms:modified>
</cp:coreProperties>
</file>