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M E M O R I A L  D E S C R I T I V O</w:t>
      </w:r>
    </w:p>
    <w:p>
      <w:pPr>
        <w:pStyle w:val="Normal"/>
        <w:widowControl w:val="false"/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bidi w:val="0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t>Imóvel:</w:t>
        <w:tab/>
        <w:t>Jacarecanga - data Pavussu - Parte 1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  <w:b/>
        </w:rPr>
      </w:pPr>
      <w:r>
        <w:t>Proprietário:</w:t>
        <w:tab/>
        <w:t>nan</w:t>
        <w:tab/>
        <w:tab/>
        <w:t>CPF: nan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t>Município:</w:t>
        <w:tab/>
        <w:t>Pavussu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  <w:b/>
        </w:rPr>
      </w:pPr>
      <w:r>
        <w:t xml:space="preserve">UF:    </w:t>
        <w:tab/>
        <w:t>PI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t>Comarca:</w:t>
        <w:tab/>
        <w:t>nan</w:t>
        <w:tab/>
        <w:tab/>
        <w:t>Matrícula: nan</w:t>
      </w:r>
    </w:p>
    <w:p>
      <w:pPr>
        <w:pStyle w:val="Normal"/>
        <w:widowControl w:val="false"/>
        <w:tabs>
          <w:tab w:val="clear" w:pos="709"/>
          <w:tab w:val="left" w:pos="1418" w:leader="none"/>
          <w:tab w:val="left" w:pos="4395" w:leader="none"/>
          <w:tab w:val="left" w:pos="6096" w:leader="none"/>
        </w:tabs>
        <w:bidi w:val="0"/>
        <w:spacing w:lineRule="auto" w:line="240" w:before="0" w:after="0"/>
        <w:jc w:val="both"/>
        <w:rPr>
          <w:rFonts w:ascii="Arial" w:hAnsi="Arial" w:cs="Arial"/>
        </w:rPr>
      </w:pPr>
      <w:r>
        <w:t>Área (ha):</w:t>
        <w:tab/>
        <w:t xml:space="preserve">47,8648 ha </w:t>
        <w:tab/>
        <w:tab/>
        <w:t>Perímetro: nan</w:t>
      </w:r>
    </w:p>
    <w:p>
      <w:pPr>
        <w:pStyle w:val="Normal"/>
        <w:bidi w:val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DESCRIÇÃO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Inicia-se a descrição deste perímetro no vértice [VERTICE_INICIAL], de coordenadas N [COORD_N_INICIAL]m e E [COORD_E_INICIAL]m; situado no limite com [CONFRONTANTE_INICIAL]. Todas as coordenadas aqui descritas estão demarcadas e encontram-se representadas no Sistema UTM (Universal Transversa de Mercator), referenciadas ao Meridiano Central 45° W (Fuso 23), tendo como o Datum o SIRGAS-2000.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t>Pavussu, 2 de setembro de 2025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_______________________________________________________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Resp. Técnico: Francisco Dáryo Oliveira dos Anjos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Técnico em Agrimensura – Registro Nacional: 049.008.403-60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Código Credenciamento SIGEF: NDHD</w:t>
      </w:r>
    </w:p>
    <w:p>
      <w:pPr>
        <w:pStyle w:val="Normal"/>
        <w:widowControl w:val="false"/>
        <w:bidi w:val="0"/>
        <w:spacing w:lineRule="auto" w:line="240" w:before="0" w:after="0"/>
        <w:ind w:firstLine="720"/>
        <w:jc w:val="center"/>
        <w:rPr/>
      </w:pPr>
      <w:r>
        <w:t>TRT: nan</w:t>
      </w:r>
    </w:p>
    <w:p/>
    <w:p>
      <w:r>
        <w:t>DESCRIÇÃO</w:t>
      </w:r>
    </w:p>
    <w:p>
      <w:r>
        <w:t>Inicia-se a descrição deste perímetro no vértice NDHD-M-1314, de coordenadas N 9126192,25m m e E 705212,41m m; situado no limite com Manoel Gonçalves Diniz;</w:t>
      </w:r>
    </w:p>
    <w:p>
      <w:r>
        <w:t>deste, segue com azimute e distância de: 91°59' e 2803.77m, confrontando neste trecho com Manoel Gonçalves Diniz até o vértice NDHD-P-0422, de coordenadas N 9126082,33m m e E 708014,22m m;</w:t>
      </w:r>
    </w:p>
    <w:p>
      <w:r>
        <w:t>deste, segue com azimute e distância de: 107°53' e 757.73m, confrontando neste trecho com Manoel Gonçalves Diniz até o vértice NDHD-P-0423, de coordenadas N 9125846,24m m e E 708734,30m m;</w:t>
      </w:r>
    </w:p>
    <w:p>
      <w:r>
        <w:t>deste, segue com azimute e distância de: 206°22' e 97.59m, confrontando neste trecho com Estrada Vicinal até o vértice NDHD-V-0603, de coordenadas N 9125759,00m m e E 708690,55m m;</w:t>
      </w:r>
    </w:p>
    <w:p>
      <w:r>
        <w:t>deste, segue com azimute e distância de: 211°22' e 41.89m, confrontando neste trecho com Estrada Vicinal até o vértice NDHD-V-0604, de coordenadas N 9125723,33m m e E 708668,58m m;</w:t>
      </w:r>
    </w:p>
    <w:p>
      <w:r>
        <w:t>deste, segue com azimute e distância de: 200°51' e 42.17m, confrontando neste trecho com Estrada Vicinal até o vértice NDHD-V-0605, de coordenadas N 9125683,99m m e E 708653,38m m;</w:t>
      </w:r>
    </w:p>
    <w:p>
      <w:r>
        <w:t>deste, segue com azimute e distância de: 193°20' e 62.09m, confrontando neste trecho com Estrada Vicinal até o vértice NDHD-V-0606, de coordenadas N 9125623,64m m e E 708638,77m m;</w:t>
      </w:r>
    </w:p>
    <w:p>
      <w:r>
        <w:t>deste, segue com azimute e distância de: 294°21' e 639.8m, confrontando neste trecho com Jairan Benício de Lima até o vértice NDHD-P-0424, de coordenadas N 9125890,23m m e E 708057,10m m;</w:t>
      </w:r>
    </w:p>
    <w:p>
      <w:r>
        <w:t>deste, segue com azimute e distância de: 295°40' e 80.31m, confrontando neste trecho com Jairan Benício de Lima até o vértice NDHD-P-0425, de coordenadas N 9125925,35m m e E 707984,87m m;</w:t>
      </w:r>
    </w:p>
    <w:p>
      <w:r>
        <w:t>deste, segue com azimute e distância de: 273°36' e 2789.09m, confrontando neste trecho com Jairan Benício de Lima até o vértice NDHD-M-1313, de coordenadas N 9126113,28m m e E 705201,92m m;</w:t>
      </w:r>
    </w:p>
    <w:p>
      <w:r>
        <w:t>deste, segue com azimute e distância de: 7°18' e 79.66m, confrontando neste trecho com Estrada Vicinal até o vértice NDHD-M-1314, ponto inicial da descrição deste perímetro.</w:t>
      </w:r>
    </w:p>
    <w:p>
      <w:r>
        <w:t>Todas as coordenadas aqui descritas estão demarcadas e encontram-se representadas no Sistema UTM (Universal Transversa de Mercator), referenciadas ao Meridiano Central 45° W (Fuso 23), tendo como o Datum o SIRGAS-2000.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LibreOffice/25.8.0.4$Windows_X86_64 LibreOffice_project/48f00303701489684e67c38c28aff00cd5929e67</Application>
  <AppVersion>15.0000</AppVersion>
  <Pages>1</Pages>
  <Words>115</Words>
  <Characters>745</Characters>
  <CharactersWithSpaces>855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2025-09-02T21:56:45Z</dcterms:created>
  <dc:creator/>
  <dc:description/>
  <dc:language>pt-BR</dc:language>
  <cp:lastModifiedBy/>
  <dcterms:modified xsi:type="dcterms:W3CDTF">2025-09-02T23:11:55Z</dcterms:modified>
  <cp:revision>1</cp:revision>
  <dc:subject/>
  <dc:title/>
</cp:coreProperties>
</file>