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 E M O R I A L  D E S C R I T I V O</w:t>
      </w:r>
    </w:p>
    <w:p>
      <w:pPr>
        <w:pStyle w:val="Normal"/>
        <w:widowControl w:val="false"/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Imóvel:</w:t>
        <w:tab/>
      </w:r>
      <w:r>
        <w:rPr>
          <w:rFonts w:cs="Arial" w:ascii="Arial" w:hAnsi="Arial"/>
          <w:b/>
        </w:rPr>
        <w:t>[</w:t>
      </w:r>
      <w:r>
        <w:rPr>
          <w:rFonts w:cs="Arial" w:ascii="Arial" w:hAnsi="Arial"/>
          <w:b/>
        </w:rPr>
        <w:t>NOME_IMOVEL</w:t>
      </w:r>
      <w:r>
        <w:rPr>
          <w:rFonts w:cs="Arial" w:ascii="Arial" w:hAnsi="Arial"/>
          <w:b/>
        </w:rPr>
        <w:t>]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>Proprietário:</w:t>
        <w:tab/>
      </w:r>
      <w:r>
        <w:rPr>
          <w:rFonts w:cs="Arial" w:ascii="Arial" w:hAnsi="Arial"/>
          <w:b/>
          <w:bCs/>
        </w:rPr>
        <w:t>[</w:t>
      </w:r>
      <w:r>
        <w:rPr>
          <w:rFonts w:cs="Arial" w:ascii="Arial" w:hAnsi="Arial"/>
          <w:b/>
          <w:bCs/>
        </w:rPr>
        <w:t>PROPRIETARIO</w:t>
      </w:r>
      <w:r>
        <w:rPr>
          <w:rFonts w:cs="Arial" w:ascii="Arial" w:hAnsi="Arial"/>
          <w:b/>
          <w:bCs/>
        </w:rPr>
        <w:t>]</w:t>
        <w:tab/>
        <w:tab/>
      </w:r>
      <w:r>
        <w:rPr>
          <w:rFonts w:cs="Arial" w:ascii="Arial" w:hAnsi="Arial"/>
        </w:rPr>
        <w:t xml:space="preserve">CPF: </w:t>
      </w:r>
      <w:r>
        <w:rPr>
          <w:rFonts w:cs="Arial" w:ascii="Arial" w:hAnsi="Arial"/>
          <w:b/>
          <w:bCs/>
        </w:rPr>
        <w:t>[</w:t>
      </w:r>
      <w:r>
        <w:rPr>
          <w:rFonts w:cs="Arial" w:ascii="Arial" w:hAnsi="Arial"/>
          <w:b/>
          <w:bCs/>
        </w:rPr>
        <w:t>CPF</w:t>
      </w:r>
      <w:r>
        <w:rPr>
          <w:rFonts w:cs="Arial" w:ascii="Arial" w:hAnsi="Arial"/>
          <w:b/>
          <w:bCs/>
        </w:rPr>
        <w:t>]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Município:</w:t>
        <w:tab/>
      </w:r>
      <w:r>
        <w:rPr>
          <w:rFonts w:cs="Arial" w:ascii="Arial" w:hAnsi="Arial"/>
          <w:b/>
          <w:bCs/>
        </w:rPr>
        <w:t>[</w:t>
      </w:r>
      <w:r>
        <w:rPr>
          <w:rFonts w:cs="Arial" w:ascii="Arial" w:hAnsi="Arial"/>
          <w:b/>
          <w:bCs/>
        </w:rPr>
        <w:t>MUNICIPIO</w:t>
      </w:r>
      <w:r>
        <w:rPr>
          <w:rFonts w:cs="Arial" w:ascii="Arial" w:hAnsi="Arial"/>
          <w:b/>
          <w:bCs/>
        </w:rPr>
        <w:t>]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UF:    </w:t>
        <w:tab/>
      </w:r>
      <w:r>
        <w:rPr>
          <w:rFonts w:cs="Arial" w:ascii="Arial" w:hAnsi="Arial"/>
          <w:b/>
        </w:rPr>
        <w:t>[</w:t>
      </w:r>
      <w:r>
        <w:rPr>
          <w:rFonts w:cs="Arial" w:ascii="Arial" w:hAnsi="Arial"/>
          <w:b/>
        </w:rPr>
        <w:t>UF</w:t>
      </w:r>
      <w:r>
        <w:rPr>
          <w:rFonts w:cs="Arial" w:ascii="Arial" w:hAnsi="Arial"/>
          <w:b/>
        </w:rPr>
        <w:t>]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Cs/>
        </w:rPr>
        <w:t>Comarca:</w:t>
      </w:r>
      <w:r>
        <w:rPr>
          <w:rFonts w:cs="Arial" w:ascii="Arial" w:hAnsi="Arial"/>
          <w:b/>
        </w:rPr>
        <w:tab/>
        <w:t>[C</w:t>
      </w:r>
      <w:r>
        <w:rPr>
          <w:rFonts w:cs="Arial" w:ascii="Arial" w:hAnsi="Arial"/>
          <w:b/>
        </w:rPr>
        <w:t>OMARCA</w:t>
      </w:r>
      <w:r>
        <w:rPr>
          <w:rFonts w:cs="Arial" w:ascii="Arial" w:hAnsi="Arial"/>
          <w:b/>
        </w:rPr>
        <w:t>]</w:t>
        <w:tab/>
        <w:tab/>
      </w:r>
      <w:r>
        <w:rPr>
          <w:rFonts w:cs="Arial" w:ascii="Arial" w:hAnsi="Arial"/>
          <w:b w:val="false"/>
          <w:bCs w:val="false"/>
        </w:rPr>
        <w:t>Matrícula: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[MATRICULA]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Área (ha):</w:t>
        <w:tab/>
      </w:r>
      <w:r>
        <w:rPr>
          <w:rFonts w:cs="Arial" w:ascii="Arial" w:hAnsi="Arial"/>
          <w:b/>
          <w:bCs/>
        </w:rPr>
        <w:t>[</w:t>
      </w:r>
      <w:r>
        <w:rPr>
          <w:rFonts w:cs="Arial" w:ascii="Arial" w:hAnsi="Arial"/>
          <w:b/>
          <w:bCs/>
        </w:rPr>
        <w:t>AREA</w:t>
      </w:r>
      <w:r>
        <w:rPr>
          <w:rFonts w:cs="Arial" w:ascii="Arial" w:hAnsi="Arial"/>
          <w:b/>
        </w:rPr>
        <w:t>]</w:t>
        <w:tab/>
        <w:tab/>
      </w:r>
      <w:r>
        <w:rPr>
          <w:rFonts w:cs="Arial" w:ascii="Arial" w:hAnsi="Arial"/>
        </w:rPr>
        <w:t xml:space="preserve">Perímetro: </w:t>
      </w:r>
      <w:r>
        <w:rPr>
          <w:rFonts w:cs="Arial" w:ascii="Arial" w:hAnsi="Arial"/>
          <w:b/>
          <w:bCs/>
        </w:rPr>
        <w:t>[</w:t>
      </w:r>
      <w:r>
        <w:rPr>
          <w:rFonts w:cs="Arial" w:ascii="Arial" w:hAnsi="Arial"/>
          <w:b/>
          <w:bCs/>
        </w:rPr>
        <w:t>PERIMETRO</w:t>
      </w:r>
      <w:r>
        <w:rPr>
          <w:rFonts w:cs="Arial" w:ascii="Arial" w:hAnsi="Arial"/>
          <w:b/>
          <w:bCs/>
        </w:rPr>
        <w:t>]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DESCRIÇÃO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Inicia-se a descrição deste perímetro no vértice [VERTICE_INICIAL], de coordenadas N [COORD_N_INICIAL]m e E [COORD_E_INICIAL]m; situado no limite com [CONFRONTANTE_INICIAL]. Todas as coordenadas aqui descritas estão demarcadas e encontram-se representadas no Sistema UTM (Universal Transversa de Mercator), referenciadas ao Meridiano Central 45° W (Fuso 23), tendo como o Datum o SIRGAS-2000.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[</w:t>
      </w:r>
      <w:r>
        <w:rPr>
          <w:rFonts w:cs="Arial" w:ascii="Arial" w:hAnsi="Arial"/>
          <w:bCs/>
        </w:rPr>
        <w:t>MUNICIPIO</w:t>
      </w:r>
      <w:r>
        <w:rPr>
          <w:rFonts w:cs="Arial" w:ascii="Arial" w:hAnsi="Arial"/>
          <w:bCs/>
        </w:rPr>
        <w:t>], 2 de setembro de 2025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_______________________________________________________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Resp. Técnico: Francisco Dáryo Oliveira dos Anjos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Técnico em Agrimensura – Registro Nacional: 049.008.403-60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Código Credenciamento SIGEF: NDHD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/>
      </w:pPr>
      <w:r>
        <w:rPr>
          <w:rFonts w:cs="Arial" w:ascii="Arial" w:hAnsi="Arial"/>
          <w:bCs/>
        </w:rPr>
        <w:t>TRT:</w:t>
      </w:r>
      <w:r>
        <w:rPr>
          <w:rFonts w:cs="Arial" w:ascii="Arial" w:hAnsi="Arial"/>
          <w:bCs/>
          <w:color w:val="000000"/>
        </w:rPr>
        <w:t xml:space="preserve"> [</w:t>
      </w:r>
      <w:r>
        <w:rPr>
          <w:rFonts w:cs="Arial" w:ascii="Arial" w:hAnsi="Arial"/>
          <w:bCs/>
          <w:color w:val="000000"/>
        </w:rPr>
        <w:t>TRT</w:t>
      </w:r>
      <w:r>
        <w:rPr>
          <w:rFonts w:cs="Arial" w:ascii="Arial" w:hAnsi="Arial"/>
          <w:bCs/>
          <w:color w:val="000000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LibreOffice/25.8.0.4$Windows_X86_64 LibreOffice_project/48f00303701489684e67c38c28aff00cd5929e67</Application>
  <AppVersion>15.0000</AppVersion>
  <Pages>1</Pages>
  <Words>115</Words>
  <Characters>745</Characters>
  <CharactersWithSpaces>855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2025-09-02T21:56:45Z</dcterms:created>
  <dc:creator/>
  <dc:description/>
  <dc:language>pt-BR</dc:language>
  <cp:lastModifiedBy/>
  <dcterms:modified xsi:type="dcterms:W3CDTF">2025-09-02T23:11:55Z</dcterms:modified>
  <cp:revision>1</cp:revision>
  <dc:subject/>
  <dc:title/>
</cp:coreProperties>
</file>