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F8E9" w14:textId="0C07FC46" w:rsidR="003F560B" w:rsidRDefault="00D07EC0" w:rsidP="00D07EC0">
      <w:pPr>
        <w:pStyle w:val="ListParagraph"/>
        <w:numPr>
          <w:ilvl w:val="0"/>
          <w:numId w:val="1"/>
        </w:numPr>
        <w:spacing w:after="0"/>
      </w:pPr>
      <w:r w:rsidRPr="009702FE">
        <w:rPr>
          <w:b/>
          <w:bCs/>
          <w:sz w:val="24"/>
          <w:szCs w:val="24"/>
        </w:rPr>
        <w:t xml:space="preserve">Static and dynamic call – which is best? Suppose if I declare a prog dynamic, will it be creating load </w:t>
      </w:r>
    </w:p>
    <w:sectPr w:rsidR="003F560B" w:rsidSect="00D07E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D167E"/>
    <w:multiLevelType w:val="hybridMultilevel"/>
    <w:tmpl w:val="30AEC9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44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8B"/>
    <w:rsid w:val="00154424"/>
    <w:rsid w:val="003F560B"/>
    <w:rsid w:val="00410E8B"/>
    <w:rsid w:val="004370DA"/>
    <w:rsid w:val="00D0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5238"/>
  <w15:chartTrackingRefBased/>
  <w15:docId w15:val="{1FD02504-73EA-4A21-98B0-BF0B4E89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EC0"/>
  </w:style>
  <w:style w:type="paragraph" w:styleId="Heading1">
    <w:name w:val="heading 1"/>
    <w:basedOn w:val="Normal"/>
    <w:next w:val="Normal"/>
    <w:link w:val="Heading1Char"/>
    <w:uiPriority w:val="9"/>
    <w:qFormat/>
    <w:rsid w:val="0041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E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E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E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E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E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7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Suman</dc:creator>
  <cp:keywords/>
  <dc:description/>
  <cp:lastModifiedBy>Anubhav Suman</cp:lastModifiedBy>
  <cp:revision>2</cp:revision>
  <dcterms:created xsi:type="dcterms:W3CDTF">2026-01-08T19:41:00Z</dcterms:created>
  <dcterms:modified xsi:type="dcterms:W3CDTF">2026-01-08T19:42:00Z</dcterms:modified>
</cp:coreProperties>
</file>