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CS306 Web Technologies - Syllabus</w:t>
      </w:r>
    </w:p>
    <w:p>
      <w:r>
        <w:t>SYNTHETIC DATA: generated for development and testing, not an official AMYPO document.</w:t>
      </w:r>
    </w:p>
    <w:p>
      <w:pPr>
        <w:pStyle w:val="Heading1"/>
      </w:pPr>
      <w:r>
        <w:t>Course Information</w:t>
      </w:r>
    </w:p>
    <w:p>
      <w:pPr>
        <w:pStyle w:val="ListBullet"/>
      </w:pPr>
      <w:r>
        <w:t>Course code: CS306</w:t>
      </w:r>
    </w:p>
    <w:p>
      <w:pPr>
        <w:pStyle w:val="ListBullet"/>
      </w:pPr>
      <w:r>
        <w:t>Credits: 3</w:t>
      </w:r>
    </w:p>
    <w:p>
      <w:pPr>
        <w:pStyle w:val="ListBullet"/>
      </w:pPr>
      <w:r>
        <w:t>Semester: 2025-26 EVEN</w:t>
      </w:r>
    </w:p>
    <w:p>
      <w:pPr>
        <w:pStyle w:val="ListBullet"/>
      </w:pPr>
      <w:r>
        <w:t>Prerequisites: CS207 Object Oriented Programming</w:t>
      </w:r>
    </w:p>
    <w:p>
      <w:pPr>
        <w:pStyle w:val="Heading1"/>
      </w:pPr>
      <w:r>
        <w:t>Course Objectives</w:t>
      </w:r>
    </w:p>
    <w:p>
      <w:pPr>
        <w:pStyle w:val="ListBullet"/>
      </w:pPr>
      <w:r>
        <w:t>Build responsive web pages with HTML, CSS and JavaScript.</w:t>
      </w:r>
    </w:p>
    <w:p>
      <w:pPr>
        <w:pStyle w:val="ListBullet"/>
      </w:pPr>
      <w:r>
        <w:t>Develop server-side applications and REST APIs.</w:t>
      </w:r>
    </w:p>
    <w:p>
      <w:pPr>
        <w:pStyle w:val="ListBullet"/>
      </w:pPr>
      <w:r>
        <w:t>Apply web security and deployment practices.</w:t>
      </w:r>
    </w:p>
    <w:p>
      <w:pPr>
        <w:pStyle w:val="Heading1"/>
      </w:pPr>
      <w:r>
        <w:t>Unit 1: HTML and CSS</w:t>
      </w:r>
    </w:p>
    <w:p>
      <w:r>
        <w:t>Unit 1 of CS306 covers semantic HTML5, forms and validation, CSS box model, flexbox and grid layouts and responsive design with media queries.</w:t>
      </w:r>
    </w:p>
    <w:p>
      <w:pPr>
        <w:pStyle w:val="Heading1"/>
      </w:pPr>
      <w:r>
        <w:t>Unit 2: JavaScript</w:t>
      </w:r>
    </w:p>
    <w:p>
      <w:r>
        <w:t>Unit 2 of CS306 covers DOM manipulation, events, promises and async/await, fetch API and ES modules.</w:t>
      </w:r>
    </w:p>
    <w:p>
      <w:pPr>
        <w:pStyle w:val="Heading1"/>
      </w:pPr>
      <w:r>
        <w:t>Unit 3: Front-end Frameworks</w:t>
      </w:r>
    </w:p>
    <w:p>
      <w:r>
        <w:t>Unit 3 of CS306 covers React components, props and state, hooks, routing and state management.</w:t>
      </w:r>
    </w:p>
    <w:p>
      <w:pPr>
        <w:pStyle w:val="Heading1"/>
      </w:pPr>
      <w:r>
        <w:t>Unit 4: Server-side Development</w:t>
      </w:r>
    </w:p>
    <w:p>
      <w:r>
        <w:t>Unit 4 of CS306 covers Node.js and Express, REST API design, authentication with JWT, connecting to databases and server-side rendering.</w:t>
      </w:r>
    </w:p>
    <w:p>
      <w:pPr>
        <w:pStyle w:val="Heading1"/>
      </w:pPr>
      <w:r>
        <w:t>Unit 5: Security and Deployment</w:t>
      </w:r>
    </w:p>
    <w:p>
      <w:r>
        <w:t>Unit 5 of CS306 covers OWASP top ten, XSS and CSRF prevention, HTTPS and CORS, containerized deployment and performance optimization.</w:t>
      </w:r>
    </w:p>
    <w:p>
      <w:pPr>
        <w:pStyle w:val="Heading1"/>
      </w:pPr>
      <w:r>
        <w:t>Course Outcomes</w:t>
      </w:r>
    </w:p>
    <w:p>
      <w:pPr>
        <w:pStyle w:val="ListBullet"/>
      </w:pPr>
      <w:r>
        <w:t>CO1: Build accessible, responsive web pages.</w:t>
      </w:r>
    </w:p>
    <w:p>
      <w:pPr>
        <w:pStyle w:val="ListBullet"/>
      </w:pPr>
      <w:r>
        <w:t>CO2: Write asynchronous JavaScript.</w:t>
      </w:r>
    </w:p>
    <w:p>
      <w:pPr>
        <w:pStyle w:val="ListBullet"/>
      </w:pPr>
      <w:r>
        <w:t>CO3: Develop single-page applications with React.</w:t>
      </w:r>
    </w:p>
    <w:p>
      <w:pPr>
        <w:pStyle w:val="ListBullet"/>
      </w:pPr>
      <w:r>
        <w:t>CO4: Design and implement REST APIs.</w:t>
      </w:r>
    </w:p>
    <w:p>
      <w:pPr>
        <w:pStyle w:val="ListBullet"/>
      </w:pPr>
      <w:r>
        <w:t>CO5: Secure web applications against common attacks.</w:t>
      </w:r>
    </w:p>
    <w:p>
      <w:pPr>
        <w:pStyle w:val="Heading1"/>
      </w:pPr>
      <w:r>
        <w:t>Assessment</w:t>
      </w:r>
    </w:p>
    <w:p>
      <w:r>
        <w:t>CS306 is assessed out of 100 marks: 40 internal marks and 60 external marks. Internal marks consist of two Continuous Assessment Tests (CAT 1 and CAT 2) of 15 marks each and assignments worth 10 marks. The end-semester examination is conducted for 100 marks and scaled to 60. Lab work carries 20 of the 40 internal marks, and the CAT weight is halved.</w:t>
      </w:r>
    </w:p>
    <w:p>
      <w:pPr>
        <w:pStyle w:val="Heading1"/>
      </w:pPr>
      <w:r>
        <w:t>Textbook</w:t>
      </w:r>
    </w:p>
    <w:p>
      <w:r>
        <w:t>Jon Duckett, HTML and CSS: Design and Build Websites.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AMYPO synthetic data generator</dc:creator>
  <cp:keywords/>
  <dc:description>generated by python-docx</dc:description>
  <cp:lastModifiedBy>gen_synthetic</cp:lastModifiedBy>
  <cp:revision>1</cp:revision>
  <dcterms:created xsi:type="dcterms:W3CDTF">2026-01-01T00:00:00Z</dcterms:created>
  <dcterms:modified xsi:type="dcterms:W3CDTF">2026-01-01T00:00:00Z</dcterms:modified>
  <cp:category/>
</cp:coreProperties>
</file>