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2CEBB" w14:textId="77777777" w:rsidR="00496A6E" w:rsidRPr="00D453C2" w:rsidRDefault="00496A6E" w:rsidP="00496A6E">
      <w:pPr>
        <w:jc w:val="center"/>
        <w:rPr>
          <w:sz w:val="32"/>
          <w:szCs w:val="32"/>
        </w:rPr>
      </w:pPr>
      <w:r w:rsidRPr="00D453C2">
        <w:rPr>
          <w:sz w:val="32"/>
          <w:szCs w:val="32"/>
        </w:rPr>
        <w:t>University of the West of Scotland</w:t>
      </w:r>
    </w:p>
    <w:p w14:paraId="04F1987B" w14:textId="77777777" w:rsidR="00496A6E" w:rsidRPr="00D453C2" w:rsidRDefault="00496A6E" w:rsidP="00496A6E">
      <w:pPr>
        <w:jc w:val="center"/>
        <w:rPr>
          <w:sz w:val="32"/>
          <w:szCs w:val="32"/>
        </w:rPr>
      </w:pPr>
      <w:r w:rsidRPr="00D453C2">
        <w:rPr>
          <w:sz w:val="32"/>
          <w:szCs w:val="32"/>
        </w:rPr>
        <w:t xml:space="preserve">School of </w:t>
      </w:r>
      <w:r>
        <w:rPr>
          <w:sz w:val="32"/>
          <w:szCs w:val="32"/>
        </w:rPr>
        <w:t xml:space="preserve">Computing, </w:t>
      </w:r>
      <w:r w:rsidRPr="00D453C2">
        <w:rPr>
          <w:sz w:val="32"/>
          <w:szCs w:val="32"/>
        </w:rPr>
        <w:t xml:space="preserve">Engineering and </w:t>
      </w:r>
      <w:r>
        <w:rPr>
          <w:sz w:val="32"/>
          <w:szCs w:val="32"/>
        </w:rPr>
        <w:t>Physical Sciences</w:t>
      </w:r>
    </w:p>
    <w:p w14:paraId="4373512B" w14:textId="77777777" w:rsidR="00496A6E" w:rsidRPr="00D453C2" w:rsidRDefault="00496A6E" w:rsidP="00496A6E">
      <w:pPr>
        <w:jc w:val="center"/>
        <w:rPr>
          <w:sz w:val="32"/>
          <w:szCs w:val="32"/>
        </w:rPr>
      </w:pPr>
    </w:p>
    <w:p w14:paraId="39FDB816" w14:textId="6B809D77" w:rsidR="00496A6E" w:rsidRPr="00D453C2" w:rsidRDefault="00496A6E" w:rsidP="00496A6E">
      <w:pPr>
        <w:jc w:val="center"/>
        <w:rPr>
          <w:sz w:val="32"/>
          <w:szCs w:val="32"/>
        </w:rPr>
      </w:pPr>
      <w:r w:rsidRPr="00D453C2">
        <w:rPr>
          <w:sz w:val="32"/>
          <w:szCs w:val="32"/>
        </w:rPr>
        <w:t>MSc</w:t>
      </w:r>
      <w:r w:rsidR="00ED2A7F">
        <w:rPr>
          <w:sz w:val="32"/>
          <w:szCs w:val="32"/>
        </w:rPr>
        <w:t xml:space="preserve"> Masters</w:t>
      </w:r>
      <w:r w:rsidRPr="00D453C2">
        <w:rPr>
          <w:sz w:val="32"/>
          <w:szCs w:val="32"/>
        </w:rPr>
        <w:t xml:space="preserve"> Project Specification</w:t>
      </w:r>
    </w:p>
    <w:p w14:paraId="558BF92F" w14:textId="77777777" w:rsidR="00496A6E" w:rsidRDefault="00496A6E" w:rsidP="00496A6E"/>
    <w:p w14:paraId="75E36E11" w14:textId="50D14D38" w:rsidR="00496A6E" w:rsidRPr="004F21AE" w:rsidRDefault="00496A6E" w:rsidP="00496A6E">
      <w:pPr>
        <w:rPr>
          <w:color w:val="0070C0"/>
        </w:rPr>
      </w:pPr>
      <w:r w:rsidRPr="004F21AE">
        <w:rPr>
          <w:color w:val="0070C0"/>
        </w:rPr>
        <w:t>Student name:</w:t>
      </w:r>
      <w:r w:rsidR="00C926AA">
        <w:rPr>
          <w:color w:val="0070C0"/>
        </w:rPr>
        <w:t xml:space="preserve"> </w:t>
      </w:r>
      <w:r w:rsidR="00C926AA" w:rsidRPr="00C926AA">
        <w:rPr>
          <w:b/>
          <w:bCs/>
          <w:color w:val="0070C0"/>
        </w:rPr>
        <w:t>Prajwalaradhya Shivakumaraswamy Kesaramadu</w:t>
      </w:r>
    </w:p>
    <w:p w14:paraId="310274E4" w14:textId="7E0D99B8" w:rsidR="00496A6E" w:rsidRPr="004F21AE" w:rsidRDefault="00496A6E" w:rsidP="00496A6E">
      <w:pPr>
        <w:rPr>
          <w:color w:val="0070C0"/>
        </w:rPr>
      </w:pPr>
      <w:r w:rsidRPr="004F21AE">
        <w:rPr>
          <w:color w:val="0070C0"/>
        </w:rPr>
        <w:t>Banner ID:</w:t>
      </w:r>
      <w:r w:rsidR="00C926AA">
        <w:rPr>
          <w:color w:val="0070C0"/>
        </w:rPr>
        <w:t xml:space="preserve"> </w:t>
      </w:r>
      <w:r w:rsidR="00C926AA" w:rsidRPr="00C926AA">
        <w:rPr>
          <w:b/>
          <w:bCs/>
          <w:color w:val="0070C0"/>
        </w:rPr>
        <w:t>B01759301</w:t>
      </w:r>
    </w:p>
    <w:p w14:paraId="464B2C43" w14:textId="60F9D57B" w:rsidR="00496A6E" w:rsidRPr="004F21AE" w:rsidRDefault="00496A6E" w:rsidP="00496A6E">
      <w:pPr>
        <w:rPr>
          <w:color w:val="0070C0"/>
        </w:rPr>
      </w:pPr>
      <w:r w:rsidRPr="004F21AE">
        <w:rPr>
          <w:color w:val="0070C0"/>
        </w:rPr>
        <w:t>Email:</w:t>
      </w:r>
      <w:r w:rsidR="00C926AA">
        <w:rPr>
          <w:color w:val="0070C0"/>
        </w:rPr>
        <w:t xml:space="preserve"> </w:t>
      </w:r>
      <w:r w:rsidR="00C926AA" w:rsidRPr="00C926AA">
        <w:rPr>
          <w:b/>
          <w:bCs/>
          <w:color w:val="0070C0"/>
        </w:rPr>
        <w:t>B01759301@stuentmail.uws.ac.uk</w:t>
      </w:r>
    </w:p>
    <w:p w14:paraId="4CEDF396" w14:textId="55C0CA4B" w:rsidR="00496A6E" w:rsidRPr="004F21AE" w:rsidRDefault="00496A6E" w:rsidP="00496A6E">
      <w:pPr>
        <w:rPr>
          <w:color w:val="0070C0"/>
        </w:rPr>
      </w:pPr>
      <w:r w:rsidRPr="004F21AE">
        <w:rPr>
          <w:color w:val="0070C0"/>
        </w:rPr>
        <w:t xml:space="preserve">Project being undertaken on part-time or full-time basis: </w:t>
      </w:r>
      <w:r w:rsidR="00C926AA" w:rsidRPr="00C926AA">
        <w:rPr>
          <w:b/>
          <w:bCs/>
          <w:color w:val="0070C0"/>
        </w:rPr>
        <w:t>Full-time</w:t>
      </w:r>
    </w:p>
    <w:p w14:paraId="5FA694E3" w14:textId="72E5FFDC" w:rsidR="00496A6E" w:rsidRPr="004F21AE" w:rsidRDefault="00496A6E" w:rsidP="00496A6E">
      <w:pPr>
        <w:rPr>
          <w:color w:val="0070C0"/>
        </w:rPr>
      </w:pPr>
      <w:r w:rsidRPr="004F21AE">
        <w:rPr>
          <w:color w:val="0070C0"/>
        </w:rPr>
        <w:t>MSc Programme</w:t>
      </w:r>
      <w:r w:rsidR="00B27160" w:rsidRPr="004F21AE">
        <w:rPr>
          <w:color w:val="0070C0"/>
        </w:rPr>
        <w:t xml:space="preserve"> </w:t>
      </w:r>
      <w:r w:rsidR="00B655C9" w:rsidRPr="004F21AE">
        <w:rPr>
          <w:color w:val="0070C0"/>
        </w:rPr>
        <w:t>(spe</w:t>
      </w:r>
      <w:r w:rsidR="00515EF9" w:rsidRPr="004F21AE">
        <w:rPr>
          <w:color w:val="0070C0"/>
        </w:rPr>
        <w:t>cify the specialist pathway, if any)</w:t>
      </w:r>
      <w:r w:rsidRPr="004F21AE">
        <w:rPr>
          <w:color w:val="0070C0"/>
        </w:rPr>
        <w:t>:</w:t>
      </w:r>
      <w:r w:rsidR="00C926AA">
        <w:rPr>
          <w:color w:val="0070C0"/>
        </w:rPr>
        <w:t xml:space="preserve"> </w:t>
      </w:r>
      <w:r w:rsidR="00C926AA" w:rsidRPr="00C926AA">
        <w:rPr>
          <w:b/>
          <w:bCs/>
          <w:color w:val="0070C0"/>
        </w:rPr>
        <w:t>None</w:t>
      </w:r>
      <w:r w:rsidR="00C926AA">
        <w:rPr>
          <w:b/>
          <w:bCs/>
          <w:color w:val="0070C0"/>
        </w:rPr>
        <w:t xml:space="preserve"> (Plain MSc IT)</w:t>
      </w:r>
    </w:p>
    <w:p w14:paraId="14AAA8AD" w14:textId="0793C457" w:rsidR="00496A6E" w:rsidRDefault="00496A6E" w:rsidP="00055EA3">
      <w:pPr>
        <w:tabs>
          <w:tab w:val="left" w:pos="7800"/>
        </w:tabs>
      </w:pPr>
      <w:r w:rsidRPr="004F21AE">
        <w:rPr>
          <w:color w:val="0070C0"/>
        </w:rPr>
        <w:t>MSc Programme Leader</w:t>
      </w:r>
      <w:r>
        <w:t>:</w:t>
      </w:r>
      <w:r w:rsidR="00C926AA">
        <w:t xml:space="preserve"> </w:t>
      </w:r>
      <w:r w:rsidR="00C926AA" w:rsidRPr="00C926AA">
        <w:rPr>
          <w:b/>
          <w:bCs/>
          <w:color w:val="365F91" w:themeColor="accent1" w:themeShade="BF"/>
        </w:rPr>
        <w:t>Volkan Tunali</w:t>
      </w:r>
      <w:r w:rsidR="00055EA3">
        <w:tab/>
      </w:r>
    </w:p>
    <w:p w14:paraId="7215B103" w14:textId="77777777" w:rsidR="00496A6E" w:rsidRDefault="00496A6E" w:rsidP="00496A6E"/>
    <w:p w14:paraId="4534BAD3" w14:textId="29A370A3" w:rsidR="00496A6E" w:rsidRPr="004F21AE" w:rsidRDefault="00496A6E" w:rsidP="00496A6E">
      <w:pPr>
        <w:rPr>
          <w:color w:val="0070C0"/>
        </w:rPr>
      </w:pPr>
      <w:r w:rsidRPr="004F21AE">
        <w:rPr>
          <w:color w:val="0070C0"/>
        </w:rPr>
        <w:t>Project Title:</w:t>
      </w:r>
      <w:r w:rsidR="00DA392B" w:rsidRPr="004F21AE">
        <w:rPr>
          <w:color w:val="0070C0"/>
        </w:rPr>
        <w:t xml:space="preserve"> </w:t>
      </w:r>
    </w:p>
    <w:tbl>
      <w:tblPr>
        <w:tblStyle w:val="TableGrid"/>
        <w:tblW w:w="0" w:type="auto"/>
        <w:tblLook w:val="04A0" w:firstRow="1" w:lastRow="0" w:firstColumn="1" w:lastColumn="0" w:noHBand="0" w:noVBand="1"/>
      </w:tblPr>
      <w:tblGrid>
        <w:gridCol w:w="9016"/>
      </w:tblGrid>
      <w:tr w:rsidR="00496A6E" w14:paraId="540A8A0B" w14:textId="77777777" w:rsidTr="007B4FBC">
        <w:tc>
          <w:tcPr>
            <w:tcW w:w="9242" w:type="dxa"/>
          </w:tcPr>
          <w:p w14:paraId="2C113563" w14:textId="73C2090E" w:rsidR="00496A6E" w:rsidRDefault="00105E08" w:rsidP="007B4FBC">
            <w:r>
              <w:t>Adaptive Database Indexing: Switching Between B</w:t>
            </w:r>
            <w:r w:rsidR="00C17FDC">
              <w:t>-</w:t>
            </w:r>
            <w:r>
              <w:t>Tree and LSM Tree based on workload</w:t>
            </w:r>
          </w:p>
          <w:p w14:paraId="1B1D747C" w14:textId="77777777" w:rsidR="00105E08" w:rsidRDefault="00105E08" w:rsidP="007B4FBC"/>
        </w:tc>
      </w:tr>
    </w:tbl>
    <w:p w14:paraId="335EAF66" w14:textId="77777777" w:rsidR="00496A6E" w:rsidRDefault="00496A6E" w:rsidP="00496A6E"/>
    <w:p w14:paraId="527BA901" w14:textId="7E24E6B7" w:rsidR="00496A6E" w:rsidRPr="004F21AE" w:rsidRDefault="00496A6E" w:rsidP="00496A6E">
      <w:pPr>
        <w:rPr>
          <w:color w:val="0070C0"/>
        </w:rPr>
      </w:pPr>
      <w:r w:rsidRPr="004F21AE">
        <w:rPr>
          <w:color w:val="0070C0"/>
        </w:rPr>
        <w:t>Research Question to be answered:</w:t>
      </w:r>
      <w:r w:rsidR="00DA392B" w:rsidRPr="004F21AE">
        <w:rPr>
          <w:color w:val="0070C0"/>
        </w:rPr>
        <w:t xml:space="preserve"> </w:t>
      </w:r>
    </w:p>
    <w:tbl>
      <w:tblPr>
        <w:tblStyle w:val="TableGrid"/>
        <w:tblW w:w="0" w:type="auto"/>
        <w:tblLook w:val="04A0" w:firstRow="1" w:lastRow="0" w:firstColumn="1" w:lastColumn="0" w:noHBand="0" w:noVBand="1"/>
      </w:tblPr>
      <w:tblGrid>
        <w:gridCol w:w="9016"/>
      </w:tblGrid>
      <w:tr w:rsidR="00496A6E" w14:paraId="70951E0E" w14:textId="77777777" w:rsidTr="007B4FBC">
        <w:tc>
          <w:tcPr>
            <w:tcW w:w="9242" w:type="dxa"/>
          </w:tcPr>
          <w:p w14:paraId="6D0F7A1B" w14:textId="217EF5CE" w:rsidR="00496A6E" w:rsidRDefault="00476625" w:rsidP="007B4FBC">
            <w:r>
              <w:t>What are the p</w:t>
            </w:r>
            <w:r w:rsidR="00C66DFE">
              <w:t>erformance benefits for using different storage engine based on workload on the table.</w:t>
            </w:r>
          </w:p>
          <w:p w14:paraId="05CC497C" w14:textId="77777777" w:rsidR="00496A6E" w:rsidRDefault="00496A6E" w:rsidP="007B4FBC"/>
          <w:p w14:paraId="092BCE47" w14:textId="77777777" w:rsidR="00496A6E" w:rsidRDefault="00496A6E" w:rsidP="007B4FBC"/>
        </w:tc>
      </w:tr>
    </w:tbl>
    <w:p w14:paraId="23AEFBFE" w14:textId="77777777" w:rsidR="00496A6E" w:rsidRDefault="00496A6E" w:rsidP="00496A6E"/>
    <w:p w14:paraId="0B061153" w14:textId="6B49E7A5" w:rsidR="00496A6E" w:rsidRPr="00441F51" w:rsidRDefault="001A4305" w:rsidP="00496A6E">
      <w:pPr>
        <w:rPr>
          <w:color w:val="0070C0"/>
        </w:rPr>
      </w:pPr>
      <w:r>
        <w:rPr>
          <w:color w:val="0070C0"/>
        </w:rPr>
        <w:t>O</w:t>
      </w:r>
      <w:r w:rsidR="00496A6E" w:rsidRPr="004F21AE">
        <w:rPr>
          <w:color w:val="0070C0"/>
        </w:rPr>
        <w:t>verview</w:t>
      </w:r>
      <w:r w:rsidR="004F21AE" w:rsidRPr="004F21AE">
        <w:rPr>
          <w:color w:val="0070C0"/>
        </w:rPr>
        <w:t>, Justification and</w:t>
      </w:r>
      <w:r w:rsidR="00496A6E" w:rsidRPr="004F21AE">
        <w:rPr>
          <w:color w:val="0070C0"/>
        </w:rPr>
        <w:t xml:space="preserve"> overall aim of project</w:t>
      </w:r>
      <w:r w:rsidR="004F21AE" w:rsidRPr="004F21AE">
        <w:rPr>
          <w:color w:val="0070C0"/>
        </w:rPr>
        <w:t xml:space="preserve"> </w:t>
      </w:r>
    </w:p>
    <w:tbl>
      <w:tblPr>
        <w:tblStyle w:val="TableGrid"/>
        <w:tblW w:w="0" w:type="auto"/>
        <w:tblLook w:val="04A0" w:firstRow="1" w:lastRow="0" w:firstColumn="1" w:lastColumn="0" w:noHBand="0" w:noVBand="1"/>
      </w:tblPr>
      <w:tblGrid>
        <w:gridCol w:w="9016"/>
      </w:tblGrid>
      <w:tr w:rsidR="00496A6E" w14:paraId="784D25A9" w14:textId="77777777" w:rsidTr="007B4FBC">
        <w:tc>
          <w:tcPr>
            <w:tcW w:w="9242" w:type="dxa"/>
          </w:tcPr>
          <w:p w14:paraId="53EBCA57" w14:textId="75E24436" w:rsidR="00496A6E" w:rsidRDefault="0037065B" w:rsidP="007B4FBC">
            <w:r>
              <w:t>Modern relational databases use indexing structures like B+ trees and LSM trees, each suited to different workload patterns. However, most systems statically apply a single indexing approach, which limits performance under mixed workloads. This project proposes a solution that allows users to specify different indexing engines (B+ tree or LSM tree) per column while creating a table. Multiple indexes with different structures can coexist, giving flexibility based on expected usage. The system will enable workload-aware choices at design time by the user. This addresses a key gap in relational database indexing by introducing the adaptability without runtime complexity. The aim is to enhance query performance and storage efficiency th</w:t>
            </w:r>
            <w:r w:rsidR="00C17FDC">
              <w:t>r</w:t>
            </w:r>
            <w:r>
              <w:t xml:space="preserve">ough a user-guided, hybrid indexing model. </w:t>
            </w:r>
          </w:p>
          <w:p w14:paraId="17BE3D94" w14:textId="77777777" w:rsidR="00496A6E" w:rsidRDefault="00496A6E" w:rsidP="007B4FBC"/>
        </w:tc>
      </w:tr>
    </w:tbl>
    <w:p w14:paraId="42AACEDD" w14:textId="77777777" w:rsidR="00496A6E" w:rsidRDefault="00496A6E" w:rsidP="00496A6E"/>
    <w:p w14:paraId="01D0CEA3" w14:textId="77777777" w:rsidR="008311A6" w:rsidRPr="008311A6" w:rsidRDefault="008311A6" w:rsidP="008311A6">
      <w:pPr>
        <w:rPr>
          <w:color w:val="0070C0"/>
        </w:rPr>
      </w:pPr>
      <w:r w:rsidRPr="008311A6">
        <w:rPr>
          <w:color w:val="0070C0"/>
        </w:rPr>
        <w:t xml:space="preserve">Objectives </w:t>
      </w:r>
    </w:p>
    <w:p w14:paraId="30F5AC77" w14:textId="6A0E7289" w:rsidR="008311A6" w:rsidRPr="008311A6" w:rsidRDefault="008311A6" w:rsidP="008311A6">
      <w:pPr>
        <w:rPr>
          <w:i/>
          <w:iCs/>
          <w:sz w:val="20"/>
          <w:szCs w:val="20"/>
        </w:rPr>
      </w:pPr>
      <w:r w:rsidRPr="008311A6">
        <w:rPr>
          <w:i/>
          <w:iCs/>
          <w:sz w:val="20"/>
          <w:szCs w:val="20"/>
        </w:rPr>
        <w:t>(</w:t>
      </w:r>
      <w:r>
        <w:rPr>
          <w:i/>
          <w:iCs/>
          <w:sz w:val="20"/>
          <w:szCs w:val="20"/>
        </w:rPr>
        <w:t>L</w:t>
      </w:r>
      <w:r w:rsidRPr="008311A6">
        <w:rPr>
          <w:i/>
          <w:iCs/>
          <w:sz w:val="20"/>
          <w:szCs w:val="20"/>
        </w:rPr>
        <w:t>ist of tasks to be undertaken to achieve overall aim of the project and to answer the research question posed)</w:t>
      </w:r>
    </w:p>
    <w:tbl>
      <w:tblPr>
        <w:tblStyle w:val="TableGrid"/>
        <w:tblW w:w="0" w:type="auto"/>
        <w:tblLook w:val="04A0" w:firstRow="1" w:lastRow="0" w:firstColumn="1" w:lastColumn="0" w:noHBand="0" w:noVBand="1"/>
      </w:tblPr>
      <w:tblGrid>
        <w:gridCol w:w="9016"/>
      </w:tblGrid>
      <w:tr w:rsidR="008311A6" w14:paraId="5B9B09F8" w14:textId="77777777" w:rsidTr="009A1FD9">
        <w:tc>
          <w:tcPr>
            <w:tcW w:w="9242" w:type="dxa"/>
          </w:tcPr>
          <w:p w14:paraId="5BE62A3E" w14:textId="29A43625" w:rsidR="008311A6" w:rsidRDefault="00F010F2" w:rsidP="00F010F2">
            <w:pPr>
              <w:pStyle w:val="ListParagraph"/>
              <w:numPr>
                <w:ilvl w:val="0"/>
                <w:numId w:val="1"/>
              </w:numPr>
            </w:pPr>
            <w:r w:rsidRPr="00F010F2">
              <w:t>Review existing literature on indexing strategies in relational databases, focusing on B+ Trees and LSM Trees.</w:t>
            </w:r>
          </w:p>
          <w:p w14:paraId="5E580EF7" w14:textId="5981BE67" w:rsidR="00F010F2" w:rsidRDefault="00F010F2" w:rsidP="00F010F2">
            <w:pPr>
              <w:pStyle w:val="ListParagraph"/>
              <w:numPr>
                <w:ilvl w:val="0"/>
                <w:numId w:val="1"/>
              </w:numPr>
            </w:pPr>
            <w:r w:rsidRPr="00F010F2">
              <w:t>Understand the internal workings and performance characteristics of B+ Tree and LSM Tree indexes.</w:t>
            </w:r>
          </w:p>
          <w:p w14:paraId="7C4B66A2" w14:textId="760E866C" w:rsidR="00F010F2" w:rsidRDefault="00F010F2" w:rsidP="00F010F2">
            <w:pPr>
              <w:pStyle w:val="ListParagraph"/>
              <w:numPr>
                <w:ilvl w:val="0"/>
                <w:numId w:val="1"/>
              </w:numPr>
            </w:pPr>
            <w:r w:rsidRPr="00F010F2">
              <w:t>Study tools and systems that implement these index types in practice (e.g., MySQL,</w:t>
            </w:r>
            <w:r w:rsidR="00796C1F">
              <w:t xml:space="preserve"> PostgreSQL, </w:t>
            </w:r>
            <w:r w:rsidR="00C02311" w:rsidRPr="00F010F2">
              <w:t>Rocks DB</w:t>
            </w:r>
            <w:r w:rsidR="00796C1F">
              <w:t xml:space="preserve">, </w:t>
            </w:r>
            <w:r w:rsidR="00C02311">
              <w:t>Cockroach DB</w:t>
            </w:r>
            <w:r w:rsidRPr="00F010F2">
              <w:t>).</w:t>
            </w:r>
          </w:p>
          <w:p w14:paraId="485CBDC0" w14:textId="3BFAA185" w:rsidR="00F010F2" w:rsidRDefault="00F010F2" w:rsidP="00F010F2">
            <w:pPr>
              <w:pStyle w:val="ListParagraph"/>
              <w:numPr>
                <w:ilvl w:val="0"/>
                <w:numId w:val="1"/>
              </w:numPr>
            </w:pPr>
            <w:r w:rsidRPr="00F010F2">
              <w:t>Design a sample database and load hybrid workloads simulating varied query patterns.</w:t>
            </w:r>
          </w:p>
          <w:p w14:paraId="11A1B49B" w14:textId="116C336B" w:rsidR="00F010F2" w:rsidRDefault="00F010F2" w:rsidP="00F010F2">
            <w:pPr>
              <w:pStyle w:val="ListParagraph"/>
              <w:numPr>
                <w:ilvl w:val="0"/>
                <w:numId w:val="1"/>
              </w:numPr>
            </w:pPr>
            <w:r w:rsidRPr="00F010F2">
              <w:t>Benchmark performance of different index types applied per column under mixed workloads.</w:t>
            </w:r>
          </w:p>
          <w:p w14:paraId="1A0BBC0F" w14:textId="77777777" w:rsidR="008311A6" w:rsidRDefault="00F010F2" w:rsidP="00F010F2">
            <w:pPr>
              <w:pStyle w:val="ListParagraph"/>
              <w:numPr>
                <w:ilvl w:val="0"/>
                <w:numId w:val="1"/>
              </w:numPr>
            </w:pPr>
            <w:r w:rsidRPr="00F010F2">
              <w:t>Evaluate results and conclude on the effectiveness of user-defined hybrid indexing in relational systems.</w:t>
            </w:r>
          </w:p>
          <w:p w14:paraId="1B3F0477" w14:textId="0913C3E2" w:rsidR="00F010F2" w:rsidRDefault="00F010F2" w:rsidP="00F010F2"/>
        </w:tc>
      </w:tr>
    </w:tbl>
    <w:p w14:paraId="6A53EE9B" w14:textId="77777777" w:rsidR="008311A6" w:rsidRDefault="008311A6" w:rsidP="004F21AE">
      <w:pPr>
        <w:rPr>
          <w:color w:val="0070C0"/>
        </w:rPr>
      </w:pPr>
    </w:p>
    <w:p w14:paraId="715415CD" w14:textId="6A1CB4E0" w:rsidR="008311A6" w:rsidRDefault="004F21AE" w:rsidP="004F21AE">
      <w:r w:rsidRPr="008311A6">
        <w:rPr>
          <w:color w:val="0070C0"/>
        </w:rPr>
        <w:lastRenderedPageBreak/>
        <w:t>Methodology</w:t>
      </w:r>
      <w:r>
        <w:t xml:space="preserve"> </w:t>
      </w:r>
    </w:p>
    <w:p w14:paraId="2560E784" w14:textId="4FBA676E" w:rsidR="004F21AE" w:rsidRPr="008311A6" w:rsidRDefault="004F21AE" w:rsidP="004F21AE">
      <w:pPr>
        <w:rPr>
          <w:i/>
          <w:iCs/>
          <w:sz w:val="20"/>
          <w:szCs w:val="20"/>
        </w:rPr>
      </w:pPr>
      <w:r w:rsidRPr="008311A6">
        <w:rPr>
          <w:i/>
          <w:iCs/>
          <w:sz w:val="20"/>
          <w:szCs w:val="20"/>
        </w:rPr>
        <w:t xml:space="preserve">(Explanation and justification of approach and methodology proposed. This section should explain the nature of the data and method of </w:t>
      </w:r>
      <w:r w:rsidR="008311A6">
        <w:rPr>
          <w:i/>
          <w:iCs/>
          <w:sz w:val="20"/>
          <w:szCs w:val="20"/>
        </w:rPr>
        <w:t xml:space="preserve">data </w:t>
      </w:r>
      <w:r w:rsidRPr="008311A6">
        <w:rPr>
          <w:i/>
          <w:iCs/>
          <w:sz w:val="20"/>
          <w:szCs w:val="20"/>
        </w:rPr>
        <w:t>collection. Identification and brief discussion of any analytical tools to be used; Identification of any ethical</w:t>
      </w:r>
      <w:r w:rsidR="004618F0">
        <w:rPr>
          <w:i/>
          <w:iCs/>
          <w:sz w:val="20"/>
          <w:szCs w:val="20"/>
        </w:rPr>
        <w:t xml:space="preserve"> and practical</w:t>
      </w:r>
      <w:r w:rsidRPr="008311A6">
        <w:rPr>
          <w:i/>
          <w:iCs/>
          <w:sz w:val="20"/>
          <w:szCs w:val="20"/>
        </w:rPr>
        <w:t xml:space="preserve"> issues.)</w:t>
      </w:r>
    </w:p>
    <w:tbl>
      <w:tblPr>
        <w:tblStyle w:val="TableGrid"/>
        <w:tblW w:w="0" w:type="auto"/>
        <w:tblLook w:val="04A0" w:firstRow="1" w:lastRow="0" w:firstColumn="1" w:lastColumn="0" w:noHBand="0" w:noVBand="1"/>
      </w:tblPr>
      <w:tblGrid>
        <w:gridCol w:w="9016"/>
      </w:tblGrid>
      <w:tr w:rsidR="004F21AE" w14:paraId="350323B7" w14:textId="77777777" w:rsidTr="009A1FD9">
        <w:tc>
          <w:tcPr>
            <w:tcW w:w="9242" w:type="dxa"/>
          </w:tcPr>
          <w:p w14:paraId="119E793D" w14:textId="5F0DE542" w:rsidR="004F21AE" w:rsidRDefault="002E6BDD" w:rsidP="009A1FD9">
            <w:r w:rsidRPr="002E6BDD">
              <w:t>This project adopts an experimental research approach, aimed at exploring how hybrid indexing—using both B+ Tree and LSM Tree structures—performs under mixed workloads typical of modern applications. The study is based on findings from existing academic literature and practical benchmarking of real-world database systems.</w:t>
            </w:r>
          </w:p>
          <w:p w14:paraId="11E0F4D1" w14:textId="7D6FF56D" w:rsidR="002E6BDD" w:rsidRDefault="002E6BDD" w:rsidP="009A1FD9">
            <w:r w:rsidRPr="002E6BDD">
              <w:t>Synthetic data will be generated using tools like Faker.js</w:t>
            </w:r>
            <w:r w:rsidR="00FD67D9">
              <w:t>/</w:t>
            </w:r>
            <w:r w:rsidRPr="002E6BDD">
              <w:t>Faker for Python, and the same dataset will be loaded into multiple database systems to ensure consistency. The databases used include PostgreSQL</w:t>
            </w:r>
            <w:r w:rsidR="001B3858">
              <w:t>/MySQL</w:t>
            </w:r>
            <w:r w:rsidRPr="002E6BDD">
              <w:t xml:space="preserve"> (B+ Tree indexing), CockroachDB (LSM Tree-based), and MySQL with MyRocks storage engine (for hybrid indexing support). Indexing strategies will be manually defined based on the perceived importance of each column and how applications are expected to query them. This user-defined indexing approach is intended to give developers the flexibility to choose indexing methods best suited for their application workloads.</w:t>
            </w:r>
          </w:p>
          <w:p w14:paraId="6EE1DD5B" w14:textId="740CA862" w:rsidR="002E6BDD" w:rsidRDefault="002E6BDD" w:rsidP="009A1FD9">
            <w:r w:rsidRPr="002E6BDD">
              <w:t>The experimental setup includes local testing using Docker and cloud-based benchmarking on AWS EC2 virtual machines. Tools such as HammerDB and custom Python/SQL scripts will be used to execute various types of queries, including range queries, indexed lookups, aggregations, and subqueries.</w:t>
            </w:r>
          </w:p>
          <w:p w14:paraId="61A12328" w14:textId="01A97E1D" w:rsidR="002E6BDD" w:rsidRDefault="002E6BDD" w:rsidP="009A1FD9">
            <w:r w:rsidRPr="002E6BDD">
              <w:t>Benchmarking results will be evaluated based on key performance metrics such as CPU usage, memory consumption, disk I/O, latency, and network throughput. These results will help assess the performance trade-offs and practical benefits of adopting a hybrid indexing strategy in SQL-based relational databases.</w:t>
            </w:r>
          </w:p>
          <w:p w14:paraId="1AE91221" w14:textId="52666671" w:rsidR="004F21AE" w:rsidRDefault="002E6BDD" w:rsidP="009A1FD9">
            <w:r w:rsidRPr="002E6BDD">
              <w:t>There are no ethical concerns in this study, as all data is artificially generated and no personal or sensitive information is used.</w:t>
            </w:r>
          </w:p>
          <w:p w14:paraId="7A694EDB" w14:textId="77777777" w:rsidR="004F21AE" w:rsidRDefault="004F21AE" w:rsidP="009A1FD9"/>
        </w:tc>
      </w:tr>
    </w:tbl>
    <w:p w14:paraId="2DCEC18A" w14:textId="77777777" w:rsidR="00496A6E" w:rsidRDefault="00496A6E" w:rsidP="00496A6E"/>
    <w:p w14:paraId="4376082A" w14:textId="0419DD05" w:rsidR="008311A6" w:rsidRDefault="008311A6" w:rsidP="008311A6">
      <w:r>
        <w:rPr>
          <w:color w:val="0070C0"/>
        </w:rPr>
        <w:t>Work Plan</w:t>
      </w:r>
    </w:p>
    <w:p w14:paraId="2223FD37" w14:textId="122B3C6D" w:rsidR="008311A6" w:rsidRPr="008311A6" w:rsidRDefault="008311A6" w:rsidP="008311A6">
      <w:pPr>
        <w:rPr>
          <w:i/>
          <w:iCs/>
          <w:sz w:val="20"/>
          <w:szCs w:val="20"/>
        </w:rPr>
      </w:pPr>
      <w:r w:rsidRPr="008311A6">
        <w:rPr>
          <w:i/>
          <w:iCs/>
          <w:sz w:val="20"/>
          <w:szCs w:val="20"/>
        </w:rPr>
        <w:t>(</w:t>
      </w:r>
      <w:r>
        <w:rPr>
          <w:i/>
          <w:iCs/>
          <w:sz w:val="20"/>
          <w:szCs w:val="20"/>
        </w:rPr>
        <w:t>A timetable for completion of research</w:t>
      </w:r>
      <w:r w:rsidRPr="008311A6">
        <w:rPr>
          <w:i/>
          <w:iCs/>
          <w:sz w:val="20"/>
          <w:szCs w:val="20"/>
        </w:rPr>
        <w:t>.</w:t>
      </w:r>
      <w:r>
        <w:rPr>
          <w:i/>
          <w:iCs/>
          <w:sz w:val="20"/>
          <w:szCs w:val="20"/>
        </w:rPr>
        <w:t xml:space="preserve"> MSc Masters Project full-time is allowed 15 weeks and part-time is 30 weeks. You may use any appropriate method to present the well-thought-through plan of action reflecting your project activities</w:t>
      </w:r>
      <w:r w:rsidRPr="008311A6">
        <w:rPr>
          <w:i/>
          <w:iCs/>
          <w:sz w:val="20"/>
          <w:szCs w:val="20"/>
        </w:rPr>
        <w:t>)</w:t>
      </w:r>
    </w:p>
    <w:tbl>
      <w:tblPr>
        <w:tblStyle w:val="TableGrid"/>
        <w:tblW w:w="0" w:type="auto"/>
        <w:tblLook w:val="04A0" w:firstRow="1" w:lastRow="0" w:firstColumn="1" w:lastColumn="0" w:noHBand="0" w:noVBand="1"/>
      </w:tblPr>
      <w:tblGrid>
        <w:gridCol w:w="9016"/>
      </w:tblGrid>
      <w:tr w:rsidR="008311A6" w14:paraId="452DAFCA" w14:textId="77777777" w:rsidTr="009A1FD9">
        <w:tc>
          <w:tcPr>
            <w:tcW w:w="9242" w:type="dxa"/>
          </w:tcPr>
          <w:p w14:paraId="59B5E52B" w14:textId="7F9373CF" w:rsidR="008311A6" w:rsidRDefault="00815A30" w:rsidP="009A1FD9">
            <w:r w:rsidRPr="00815A30">
              <w:t>The project will be completed over the remaining 11 weeks of the MSc schedule. The timeline is structured to ensure a logical flow from research and exploration to implementation, benchmarking, and final evaluation:</w:t>
            </w:r>
          </w:p>
          <w:p w14:paraId="322599AF" w14:textId="1D785A61" w:rsidR="008311A6" w:rsidRDefault="00815A30" w:rsidP="009A1FD9">
            <w:pPr>
              <w:pStyle w:val="ListParagraph"/>
              <w:numPr>
                <w:ilvl w:val="0"/>
                <w:numId w:val="2"/>
              </w:numPr>
            </w:pPr>
            <w:r>
              <w:t>Weeks 1–4: Conduct in-depth research on storage engines and indexing strategies, focusing on the theory behind B+ Trees and LSM Trees. Study existing academic work and documentation to understand how these structures are implemented in modern relational databases.</w:t>
            </w:r>
          </w:p>
          <w:p w14:paraId="23D1698D" w14:textId="0AEFB946" w:rsidR="00815A30" w:rsidRDefault="00815A30" w:rsidP="009A1FD9">
            <w:pPr>
              <w:pStyle w:val="ListParagraph"/>
              <w:numPr>
                <w:ilvl w:val="0"/>
                <w:numId w:val="2"/>
              </w:numPr>
            </w:pPr>
            <w:r w:rsidRPr="00815A30">
              <w:t>Weeks 5–7:</w:t>
            </w:r>
            <w:r>
              <w:t xml:space="preserve"> </w:t>
            </w:r>
            <w:r w:rsidRPr="00815A30">
              <w:t>Deep dive into practical tools—PostgreSQL, CockroachDB, and MySQL with MyRocks—to understand their indexing implementations. Set up the environments using Docker and AWS, prepare datasets using Faker, and define indexing strategies for each system.</w:t>
            </w:r>
          </w:p>
          <w:p w14:paraId="7A50208E" w14:textId="053CFDCF" w:rsidR="00815A30" w:rsidRDefault="00815A30" w:rsidP="009A1FD9">
            <w:pPr>
              <w:pStyle w:val="ListParagraph"/>
              <w:numPr>
                <w:ilvl w:val="0"/>
                <w:numId w:val="2"/>
              </w:numPr>
            </w:pPr>
            <w:r w:rsidRPr="00815A30">
              <w:t>Weeks 8–10:</w:t>
            </w:r>
            <w:r>
              <w:t xml:space="preserve"> </w:t>
            </w:r>
            <w:r w:rsidRPr="00815A30">
              <w:t>Execute benchmarking tests on local and cloud platforms. Run various queries under mixed workloads using tools like HammerDB and custom scripts. Collect performance metrics including CPU, memory, disk I/O, and query latency.</w:t>
            </w:r>
          </w:p>
          <w:p w14:paraId="5D3824B3" w14:textId="7BC3D89D" w:rsidR="00815A30" w:rsidRDefault="00815A30" w:rsidP="009A1FD9">
            <w:pPr>
              <w:pStyle w:val="ListParagraph"/>
              <w:numPr>
                <w:ilvl w:val="0"/>
                <w:numId w:val="2"/>
              </w:numPr>
            </w:pPr>
            <w:r w:rsidRPr="00815A30">
              <w:t>Week 11:</w:t>
            </w:r>
            <w:r>
              <w:t xml:space="preserve"> </w:t>
            </w:r>
            <w:r w:rsidRPr="00815A30">
              <w:t>Analyse and evaluate the results. Identify performance trends, trade-offs, and insights. Draft conclusions on the effectiveness of user-defined hybrid indexing strategies and prepare final documentation for submission.</w:t>
            </w:r>
          </w:p>
          <w:p w14:paraId="3986CC02" w14:textId="77777777" w:rsidR="008311A6" w:rsidRDefault="008311A6" w:rsidP="009A1FD9"/>
          <w:p w14:paraId="034D3D1A" w14:textId="77777777" w:rsidR="008311A6" w:rsidRDefault="008311A6" w:rsidP="009A1FD9"/>
        </w:tc>
      </w:tr>
    </w:tbl>
    <w:p w14:paraId="2D6561AD" w14:textId="77777777" w:rsidR="004F21AE" w:rsidRDefault="004F21AE" w:rsidP="00496A6E"/>
    <w:p w14:paraId="4CB3FDD4" w14:textId="77777777" w:rsidR="00320121" w:rsidRDefault="00320121" w:rsidP="00496A6E"/>
    <w:p w14:paraId="3B5D470B" w14:textId="3AD361AC" w:rsidR="00496A6E" w:rsidRPr="008311A6" w:rsidRDefault="00496A6E" w:rsidP="00496A6E">
      <w:pPr>
        <w:rPr>
          <w:color w:val="0070C0"/>
        </w:rPr>
      </w:pPr>
      <w:r w:rsidRPr="008311A6">
        <w:rPr>
          <w:color w:val="0070C0"/>
        </w:rPr>
        <w:lastRenderedPageBreak/>
        <w:t>Relationship of proposed project to MSc programme/stream</w:t>
      </w:r>
    </w:p>
    <w:tbl>
      <w:tblPr>
        <w:tblStyle w:val="TableGrid"/>
        <w:tblW w:w="0" w:type="auto"/>
        <w:tblLook w:val="04A0" w:firstRow="1" w:lastRow="0" w:firstColumn="1" w:lastColumn="0" w:noHBand="0" w:noVBand="1"/>
      </w:tblPr>
      <w:tblGrid>
        <w:gridCol w:w="9016"/>
      </w:tblGrid>
      <w:tr w:rsidR="00496A6E" w14:paraId="043703BD" w14:textId="77777777" w:rsidTr="007B4FBC">
        <w:tc>
          <w:tcPr>
            <w:tcW w:w="9242" w:type="dxa"/>
          </w:tcPr>
          <w:p w14:paraId="05832CFE" w14:textId="246FE80F" w:rsidR="00496A6E" w:rsidRDefault="00F91879" w:rsidP="007B4FBC">
            <w:r w:rsidRPr="00F91879">
              <w:t xml:space="preserve">This project aligns closely with the MSc Information Technology programme, particularly the Database Design and Implementation module. </w:t>
            </w:r>
            <w:r w:rsidR="001B337C">
              <w:t>The project</w:t>
            </w:r>
            <w:r w:rsidRPr="00F91879">
              <w:t xml:space="preserve"> focuses on the internal architecture and </w:t>
            </w:r>
            <w:r w:rsidR="00C5427F" w:rsidRPr="00F91879">
              <w:t>behaviour</w:t>
            </w:r>
            <w:r w:rsidRPr="00F91879">
              <w:t xml:space="preserve"> of relational databases, with specific emphasis on how indexing strategies like B+ Trees and LSM Trees impact performance. By exploring storage engines, indexing mechanisms, and benchmarking under real-world workloads, the project deepens understanding of database internals—an essential aspect of advanced database design.</w:t>
            </w:r>
          </w:p>
          <w:p w14:paraId="1461BA5B" w14:textId="77777777" w:rsidR="00496A6E" w:rsidRDefault="00496A6E" w:rsidP="007B4FBC"/>
        </w:tc>
      </w:tr>
    </w:tbl>
    <w:p w14:paraId="4D97127F" w14:textId="77777777" w:rsidR="00496A6E" w:rsidRDefault="00496A6E" w:rsidP="00496A6E"/>
    <w:p w14:paraId="37AD6BC0" w14:textId="4BFE1A66" w:rsidR="00496A6E" w:rsidRPr="008311A6" w:rsidRDefault="00496A6E" w:rsidP="00496A6E">
      <w:pPr>
        <w:rPr>
          <w:color w:val="0070C0"/>
        </w:rPr>
      </w:pPr>
      <w:r w:rsidRPr="008311A6">
        <w:rPr>
          <w:color w:val="0070C0"/>
        </w:rPr>
        <w:t>Indicative reading list (references to be correctly presented) and resources</w:t>
      </w:r>
      <w:r w:rsidR="00524EB4" w:rsidRPr="008311A6">
        <w:rPr>
          <w:color w:val="0070C0"/>
        </w:rPr>
        <w:t xml:space="preserve"> (hardware,</w:t>
      </w:r>
      <w:r w:rsidR="005C550F" w:rsidRPr="008311A6">
        <w:rPr>
          <w:color w:val="0070C0"/>
        </w:rPr>
        <w:t xml:space="preserve"> </w:t>
      </w:r>
      <w:r w:rsidR="00524EB4" w:rsidRPr="008311A6">
        <w:rPr>
          <w:color w:val="0070C0"/>
        </w:rPr>
        <w:t>software,</w:t>
      </w:r>
      <w:r w:rsidR="005C550F" w:rsidRPr="008311A6">
        <w:rPr>
          <w:color w:val="0070C0"/>
        </w:rPr>
        <w:t xml:space="preserve"> </w:t>
      </w:r>
      <w:r w:rsidR="00524EB4" w:rsidRPr="008311A6">
        <w:rPr>
          <w:color w:val="0070C0"/>
        </w:rPr>
        <w:t>etc.)</w:t>
      </w:r>
    </w:p>
    <w:tbl>
      <w:tblPr>
        <w:tblStyle w:val="TableGrid"/>
        <w:tblW w:w="0" w:type="auto"/>
        <w:tblLook w:val="04A0" w:firstRow="1" w:lastRow="0" w:firstColumn="1" w:lastColumn="0" w:noHBand="0" w:noVBand="1"/>
      </w:tblPr>
      <w:tblGrid>
        <w:gridCol w:w="9016"/>
      </w:tblGrid>
      <w:tr w:rsidR="00496A6E" w14:paraId="2D0AA888" w14:textId="77777777" w:rsidTr="007B4FBC">
        <w:tc>
          <w:tcPr>
            <w:tcW w:w="9242" w:type="dxa"/>
          </w:tcPr>
          <w:p w14:paraId="7D3F2705" w14:textId="1E4A9D08" w:rsidR="00CA536E" w:rsidRPr="00E31E78" w:rsidRDefault="00CA536E" w:rsidP="007B4FBC">
            <w:r>
              <w:t>Mattis, P. (2020). Introducing Pebble: A RocksDB-inspired key-value store written in Go. [online] Cockroachlabs.com. Available at: https://www.cockroachlabs.com/blog/pebble-rocksdb-kv-store/ [Accessed 5 Jun. 2025].</w:t>
            </w:r>
          </w:p>
          <w:p w14:paraId="07466381" w14:textId="77777777" w:rsidR="00CA536E" w:rsidRDefault="00CA536E" w:rsidP="007B4FBC"/>
          <w:p w14:paraId="130B87E2" w14:textId="7AC8E000" w:rsidR="00496A6E" w:rsidRDefault="00DC3B32" w:rsidP="007B4FBC">
            <w:r w:rsidRPr="00DC3B32">
              <w:t>Comer, D. (1979). Ubiquitous B-Tree. ACM Computing Surveys, 11(2). doi:https://doi.org/10.1145/356770.356776.</w:t>
            </w:r>
          </w:p>
          <w:p w14:paraId="29C7479E" w14:textId="77777777" w:rsidR="00DC3B32" w:rsidRDefault="00DC3B32" w:rsidP="007B4FBC"/>
          <w:p w14:paraId="6F41E6DE" w14:textId="77777777" w:rsidR="00DC3B32" w:rsidRDefault="00DC3B32" w:rsidP="00DC3B32">
            <w:r>
              <w:t>Dong, S., Kryczka, A., Jin, Y. and Stumm, M. (2021). RocksDB: Evolution of Development Priorities in a Key-value Store Serving Large-scale Applications. ACM Transactions on Storage, 17(4), pp.1–32. doi:https://doi.org/10.1145/3483840.</w:t>
            </w:r>
          </w:p>
          <w:p w14:paraId="746A43BB" w14:textId="77777777" w:rsidR="00DC3B32" w:rsidRDefault="00DC3B32" w:rsidP="00DC3B32"/>
          <w:p w14:paraId="4E42B46E" w14:textId="77777777" w:rsidR="00DC3B32" w:rsidRDefault="00DC3B32" w:rsidP="00DC3B32">
            <w:r>
              <w:t>Evans, G. (2025). Understanding the mechanics of PostgreSQL B-Tree indexes. [online] Fastware.com. Available at: https://www.postgresql.fastware.com/pzone/2025-01-understanding-the-mechanics-of-postgresql-b-tree-indexes [Accessed 5 Jun. 2025].</w:t>
            </w:r>
          </w:p>
          <w:p w14:paraId="637E8A9B" w14:textId="77777777" w:rsidR="00DC3B32" w:rsidRDefault="00DC3B32" w:rsidP="00DC3B32"/>
          <w:p w14:paraId="7010BB72" w14:textId="77777777" w:rsidR="00DC3B32" w:rsidRDefault="00DC3B32" w:rsidP="00DC3B32">
            <w:r>
              <w:t>Kleppmann, M. (2017). Designing Data-Intensive Applications. ‘O’Reilly Media, Inc.’</w:t>
            </w:r>
          </w:p>
          <w:p w14:paraId="4CF3FC4D" w14:textId="77777777" w:rsidR="00DC3B32" w:rsidRDefault="00DC3B32" w:rsidP="00DC3B32">
            <w:r>
              <w:t>Lu, L., Pillai, T.S., Arpaci-Dusseau, A.C. and Arpaci-Dusseau, R.H. (2016). WiscKey: separating keys from values in SSD-conscious storage. File and Storage Technologies. [online] Available at: https://www.usenix.org/system/files/conference/fast16/fast16-papers-lu.pdf [Accessed 5 Jun. 2025].</w:t>
            </w:r>
          </w:p>
          <w:p w14:paraId="44486954" w14:textId="77777777" w:rsidR="00DC3B32" w:rsidRDefault="00DC3B32" w:rsidP="00DC3B32"/>
          <w:p w14:paraId="443C19E6" w14:textId="202EE911" w:rsidR="00DC3B32" w:rsidRDefault="00DC3B32" w:rsidP="00DC3B32">
            <w:r>
              <w:t>O’Neil, P., Cheng, E., Gawlick, D. and O’Neil, E. (1996). The log-structured merge-tree (LSM-tree). Acta Informatica, 33(4), pp.351–385. doi:https://doi.org/10.1007/s002360050048.</w:t>
            </w:r>
          </w:p>
          <w:p w14:paraId="3EF4E867" w14:textId="77777777" w:rsidR="00496A6E" w:rsidRDefault="00496A6E" w:rsidP="007B4FBC"/>
          <w:p w14:paraId="4B18A707" w14:textId="77777777" w:rsidR="00E718FD" w:rsidRPr="00C41EF3" w:rsidRDefault="00E718FD" w:rsidP="007B4FBC">
            <w:pPr>
              <w:rPr>
                <w:b/>
                <w:bCs/>
              </w:rPr>
            </w:pPr>
            <w:r w:rsidRPr="00C41EF3">
              <w:rPr>
                <w:b/>
                <w:bCs/>
              </w:rPr>
              <w:t>Resources List:</w:t>
            </w:r>
          </w:p>
          <w:p w14:paraId="51E9531E" w14:textId="77777777" w:rsidR="00E718FD" w:rsidRPr="00F257C3" w:rsidRDefault="00E718FD" w:rsidP="007B4FBC">
            <w:pPr>
              <w:rPr>
                <w:b/>
                <w:bCs/>
              </w:rPr>
            </w:pPr>
            <w:r w:rsidRPr="00F257C3">
              <w:rPr>
                <w:b/>
                <w:bCs/>
              </w:rPr>
              <w:t>Hardware:</w:t>
            </w:r>
          </w:p>
          <w:p w14:paraId="5E485925" w14:textId="77777777" w:rsidR="00E718FD" w:rsidRDefault="00E718FD" w:rsidP="00E718FD">
            <w:pPr>
              <w:pStyle w:val="ListParagraph"/>
              <w:numPr>
                <w:ilvl w:val="0"/>
                <w:numId w:val="2"/>
              </w:numPr>
            </w:pPr>
            <w:r w:rsidRPr="006872E9">
              <w:rPr>
                <w:b/>
                <w:bCs/>
              </w:rPr>
              <w:t>Computer</w:t>
            </w:r>
            <w:r>
              <w:t xml:space="preserve"> with sufficient cpu &amp; ram to run docker</w:t>
            </w:r>
          </w:p>
          <w:p w14:paraId="78209476" w14:textId="77777777" w:rsidR="00E718FD" w:rsidRDefault="00E718FD" w:rsidP="00E718FD">
            <w:pPr>
              <w:pStyle w:val="ListParagraph"/>
              <w:numPr>
                <w:ilvl w:val="0"/>
                <w:numId w:val="2"/>
              </w:numPr>
            </w:pPr>
            <w:r w:rsidRPr="006872E9">
              <w:rPr>
                <w:b/>
                <w:bCs/>
              </w:rPr>
              <w:t>AWS EC2</w:t>
            </w:r>
            <w:r>
              <w:t xml:space="preserve"> machines</w:t>
            </w:r>
          </w:p>
          <w:p w14:paraId="23ECCB96" w14:textId="77777777" w:rsidR="00E718FD" w:rsidRPr="00F257C3" w:rsidRDefault="00E718FD" w:rsidP="00E718FD">
            <w:pPr>
              <w:rPr>
                <w:b/>
                <w:bCs/>
              </w:rPr>
            </w:pPr>
            <w:r w:rsidRPr="00F257C3">
              <w:rPr>
                <w:b/>
                <w:bCs/>
              </w:rPr>
              <w:t>Software:</w:t>
            </w:r>
          </w:p>
          <w:p w14:paraId="3407B058" w14:textId="77777777" w:rsidR="00E718FD" w:rsidRDefault="00E718FD" w:rsidP="00E718FD">
            <w:pPr>
              <w:pStyle w:val="ListParagraph"/>
              <w:numPr>
                <w:ilvl w:val="0"/>
                <w:numId w:val="2"/>
              </w:numPr>
            </w:pPr>
            <w:r w:rsidRPr="006872E9">
              <w:rPr>
                <w:b/>
                <w:bCs/>
              </w:rPr>
              <w:t>Docker</w:t>
            </w:r>
            <w:r>
              <w:t xml:space="preserve"> for local testing</w:t>
            </w:r>
          </w:p>
          <w:p w14:paraId="5B797D8A" w14:textId="77777777" w:rsidR="00E718FD" w:rsidRDefault="00E718FD" w:rsidP="00E718FD">
            <w:pPr>
              <w:pStyle w:val="ListParagraph"/>
              <w:numPr>
                <w:ilvl w:val="0"/>
                <w:numId w:val="2"/>
              </w:numPr>
            </w:pPr>
            <w:r w:rsidRPr="006872E9">
              <w:rPr>
                <w:b/>
                <w:bCs/>
              </w:rPr>
              <w:t>MySQL, PostgreSQL, CockroachDB</w:t>
            </w:r>
            <w:r>
              <w:t xml:space="preserve"> are the databases used for testing</w:t>
            </w:r>
          </w:p>
          <w:p w14:paraId="1A543464" w14:textId="77777777" w:rsidR="00E718FD" w:rsidRDefault="00E718FD" w:rsidP="00E718FD">
            <w:pPr>
              <w:pStyle w:val="ListParagraph"/>
              <w:numPr>
                <w:ilvl w:val="0"/>
                <w:numId w:val="2"/>
              </w:numPr>
            </w:pPr>
            <w:r w:rsidRPr="006872E9">
              <w:rPr>
                <w:b/>
                <w:bCs/>
              </w:rPr>
              <w:t>Faker</w:t>
            </w:r>
            <w:r>
              <w:t xml:space="preserve"> for generating fake data</w:t>
            </w:r>
          </w:p>
          <w:p w14:paraId="3B32CB9B" w14:textId="77777777" w:rsidR="00E718FD" w:rsidRDefault="00E718FD" w:rsidP="00E718FD">
            <w:pPr>
              <w:pStyle w:val="ListParagraph"/>
              <w:numPr>
                <w:ilvl w:val="0"/>
                <w:numId w:val="2"/>
              </w:numPr>
            </w:pPr>
            <w:r w:rsidRPr="006872E9">
              <w:rPr>
                <w:b/>
                <w:bCs/>
              </w:rPr>
              <w:t>HammerDB</w:t>
            </w:r>
            <w:r>
              <w:t xml:space="preserve"> for benchmarking database</w:t>
            </w:r>
          </w:p>
          <w:p w14:paraId="407DC99B" w14:textId="77777777" w:rsidR="00464A5B" w:rsidRDefault="00113F32" w:rsidP="00464A5B">
            <w:pPr>
              <w:pStyle w:val="ListParagraph"/>
              <w:numPr>
                <w:ilvl w:val="0"/>
                <w:numId w:val="2"/>
              </w:numPr>
            </w:pPr>
            <w:r w:rsidRPr="006872E9">
              <w:rPr>
                <w:b/>
                <w:bCs/>
              </w:rPr>
              <w:t>Python/NodeJs</w:t>
            </w:r>
            <w:r>
              <w:t xml:space="preserve"> for scripting and testing</w:t>
            </w:r>
          </w:p>
          <w:p w14:paraId="2D18D75C" w14:textId="2F770AF5" w:rsidR="00F257C3" w:rsidRDefault="006872E9" w:rsidP="00E31E78">
            <w:pPr>
              <w:pStyle w:val="ListParagraph"/>
              <w:numPr>
                <w:ilvl w:val="0"/>
                <w:numId w:val="2"/>
              </w:numPr>
            </w:pPr>
            <w:r w:rsidRPr="006872E9">
              <w:rPr>
                <w:b/>
                <w:bCs/>
              </w:rPr>
              <w:t>AWS Cloud</w:t>
            </w:r>
            <w:r>
              <w:t xml:space="preserve"> for testing in Cloud</w:t>
            </w:r>
          </w:p>
        </w:tc>
      </w:tr>
    </w:tbl>
    <w:p w14:paraId="0CF04785" w14:textId="77777777" w:rsidR="00496A6E" w:rsidRDefault="00496A6E" w:rsidP="00496A6E"/>
    <w:p w14:paraId="78F4722F" w14:textId="3507F7D1" w:rsidR="00496A6E" w:rsidRPr="006A4510" w:rsidRDefault="00496A6E" w:rsidP="00496A6E">
      <w:pPr>
        <w:rPr>
          <w:color w:val="0070C0"/>
        </w:rPr>
      </w:pPr>
      <w:r w:rsidRPr="006A4510">
        <w:rPr>
          <w:color w:val="0070C0"/>
        </w:rPr>
        <w:t>Marking scheme</w:t>
      </w:r>
    </w:p>
    <w:tbl>
      <w:tblPr>
        <w:tblStyle w:val="TableGrid"/>
        <w:tblW w:w="0" w:type="auto"/>
        <w:tblLook w:val="04A0" w:firstRow="1" w:lastRow="0" w:firstColumn="1" w:lastColumn="0" w:noHBand="0" w:noVBand="1"/>
      </w:tblPr>
      <w:tblGrid>
        <w:gridCol w:w="9016"/>
      </w:tblGrid>
      <w:tr w:rsidR="00496A6E" w14:paraId="4944E756" w14:textId="77777777" w:rsidTr="007B4FBC">
        <w:tc>
          <w:tcPr>
            <w:tcW w:w="9242" w:type="dxa"/>
          </w:tcPr>
          <w:p w14:paraId="35330221" w14:textId="64A35AD8" w:rsidR="006625AF" w:rsidRDefault="006625AF" w:rsidP="006625AF">
            <w:pPr>
              <w:pStyle w:val="ListParagraph"/>
              <w:numPr>
                <w:ilvl w:val="0"/>
                <w:numId w:val="3"/>
              </w:numPr>
            </w:pPr>
            <w:r>
              <w:t>Introduction</w:t>
            </w:r>
            <w:r w:rsidR="00BA109C">
              <w:t xml:space="preserve"> – 10%</w:t>
            </w:r>
          </w:p>
          <w:p w14:paraId="4D5CD5A5" w14:textId="68ECE262" w:rsidR="006625AF" w:rsidRDefault="006625AF" w:rsidP="006625AF">
            <w:pPr>
              <w:pStyle w:val="ListParagraph"/>
              <w:numPr>
                <w:ilvl w:val="0"/>
                <w:numId w:val="3"/>
              </w:numPr>
            </w:pPr>
            <w:r w:rsidRPr="006625AF">
              <w:t>Literature Review</w:t>
            </w:r>
            <w:r w:rsidR="00BA109C">
              <w:t xml:space="preserve"> – 10%</w:t>
            </w:r>
          </w:p>
          <w:p w14:paraId="71CFA342" w14:textId="42895C81" w:rsidR="006625AF" w:rsidRDefault="006625AF" w:rsidP="006625AF">
            <w:pPr>
              <w:pStyle w:val="ListParagraph"/>
              <w:numPr>
                <w:ilvl w:val="0"/>
                <w:numId w:val="3"/>
              </w:numPr>
            </w:pPr>
            <w:r w:rsidRPr="006625AF">
              <w:t>Methodology</w:t>
            </w:r>
            <w:r w:rsidR="00BA109C">
              <w:t xml:space="preserve"> – 10%</w:t>
            </w:r>
          </w:p>
          <w:p w14:paraId="6968387A" w14:textId="66930702" w:rsidR="006625AF" w:rsidRDefault="006625AF" w:rsidP="006625AF">
            <w:pPr>
              <w:pStyle w:val="ListParagraph"/>
              <w:numPr>
                <w:ilvl w:val="0"/>
                <w:numId w:val="3"/>
              </w:numPr>
            </w:pPr>
            <w:r w:rsidRPr="006625AF">
              <w:t>Implementation</w:t>
            </w:r>
            <w:r w:rsidR="00BA109C">
              <w:t xml:space="preserve"> – 25%</w:t>
            </w:r>
          </w:p>
          <w:p w14:paraId="09F1DE41" w14:textId="1E456917" w:rsidR="006625AF" w:rsidRDefault="006625AF" w:rsidP="006625AF">
            <w:pPr>
              <w:pStyle w:val="ListParagraph"/>
              <w:numPr>
                <w:ilvl w:val="0"/>
                <w:numId w:val="3"/>
              </w:numPr>
            </w:pPr>
            <w:r w:rsidRPr="006625AF">
              <w:lastRenderedPageBreak/>
              <w:t>Experimentation and Results</w:t>
            </w:r>
            <w:r w:rsidR="00BA109C">
              <w:t xml:space="preserve"> – 2</w:t>
            </w:r>
            <w:r w:rsidR="00E14F02">
              <w:t>0</w:t>
            </w:r>
            <w:r w:rsidR="00BA109C">
              <w:t>%</w:t>
            </w:r>
          </w:p>
          <w:p w14:paraId="27FF6C33" w14:textId="307B3451" w:rsidR="006625AF" w:rsidRDefault="006625AF" w:rsidP="006625AF">
            <w:pPr>
              <w:pStyle w:val="ListParagraph"/>
              <w:numPr>
                <w:ilvl w:val="0"/>
                <w:numId w:val="3"/>
              </w:numPr>
            </w:pPr>
            <w:r w:rsidRPr="006625AF">
              <w:t>Analysis and Discussion</w:t>
            </w:r>
            <w:r w:rsidR="00BA109C">
              <w:t xml:space="preserve"> – 1</w:t>
            </w:r>
            <w:r w:rsidR="00E14F02">
              <w:t>5</w:t>
            </w:r>
            <w:r w:rsidR="00BA109C">
              <w:t>%</w:t>
            </w:r>
          </w:p>
          <w:p w14:paraId="37DF329C" w14:textId="18B2D574" w:rsidR="00496A6E" w:rsidRDefault="006625AF" w:rsidP="00080A99">
            <w:pPr>
              <w:pStyle w:val="ListParagraph"/>
              <w:numPr>
                <w:ilvl w:val="0"/>
                <w:numId w:val="3"/>
              </w:numPr>
            </w:pPr>
            <w:r w:rsidRPr="006625AF">
              <w:t>Conclusion and Future Work</w:t>
            </w:r>
            <w:r w:rsidR="00BA109C">
              <w:t xml:space="preserve"> – 10%</w:t>
            </w:r>
          </w:p>
          <w:p w14:paraId="08A551EF" w14:textId="77777777" w:rsidR="00496A6E" w:rsidRDefault="00496A6E" w:rsidP="007B4FBC"/>
        </w:tc>
      </w:tr>
    </w:tbl>
    <w:p w14:paraId="736B99D8" w14:textId="77777777" w:rsidR="00496A6E" w:rsidRDefault="00496A6E" w:rsidP="00496A6E"/>
    <w:p w14:paraId="01F9D7E0" w14:textId="579665BD" w:rsidR="00496A6E" w:rsidRPr="006F70EF" w:rsidRDefault="00496A6E" w:rsidP="00496A6E">
      <w:pPr>
        <w:rPr>
          <w:color w:val="0070C0"/>
        </w:rPr>
      </w:pPr>
      <w:r w:rsidRPr="006F70EF">
        <w:rPr>
          <w:color w:val="0070C0"/>
        </w:rPr>
        <w:t>Supervisor</w:t>
      </w:r>
    </w:p>
    <w:tbl>
      <w:tblPr>
        <w:tblStyle w:val="TableGrid"/>
        <w:tblW w:w="0" w:type="auto"/>
        <w:tblLook w:val="04A0" w:firstRow="1" w:lastRow="0" w:firstColumn="1" w:lastColumn="0" w:noHBand="0" w:noVBand="1"/>
      </w:tblPr>
      <w:tblGrid>
        <w:gridCol w:w="9016"/>
      </w:tblGrid>
      <w:tr w:rsidR="00496A6E" w14:paraId="4543657D" w14:textId="77777777" w:rsidTr="007B4FBC">
        <w:tc>
          <w:tcPr>
            <w:tcW w:w="9242" w:type="dxa"/>
          </w:tcPr>
          <w:p w14:paraId="68DB6F22" w14:textId="257401F3" w:rsidR="00496A6E" w:rsidRDefault="00EE479F" w:rsidP="007B4FBC">
            <w:r w:rsidRPr="00EE479F">
              <w:t>Wajahat Ali Khan</w:t>
            </w:r>
          </w:p>
        </w:tc>
      </w:tr>
    </w:tbl>
    <w:p w14:paraId="459939BC" w14:textId="77777777" w:rsidR="00496A6E" w:rsidRDefault="00496A6E" w:rsidP="00496A6E"/>
    <w:p w14:paraId="2248CC85" w14:textId="77777777" w:rsidR="00496A6E" w:rsidRDefault="00496A6E" w:rsidP="00496A6E"/>
    <w:p w14:paraId="5DDAE162" w14:textId="3FC9DCE6" w:rsidR="00496A6E" w:rsidRPr="006F70EF" w:rsidRDefault="00496A6E" w:rsidP="00496A6E">
      <w:pPr>
        <w:rPr>
          <w:color w:val="0070C0"/>
        </w:rPr>
      </w:pPr>
      <w:r w:rsidRPr="006F70EF">
        <w:rPr>
          <w:color w:val="0070C0"/>
        </w:rPr>
        <w:t>Moderator</w:t>
      </w:r>
    </w:p>
    <w:tbl>
      <w:tblPr>
        <w:tblStyle w:val="TableGrid"/>
        <w:tblW w:w="0" w:type="auto"/>
        <w:tblLook w:val="04A0" w:firstRow="1" w:lastRow="0" w:firstColumn="1" w:lastColumn="0" w:noHBand="0" w:noVBand="1"/>
      </w:tblPr>
      <w:tblGrid>
        <w:gridCol w:w="9016"/>
      </w:tblGrid>
      <w:tr w:rsidR="00496A6E" w14:paraId="32CDEA54" w14:textId="77777777" w:rsidTr="007B4FBC">
        <w:tc>
          <w:tcPr>
            <w:tcW w:w="9242" w:type="dxa"/>
          </w:tcPr>
          <w:p w14:paraId="310548FD" w14:textId="1A0005C9" w:rsidR="00496A6E" w:rsidRDefault="00EE479F" w:rsidP="007B4FBC">
            <w:r w:rsidRPr="00EE479F">
              <w:t>Saqib Hussain</w:t>
            </w:r>
          </w:p>
        </w:tc>
      </w:tr>
    </w:tbl>
    <w:p w14:paraId="20A358E2" w14:textId="77777777" w:rsidR="00496A6E" w:rsidRDefault="00496A6E" w:rsidP="00496A6E"/>
    <w:p w14:paraId="35958AB4" w14:textId="3E2C4A35" w:rsidR="00496A6E" w:rsidRPr="006F70EF" w:rsidRDefault="00496A6E" w:rsidP="00496A6E">
      <w:pPr>
        <w:rPr>
          <w:color w:val="0070C0"/>
        </w:rPr>
      </w:pPr>
      <w:r w:rsidRPr="006F70EF">
        <w:rPr>
          <w:color w:val="0070C0"/>
        </w:rPr>
        <w:t>Programme Leader</w:t>
      </w:r>
    </w:p>
    <w:tbl>
      <w:tblPr>
        <w:tblStyle w:val="TableGrid"/>
        <w:tblW w:w="0" w:type="auto"/>
        <w:tblLook w:val="04A0" w:firstRow="1" w:lastRow="0" w:firstColumn="1" w:lastColumn="0" w:noHBand="0" w:noVBand="1"/>
      </w:tblPr>
      <w:tblGrid>
        <w:gridCol w:w="9016"/>
      </w:tblGrid>
      <w:tr w:rsidR="00496A6E" w14:paraId="4E5C0A70" w14:textId="77777777" w:rsidTr="007B4FBC">
        <w:tc>
          <w:tcPr>
            <w:tcW w:w="9242" w:type="dxa"/>
          </w:tcPr>
          <w:p w14:paraId="44F6E27F" w14:textId="1A743B17" w:rsidR="00496A6E" w:rsidRDefault="002D07D1" w:rsidP="007B4FBC">
            <w:r>
              <w:t>Volkan Tunali</w:t>
            </w:r>
          </w:p>
        </w:tc>
      </w:tr>
    </w:tbl>
    <w:p w14:paraId="3C093E88" w14:textId="77777777" w:rsidR="00496A6E" w:rsidRDefault="00496A6E" w:rsidP="00496A6E"/>
    <w:p w14:paraId="49B0CB10" w14:textId="4427A740" w:rsidR="00496A6E" w:rsidRPr="006F70EF" w:rsidRDefault="00496A6E" w:rsidP="00496A6E">
      <w:pPr>
        <w:rPr>
          <w:color w:val="0070C0"/>
        </w:rPr>
      </w:pPr>
      <w:r w:rsidRPr="006F70EF">
        <w:rPr>
          <w:color w:val="0070C0"/>
        </w:rPr>
        <w:t>Date specification submitted</w:t>
      </w:r>
    </w:p>
    <w:tbl>
      <w:tblPr>
        <w:tblStyle w:val="TableGrid"/>
        <w:tblW w:w="0" w:type="auto"/>
        <w:tblLook w:val="04A0" w:firstRow="1" w:lastRow="0" w:firstColumn="1" w:lastColumn="0" w:noHBand="0" w:noVBand="1"/>
      </w:tblPr>
      <w:tblGrid>
        <w:gridCol w:w="9016"/>
      </w:tblGrid>
      <w:tr w:rsidR="00496A6E" w14:paraId="0750FA05" w14:textId="77777777" w:rsidTr="007B4FBC">
        <w:tc>
          <w:tcPr>
            <w:tcW w:w="9242" w:type="dxa"/>
          </w:tcPr>
          <w:p w14:paraId="1E6AEE9F" w14:textId="4194D27B" w:rsidR="00496A6E" w:rsidRDefault="00496A6E" w:rsidP="007B4FBC"/>
        </w:tc>
      </w:tr>
    </w:tbl>
    <w:p w14:paraId="48944465" w14:textId="77777777" w:rsidR="00496A6E" w:rsidRDefault="00496A6E" w:rsidP="00496A6E"/>
    <w:p w14:paraId="7B10A177" w14:textId="28A8989B" w:rsidR="00496A6E" w:rsidRDefault="00496A6E" w:rsidP="00496A6E">
      <w:r>
        <w:t>Please complete the ‘ethics’</w:t>
      </w:r>
      <w:r w:rsidR="00AC6155">
        <w:t xml:space="preserve"> &amp; pathway </w:t>
      </w:r>
      <w:r w:rsidR="003A6475">
        <w:t>confirmation</w:t>
      </w:r>
      <w:r>
        <w:t xml:space="preserve"> form below for all projects.</w:t>
      </w:r>
      <w:r>
        <w:br w:type="page"/>
      </w:r>
    </w:p>
    <w:p w14:paraId="480F5D13" w14:textId="77777777" w:rsidR="00496A6E" w:rsidRDefault="00496A6E" w:rsidP="00496A6E">
      <w:pPr>
        <w:rPr>
          <w:rFonts w:eastAsiaTheme="minorEastAsia" w:cs="Arial"/>
          <w:b/>
          <w:lang w:eastAsia="zh-CN"/>
        </w:rPr>
      </w:pPr>
      <w:r w:rsidRPr="00D453C2">
        <w:rPr>
          <w:rFonts w:eastAsiaTheme="minorEastAsia" w:cs="Arial"/>
          <w:b/>
          <w:lang w:eastAsia="zh-CN"/>
        </w:rPr>
        <w:lastRenderedPageBreak/>
        <w:t xml:space="preserve">School of </w:t>
      </w:r>
      <w:r>
        <w:rPr>
          <w:rFonts w:eastAsiaTheme="minorEastAsia" w:cs="Arial"/>
          <w:b/>
          <w:lang w:eastAsia="zh-CN"/>
        </w:rPr>
        <w:t>Computing, Engineering and Physical Sciences</w:t>
      </w:r>
    </w:p>
    <w:p w14:paraId="10726BB6" w14:textId="77777777" w:rsidR="00496A6E" w:rsidRPr="00D453C2" w:rsidRDefault="00496A6E" w:rsidP="00496A6E">
      <w:pPr>
        <w:rPr>
          <w:rFonts w:eastAsiaTheme="minorEastAsia" w:cs="Arial"/>
          <w:b/>
          <w:lang w:eastAsia="zh-CN"/>
        </w:rPr>
      </w:pPr>
    </w:p>
    <w:p w14:paraId="109AD560" w14:textId="7B2AE0C7" w:rsidR="00496A6E" w:rsidRDefault="00496A6E" w:rsidP="00496A6E">
      <w:pPr>
        <w:rPr>
          <w:rFonts w:eastAsiaTheme="minorEastAsia" w:cs="Arial"/>
          <w:b/>
          <w:lang w:eastAsia="zh-CN"/>
        </w:rPr>
      </w:pPr>
      <w:r w:rsidRPr="00D453C2">
        <w:rPr>
          <w:rFonts w:eastAsiaTheme="minorEastAsia" w:cs="Arial"/>
          <w:b/>
          <w:lang w:eastAsia="zh-CN"/>
        </w:rPr>
        <w:t>MSc</w:t>
      </w:r>
      <w:r w:rsidR="00585205">
        <w:rPr>
          <w:rFonts w:eastAsiaTheme="minorEastAsia" w:cs="Arial"/>
          <w:b/>
          <w:lang w:eastAsia="zh-CN"/>
        </w:rPr>
        <w:t xml:space="preserve"> Masters</w:t>
      </w:r>
      <w:r w:rsidRPr="00D453C2">
        <w:rPr>
          <w:rFonts w:eastAsiaTheme="minorEastAsia" w:cs="Arial"/>
          <w:b/>
          <w:lang w:eastAsia="zh-CN"/>
        </w:rPr>
        <w:t xml:space="preserve"> PROJECT </w:t>
      </w:r>
      <w:r>
        <w:rPr>
          <w:rFonts w:eastAsiaTheme="minorEastAsia" w:cs="Arial"/>
          <w:b/>
          <w:lang w:eastAsia="zh-CN"/>
        </w:rPr>
        <w:t>–</w:t>
      </w:r>
      <w:r w:rsidRPr="00D453C2">
        <w:rPr>
          <w:rFonts w:eastAsiaTheme="minorEastAsia" w:cs="Arial"/>
          <w:b/>
          <w:lang w:eastAsia="zh-CN"/>
        </w:rPr>
        <w:t xml:space="preserve"> </w:t>
      </w:r>
      <w:r>
        <w:rPr>
          <w:rFonts w:eastAsiaTheme="minorEastAsia" w:cs="Arial"/>
          <w:b/>
          <w:lang w:eastAsia="zh-CN"/>
        </w:rPr>
        <w:t>REQUIREMENT FOR ETHICAL APPROVAL</w:t>
      </w:r>
      <w:r w:rsidR="00996549">
        <w:rPr>
          <w:rFonts w:eastAsiaTheme="minorEastAsia" w:cs="Arial"/>
          <w:b/>
          <w:lang w:eastAsia="zh-CN"/>
        </w:rPr>
        <w:t xml:space="preserve"> &amp; PATHWAY CONFIRMATION</w:t>
      </w:r>
    </w:p>
    <w:p w14:paraId="2C7CD630" w14:textId="77777777" w:rsidR="00900A13" w:rsidRPr="00D453C2" w:rsidRDefault="00900A13" w:rsidP="00496A6E">
      <w:pPr>
        <w:rPr>
          <w:rFonts w:eastAsiaTheme="minorEastAsia" w:cs="Arial"/>
          <w:b/>
          <w:lang w:eastAsia="zh-CN"/>
        </w:rPr>
      </w:pPr>
    </w:p>
    <w:p w14:paraId="585A4004" w14:textId="77777777" w:rsidR="00900A13" w:rsidRPr="00D453C2" w:rsidRDefault="00900A13" w:rsidP="00900A13">
      <w:pPr>
        <w:spacing w:after="160" w:line="259" w:lineRule="auto"/>
        <w:jc w:val="left"/>
        <w:rPr>
          <w:rFonts w:eastAsiaTheme="minorEastAsia"/>
          <w:b/>
          <w:lang w:eastAsia="zh-CN"/>
        </w:rPr>
      </w:pPr>
      <w:bookmarkStart w:id="0" w:name="_Hlk116053971"/>
      <w:r w:rsidRPr="00D453C2">
        <w:rPr>
          <w:rFonts w:eastAsiaTheme="minorEastAsia"/>
          <w:b/>
          <w:lang w:eastAsia="zh-CN"/>
        </w:rPr>
        <w:t>SECTION 1: TO BE COMPLETED BY THE STUDENT</w:t>
      </w:r>
    </w:p>
    <w:p w14:paraId="1956B6AB" w14:textId="77777777" w:rsidR="00900A13" w:rsidRDefault="00900A13" w:rsidP="00900A13">
      <w:pPr>
        <w:spacing w:after="160" w:line="259" w:lineRule="auto"/>
        <w:jc w:val="left"/>
        <w:rPr>
          <w:rFonts w:eastAsiaTheme="minorEastAsia"/>
          <w:lang w:eastAsia="zh-CN"/>
        </w:rPr>
      </w:pPr>
      <w:r w:rsidRPr="00D453C2">
        <w:rPr>
          <w:rFonts w:eastAsiaTheme="minorEastAsia"/>
          <w:lang w:eastAsia="zh-CN"/>
        </w:rPr>
        <w:t xml:space="preserve">Does your </w:t>
      </w:r>
      <w:r>
        <w:rPr>
          <w:rFonts w:eastAsiaTheme="minorEastAsia"/>
          <w:lang w:eastAsia="zh-CN"/>
        </w:rPr>
        <w:t xml:space="preserve">proposed </w:t>
      </w:r>
      <w:r w:rsidRPr="00D453C2">
        <w:rPr>
          <w:rFonts w:eastAsiaTheme="minorEastAsia"/>
          <w:lang w:eastAsia="zh-CN"/>
        </w:rPr>
        <w:t>research involve: research with human subjects</w:t>
      </w:r>
      <w:r>
        <w:rPr>
          <w:rFonts w:eastAsiaTheme="minorEastAsia"/>
          <w:lang w:eastAsia="zh-CN"/>
        </w:rPr>
        <w:t xml:space="preserve"> (including requirements gathering and product/software testing)</w:t>
      </w:r>
      <w:r w:rsidRPr="00D453C2">
        <w:rPr>
          <w:rFonts w:eastAsiaTheme="minorEastAsia"/>
          <w:lang w:eastAsia="zh-CN"/>
        </w:rPr>
        <w:t xml:space="preserve">, access to company documents/records, questionnaires, surveys, focus groups and/or other interview techniques? </w:t>
      </w:r>
      <w:r>
        <w:rPr>
          <w:rFonts w:eastAsiaTheme="minorEastAsia"/>
          <w:lang w:eastAsia="zh-CN"/>
        </w:rPr>
        <w:t xml:space="preserve">Does your research entail any process which requires ethical approval? </w:t>
      </w:r>
      <w:r w:rsidRPr="00D453C2">
        <w:rPr>
          <w:rFonts w:eastAsiaTheme="minorEastAsia"/>
          <w:lang w:eastAsia="zh-CN"/>
        </w:rPr>
        <w:t xml:space="preserve">(please enter </w:t>
      </w:r>
      <w:r>
        <w:rPr>
          <w:rFonts w:eastAsiaTheme="minorEastAsia"/>
          <w:lang w:eastAsia="zh-CN"/>
        </w:rPr>
        <w:t xml:space="preserve">√ </w:t>
      </w:r>
      <w:r w:rsidRPr="00D453C2">
        <w:rPr>
          <w:rFonts w:eastAsiaTheme="minorEastAsia"/>
          <w:lang w:eastAsia="zh-CN"/>
        </w:rPr>
        <w:t>in the appropriate box)</w:t>
      </w:r>
    </w:p>
    <w:p w14:paraId="2EAA701A" w14:textId="77777777" w:rsidR="00900A13" w:rsidRPr="00D453C2" w:rsidRDefault="00900A13" w:rsidP="00900A13">
      <w:pPr>
        <w:spacing w:after="160" w:line="259" w:lineRule="auto"/>
        <w:jc w:val="left"/>
        <w:rPr>
          <w:rFonts w:eastAsiaTheme="minorEastAsia"/>
          <w:lang w:eastAsia="zh-CN"/>
        </w:rPr>
      </w:pPr>
    </w:p>
    <w:tbl>
      <w:tblPr>
        <w:tblStyle w:val="TableGrid"/>
        <w:tblW w:w="0" w:type="auto"/>
        <w:tblLook w:val="04A0" w:firstRow="1" w:lastRow="0" w:firstColumn="1" w:lastColumn="0" w:noHBand="0" w:noVBand="1"/>
      </w:tblPr>
      <w:tblGrid>
        <w:gridCol w:w="846"/>
        <w:gridCol w:w="992"/>
        <w:gridCol w:w="4924"/>
      </w:tblGrid>
      <w:tr w:rsidR="00900A13" w:rsidRPr="00D453C2" w14:paraId="203EC83B" w14:textId="77777777" w:rsidTr="007669CE">
        <w:tc>
          <w:tcPr>
            <w:tcW w:w="846" w:type="dxa"/>
          </w:tcPr>
          <w:p w14:paraId="5B9B4ED7" w14:textId="77777777" w:rsidR="00900A13" w:rsidRPr="00D453C2" w:rsidRDefault="00900A13" w:rsidP="007669CE">
            <w:pPr>
              <w:spacing w:after="160" w:line="259" w:lineRule="auto"/>
              <w:rPr>
                <w:rFonts w:eastAsiaTheme="minorEastAsia"/>
                <w:szCs w:val="20"/>
                <w:lang w:eastAsia="zh-CN"/>
              </w:rPr>
            </w:pPr>
            <w:r w:rsidRPr="00D453C2">
              <w:rPr>
                <w:rFonts w:eastAsiaTheme="minorEastAsia"/>
                <w:szCs w:val="20"/>
                <w:lang w:eastAsia="zh-CN"/>
              </w:rPr>
              <w:t>YES</w:t>
            </w:r>
          </w:p>
        </w:tc>
        <w:tc>
          <w:tcPr>
            <w:tcW w:w="992" w:type="dxa"/>
          </w:tcPr>
          <w:p w14:paraId="702C6D30" w14:textId="77777777" w:rsidR="00900A13" w:rsidRPr="00D453C2" w:rsidRDefault="00900A13" w:rsidP="007669CE">
            <w:pPr>
              <w:spacing w:after="160" w:line="259" w:lineRule="auto"/>
              <w:rPr>
                <w:rFonts w:eastAsiaTheme="minorEastAsia"/>
                <w:szCs w:val="20"/>
                <w:lang w:eastAsia="zh-CN"/>
              </w:rPr>
            </w:pPr>
          </w:p>
        </w:tc>
        <w:tc>
          <w:tcPr>
            <w:tcW w:w="4924" w:type="dxa"/>
          </w:tcPr>
          <w:p w14:paraId="7365B788" w14:textId="77777777" w:rsidR="00900A13" w:rsidRPr="00DF4D4F" w:rsidRDefault="00900A13" w:rsidP="007669CE">
            <w:pPr>
              <w:spacing w:after="160" w:line="259" w:lineRule="auto"/>
              <w:rPr>
                <w:rFonts w:eastAsiaTheme="minorEastAsia"/>
                <w:b/>
                <w:szCs w:val="20"/>
                <w:lang w:eastAsia="zh-CN"/>
              </w:rPr>
            </w:pPr>
            <w:r>
              <w:rPr>
                <w:rFonts w:eastAsiaTheme="minorEastAsia"/>
                <w:b/>
                <w:szCs w:val="20"/>
                <w:lang w:eastAsia="zh-CN"/>
              </w:rPr>
              <w:t xml:space="preserve">You must </w:t>
            </w:r>
            <w:r w:rsidRPr="00DF4D4F">
              <w:rPr>
                <w:rFonts w:eastAsiaTheme="minorEastAsia"/>
                <w:b/>
                <w:szCs w:val="20"/>
                <w:lang w:eastAsia="zh-CN"/>
              </w:rPr>
              <w:t>submit an application for approval to the Ethics Review Manager</w:t>
            </w:r>
          </w:p>
        </w:tc>
      </w:tr>
      <w:tr w:rsidR="00900A13" w:rsidRPr="00D453C2" w14:paraId="3850A9E5" w14:textId="77777777" w:rsidTr="007669CE">
        <w:tc>
          <w:tcPr>
            <w:tcW w:w="846" w:type="dxa"/>
          </w:tcPr>
          <w:p w14:paraId="23944199" w14:textId="77777777" w:rsidR="00900A13" w:rsidRPr="00D453C2" w:rsidRDefault="00900A13" w:rsidP="007669CE">
            <w:pPr>
              <w:spacing w:after="160" w:line="259" w:lineRule="auto"/>
              <w:rPr>
                <w:rFonts w:eastAsiaTheme="minorEastAsia"/>
                <w:szCs w:val="20"/>
                <w:lang w:eastAsia="zh-CN"/>
              </w:rPr>
            </w:pPr>
            <w:r w:rsidRPr="00D453C2">
              <w:rPr>
                <w:rFonts w:eastAsiaTheme="minorEastAsia"/>
                <w:szCs w:val="20"/>
                <w:lang w:eastAsia="zh-CN"/>
              </w:rPr>
              <w:t>NO</w:t>
            </w:r>
          </w:p>
        </w:tc>
        <w:tc>
          <w:tcPr>
            <w:tcW w:w="992" w:type="dxa"/>
          </w:tcPr>
          <w:p w14:paraId="09A54CF9" w14:textId="195966F4" w:rsidR="00900A13" w:rsidRPr="00D453C2" w:rsidRDefault="002D07D1" w:rsidP="007669CE">
            <w:pPr>
              <w:spacing w:after="160" w:line="259" w:lineRule="auto"/>
              <w:rPr>
                <w:rFonts w:eastAsiaTheme="minorEastAsia"/>
                <w:szCs w:val="20"/>
                <w:lang w:eastAsia="zh-CN"/>
              </w:rPr>
            </w:pPr>
            <w:r>
              <w:rPr>
                <w:rFonts w:ascii="Segoe UI Symbol" w:eastAsiaTheme="minorEastAsia" w:hAnsi="Segoe UI Symbol" w:cs="Segoe UI Symbol"/>
                <w:szCs w:val="20"/>
                <w:lang w:eastAsia="zh-CN"/>
              </w:rPr>
              <w:t>✔️</w:t>
            </w:r>
          </w:p>
        </w:tc>
        <w:tc>
          <w:tcPr>
            <w:tcW w:w="4924" w:type="dxa"/>
          </w:tcPr>
          <w:p w14:paraId="25869D63" w14:textId="77777777" w:rsidR="00900A13" w:rsidRPr="00D453C2" w:rsidRDefault="00900A13" w:rsidP="007669CE">
            <w:pPr>
              <w:spacing w:after="160" w:line="259" w:lineRule="auto"/>
              <w:rPr>
                <w:rFonts w:eastAsiaTheme="minorEastAsia"/>
                <w:szCs w:val="20"/>
                <w:lang w:eastAsia="zh-CN"/>
              </w:rPr>
            </w:pPr>
            <w:r>
              <w:rPr>
                <w:rFonts w:eastAsiaTheme="minorEastAsia"/>
                <w:szCs w:val="20"/>
                <w:lang w:eastAsia="zh-CN"/>
              </w:rPr>
              <w:t>You do not need to submit an application to the Ethics Review Manager</w:t>
            </w:r>
          </w:p>
        </w:tc>
      </w:tr>
    </w:tbl>
    <w:p w14:paraId="0992823F" w14:textId="7E7EE9D7" w:rsidR="00900A13" w:rsidRDefault="00900A13" w:rsidP="00900A13">
      <w:pPr>
        <w:tabs>
          <w:tab w:val="left" w:pos="820"/>
        </w:tabs>
        <w:ind w:right="-20"/>
        <w:rPr>
          <w:rFonts w:eastAsiaTheme="minorEastAsia"/>
          <w:b/>
        </w:rPr>
      </w:pPr>
    </w:p>
    <w:p w14:paraId="65DDEA91" w14:textId="5C586B95" w:rsidR="00900A13" w:rsidRDefault="00900A13" w:rsidP="00900A13">
      <w:pPr>
        <w:tabs>
          <w:tab w:val="left" w:pos="820"/>
        </w:tabs>
        <w:ind w:right="-20"/>
        <w:rPr>
          <w:rFonts w:eastAsiaTheme="minorEastAsia"/>
          <w:b/>
        </w:rPr>
      </w:pPr>
    </w:p>
    <w:p w14:paraId="237D03B2" w14:textId="344EB955" w:rsidR="00E144A8" w:rsidRDefault="00E144A8" w:rsidP="00E144A8">
      <w:pPr>
        <w:spacing w:after="160" w:line="259" w:lineRule="auto"/>
        <w:ind w:left="720"/>
        <w:jc w:val="left"/>
        <w:rPr>
          <w:rFonts w:eastAsiaTheme="minorEastAsia"/>
          <w:lang w:eastAsia="zh-CN"/>
        </w:rPr>
      </w:pPr>
      <w:r>
        <w:rPr>
          <w:rFonts w:eastAsiaTheme="minorEastAsia"/>
          <w:b/>
          <w:noProof/>
        </w:rPr>
        <mc:AlternateContent>
          <mc:Choice Requires="wps">
            <w:drawing>
              <wp:anchor distT="0" distB="0" distL="114300" distR="114300" simplePos="0" relativeHeight="251659264" behindDoc="0" locked="0" layoutInCell="1" allowOverlap="1" wp14:anchorId="32A75580" wp14:editId="3FCE5779">
                <wp:simplePos x="0" y="0"/>
                <wp:positionH relativeFrom="margin">
                  <wp:align>left</wp:align>
                </wp:positionH>
                <wp:positionV relativeFrom="paragraph">
                  <wp:posOffset>5080</wp:posOffset>
                </wp:positionV>
                <wp:extent cx="295275" cy="266700"/>
                <wp:effectExtent l="0" t="0" r="28575" b="19050"/>
                <wp:wrapNone/>
                <wp:docPr id="2024417343" name="Text Box 1"/>
                <wp:cNvGraphicFramePr/>
                <a:graphic xmlns:a="http://schemas.openxmlformats.org/drawingml/2006/main">
                  <a:graphicData uri="http://schemas.microsoft.com/office/word/2010/wordprocessingShape">
                    <wps:wsp>
                      <wps:cNvSpPr txBox="1"/>
                      <wps:spPr>
                        <a:xfrm>
                          <a:off x="0" y="0"/>
                          <a:ext cx="295275" cy="266700"/>
                        </a:xfrm>
                        <a:prstGeom prst="rect">
                          <a:avLst/>
                        </a:prstGeom>
                        <a:solidFill>
                          <a:schemeClr val="lt1"/>
                        </a:solidFill>
                        <a:ln w="6350">
                          <a:solidFill>
                            <a:prstClr val="black"/>
                          </a:solidFill>
                        </a:ln>
                      </wps:spPr>
                      <wps:txbx>
                        <w:txbxContent>
                          <w:p w14:paraId="12D751A8" w14:textId="4FA4C284" w:rsidR="00E144A8" w:rsidRPr="00E144A8" w:rsidRDefault="002D07D1">
                            <w:pPr>
                              <w:rPr>
                                <w:b/>
                                <w:bCs/>
                              </w:rPr>
                            </w:pPr>
                            <w:r>
                              <w:rPr>
                                <w:rFonts w:ascii="Segoe UI Symbol" w:eastAsiaTheme="minorEastAsia" w:hAnsi="Segoe UI Symbol" w:cs="Segoe UI Symbol"/>
                                <w:szCs w:val="20"/>
                                <w:lang w:eastAsia="zh-C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A75580" id="_x0000_t202" coordsize="21600,21600" o:spt="202" path="m,l,21600r21600,l21600,xe">
                <v:stroke joinstyle="miter"/>
                <v:path gradientshapeok="t" o:connecttype="rect"/>
              </v:shapetype>
              <v:shape id="Text Box 1" o:spid="_x0000_s1026" type="#_x0000_t202" style="position:absolute;left:0;text-align:left;margin-left:0;margin-top:.4pt;width:23.25pt;height:2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KbLNwIAAHsEAAAOAAAAZHJzL2Uyb0RvYy54bWysVEtv2zAMvg/YfxB0X+x4ebRBnCJLkWFA&#10;0BZIh54VWYqNyaImKbGzXz9KcV7dTsMuMilSH8mPpKcPba3IXlhXgc5pv5dSIjSHotLbnH5/XX66&#10;o8R5pgumQIucHoSjD7OPH6aNmYgMSlCFsARBtJs0Jqel92aSJI6XomauB0ZoNEqwNfOo2m1SWNYg&#10;eq2SLE1HSQO2MBa4cA5vH49GOov4Ugrun6V0whOVU8zNx9PGcxPOZDZlk61lpqx4lwb7hyxqVmkM&#10;eoZ6ZJ6Rna3+gKorbsGB9D0OdQJSVlzEGrCafvqumnXJjIi1IDnOnGly/w+WP+3X5sUS336BFhsY&#10;CGmMmzi8DPW00tbhi5kStCOFhzNtovWE42V2P8zGQ0o4mrLRaJxGWpPLY2Od/yqgJkHIqcWuRLLY&#10;fuU8BkTXk0uI5UBVxbJSKiphEsRCWbJn2EPlY4r44sZLadLkdPR5mEbgG1uAPr/fKMZ/hCJvEVBT&#10;Gi8vpQfJt5u242MDxQFpsnCcIGf4skLcFXP+hVkcGWQG18A/4yEVYDLQSZSUYH/97T74YyfRSkmD&#10;I5hT93PHrKBEfdPY4/v+YBBmNiqD4ThDxV5bNtcWvasXgAz1ceEMj2Lw9+okSgv1G27LPERFE9Mc&#10;Y+fUn8SFPy4GbhsX83l0wik1zK/02vAAHToS+Hxt35g1XT89DsITnIaVTd619egbXmqY7zzIKvY8&#10;EHxkteMdJzy2pdvGsELXevS6/DNmvwEAAP//AwBQSwMEFAAGAAgAAAAhAOXwOpbXAAAAAwEAAA8A&#10;AABkcnMvZG93bnJldi54bWxMj8FOwzAQRO9I/IO1SNyoQwVVSONUgAoXThTEeRu7ttV4HdluGv6e&#10;5QSn1WhGM2/bzRwGMZmUfSQFt4sKhKE+ak9WwefHy00NIhckjUMko+DbZNh0lxctNjqe6d1Mu2IF&#10;l1BuUIErZWykzL0zAfMijobYO8QUsLBMVuqEZy4Pg1xW1UoG9MQLDkfz7Ex/3J2Cgu2TfbB9jclt&#10;a+39NH8d3uyrUtdX8+MaRDFz+QvDLz6jQ8dM+3gincWggB8pCpievbvVPYg932UNsmvlf/buBwAA&#10;//8DAFBLAQItABQABgAIAAAAIQC2gziS/gAAAOEBAAATAAAAAAAAAAAAAAAAAAAAAABbQ29udGVu&#10;dF9UeXBlc10ueG1sUEsBAi0AFAAGAAgAAAAhADj9If/WAAAAlAEAAAsAAAAAAAAAAAAAAAAALwEA&#10;AF9yZWxzLy5yZWxzUEsBAi0AFAAGAAgAAAAhAJnYpss3AgAAewQAAA4AAAAAAAAAAAAAAAAALgIA&#10;AGRycy9lMm9Eb2MueG1sUEsBAi0AFAAGAAgAAAAhAOXwOpbXAAAAAwEAAA8AAAAAAAAAAAAAAAAA&#10;kQQAAGRycy9kb3ducmV2LnhtbFBLBQYAAAAABAAEAPMAAACVBQAAAAA=&#10;" fillcolor="white [3201]" strokeweight=".5pt">
                <v:textbox>
                  <w:txbxContent>
                    <w:p w14:paraId="12D751A8" w14:textId="4FA4C284" w:rsidR="00E144A8" w:rsidRPr="00E144A8" w:rsidRDefault="002D07D1">
                      <w:pPr>
                        <w:rPr>
                          <w:b/>
                          <w:bCs/>
                        </w:rPr>
                      </w:pPr>
                      <w:r>
                        <w:rPr>
                          <w:rFonts w:ascii="Segoe UI Symbol" w:eastAsiaTheme="minorEastAsia" w:hAnsi="Segoe UI Symbol" w:cs="Segoe UI Symbol"/>
                          <w:szCs w:val="20"/>
                          <w:lang w:eastAsia="zh-CN"/>
                        </w:rPr>
                        <w:t>✔️</w:t>
                      </w:r>
                    </w:p>
                  </w:txbxContent>
                </v:textbox>
                <w10:wrap anchorx="margin"/>
              </v:shape>
            </w:pict>
          </mc:Fallback>
        </mc:AlternateContent>
      </w:r>
      <w:r>
        <w:rPr>
          <w:rFonts w:eastAsiaTheme="minorEastAsia"/>
          <w:bCs/>
        </w:rPr>
        <w:t xml:space="preserve">I </w:t>
      </w:r>
      <w:r w:rsidRPr="00E144A8">
        <w:rPr>
          <w:rFonts w:eastAsiaTheme="minorEastAsia"/>
          <w:bCs/>
        </w:rPr>
        <w:t xml:space="preserve">confirm that </w:t>
      </w:r>
      <w:r w:rsidR="00065E52">
        <w:rPr>
          <w:rFonts w:eastAsiaTheme="minorEastAsia"/>
          <w:bCs/>
        </w:rPr>
        <w:t>the above project</w:t>
      </w:r>
      <w:r w:rsidR="00294D82">
        <w:rPr>
          <w:rFonts w:eastAsiaTheme="minorEastAsia"/>
          <w:bCs/>
        </w:rPr>
        <w:t xml:space="preserve"> specification</w:t>
      </w:r>
      <w:r w:rsidRPr="00E144A8">
        <w:rPr>
          <w:rFonts w:eastAsiaTheme="minorEastAsia"/>
          <w:bCs/>
        </w:rPr>
        <w:t xml:space="preserve"> aligns with</w:t>
      </w:r>
      <w:r w:rsidR="00294D82">
        <w:rPr>
          <w:rFonts w:eastAsiaTheme="minorEastAsia"/>
          <w:bCs/>
        </w:rPr>
        <w:t xml:space="preserve"> </w:t>
      </w:r>
      <w:r w:rsidR="00065E52">
        <w:rPr>
          <w:rFonts w:eastAsiaTheme="minorEastAsia"/>
          <w:bCs/>
        </w:rPr>
        <w:t>my</w:t>
      </w:r>
      <w:r w:rsidR="00294D82">
        <w:rPr>
          <w:rFonts w:eastAsiaTheme="minorEastAsia"/>
          <w:bCs/>
        </w:rPr>
        <w:t xml:space="preserve"> </w:t>
      </w:r>
      <w:r w:rsidRPr="00E144A8">
        <w:rPr>
          <w:rFonts w:eastAsiaTheme="minorEastAsia"/>
          <w:bCs/>
        </w:rPr>
        <w:t>MSc programme</w:t>
      </w:r>
      <w:r w:rsidR="00B868BB">
        <w:rPr>
          <w:rFonts w:eastAsiaTheme="minorEastAsia"/>
          <w:bCs/>
        </w:rPr>
        <w:t xml:space="preserve"> specialist</w:t>
      </w:r>
      <w:r w:rsidRPr="00E144A8">
        <w:rPr>
          <w:rFonts w:eastAsiaTheme="minorEastAsia"/>
          <w:bCs/>
        </w:rPr>
        <w:t xml:space="preserve"> pathway</w:t>
      </w:r>
      <w:r w:rsidR="007845BA">
        <w:rPr>
          <w:rFonts w:eastAsiaTheme="minorEastAsia"/>
          <w:bCs/>
        </w:rPr>
        <w:t>.</w:t>
      </w:r>
      <w:r w:rsidRPr="00E144A8">
        <w:rPr>
          <w:rFonts w:eastAsiaTheme="minorEastAsia"/>
          <w:bCs/>
        </w:rPr>
        <w:t xml:space="preserve"> (</w:t>
      </w:r>
      <w:r w:rsidRPr="00D453C2">
        <w:rPr>
          <w:rFonts w:eastAsiaTheme="minorEastAsia"/>
          <w:lang w:eastAsia="zh-CN"/>
        </w:rPr>
        <w:t xml:space="preserve">please enter </w:t>
      </w:r>
      <w:r>
        <w:rPr>
          <w:rFonts w:eastAsiaTheme="minorEastAsia"/>
          <w:lang w:eastAsia="zh-CN"/>
        </w:rPr>
        <w:t xml:space="preserve">√ </w:t>
      </w:r>
      <w:r w:rsidRPr="00D453C2">
        <w:rPr>
          <w:rFonts w:eastAsiaTheme="minorEastAsia"/>
          <w:lang w:eastAsia="zh-CN"/>
        </w:rPr>
        <w:t>in the box)</w:t>
      </w:r>
    </w:p>
    <w:p w14:paraId="292F4528" w14:textId="22E2858D" w:rsidR="00AC6155" w:rsidRDefault="00AC6155" w:rsidP="00900A13">
      <w:pPr>
        <w:spacing w:after="120" w:line="259" w:lineRule="auto"/>
        <w:jc w:val="left"/>
        <w:rPr>
          <w:rFonts w:eastAsiaTheme="minorEastAsia"/>
          <w:b/>
        </w:rPr>
      </w:pPr>
    </w:p>
    <w:p w14:paraId="549B6C60" w14:textId="47CDCB01" w:rsidR="00900A13" w:rsidRDefault="00900A13" w:rsidP="00900A13">
      <w:pPr>
        <w:spacing w:after="120" w:line="259" w:lineRule="auto"/>
        <w:jc w:val="left"/>
        <w:rPr>
          <w:rFonts w:eastAsiaTheme="minorEastAsia"/>
          <w:b/>
        </w:rPr>
      </w:pPr>
      <w:r>
        <w:rPr>
          <w:rFonts w:eastAsiaTheme="minorEastAsia"/>
          <w:b/>
        </w:rPr>
        <w:t>Name of Student (Print name):</w:t>
      </w:r>
      <w:r w:rsidR="002D07D1">
        <w:rPr>
          <w:rFonts w:eastAsiaTheme="minorEastAsia"/>
          <w:b/>
        </w:rPr>
        <w:t xml:space="preserve"> Prajwalaradhya Shivakumaraswamy Kesaramadu</w:t>
      </w:r>
    </w:p>
    <w:p w14:paraId="69996F45" w14:textId="77777777" w:rsidR="00900A13" w:rsidRDefault="00900A13" w:rsidP="00900A13">
      <w:pPr>
        <w:spacing w:after="120" w:line="259" w:lineRule="auto"/>
        <w:jc w:val="left"/>
        <w:rPr>
          <w:rFonts w:eastAsiaTheme="minorEastAsia"/>
          <w:b/>
        </w:rPr>
      </w:pPr>
    </w:p>
    <w:p w14:paraId="3E4EA673" w14:textId="6D3092AA" w:rsidR="00900A13" w:rsidRDefault="00900A13" w:rsidP="00900A13">
      <w:pPr>
        <w:spacing w:after="120" w:line="259" w:lineRule="auto"/>
        <w:jc w:val="left"/>
        <w:rPr>
          <w:rFonts w:eastAsiaTheme="minorEastAsia"/>
          <w:b/>
        </w:rPr>
      </w:pPr>
      <w:r>
        <w:rPr>
          <w:rFonts w:eastAsiaTheme="minorEastAsia"/>
          <w:b/>
        </w:rPr>
        <w:t>Signature:</w:t>
      </w:r>
      <w:r w:rsidR="002D07D1">
        <w:rPr>
          <w:rFonts w:eastAsiaTheme="minorEastAsia"/>
          <w:b/>
        </w:rPr>
        <w:t xml:space="preserve"> Prajwal Aradhya</w:t>
      </w:r>
    </w:p>
    <w:p w14:paraId="6A545155" w14:textId="77777777" w:rsidR="00900A13" w:rsidRDefault="00900A13" w:rsidP="00900A13">
      <w:pPr>
        <w:spacing w:after="120" w:line="259" w:lineRule="auto"/>
        <w:jc w:val="left"/>
        <w:rPr>
          <w:rFonts w:eastAsiaTheme="minorEastAsia"/>
          <w:b/>
        </w:rPr>
      </w:pPr>
    </w:p>
    <w:p w14:paraId="3FC115A0" w14:textId="72FC0BFF" w:rsidR="00900A13" w:rsidRDefault="00900A13" w:rsidP="00900A13">
      <w:pPr>
        <w:spacing w:after="120" w:line="259" w:lineRule="auto"/>
        <w:jc w:val="left"/>
        <w:rPr>
          <w:rFonts w:eastAsiaTheme="minorEastAsia"/>
          <w:b/>
        </w:rPr>
      </w:pPr>
      <w:r>
        <w:rPr>
          <w:rFonts w:eastAsiaTheme="minorEastAsia"/>
          <w:b/>
        </w:rPr>
        <w:t>Date:</w:t>
      </w:r>
      <w:r w:rsidR="002D07D1">
        <w:rPr>
          <w:rFonts w:eastAsiaTheme="minorEastAsia"/>
          <w:b/>
        </w:rPr>
        <w:t xml:space="preserve"> </w:t>
      </w:r>
      <w:r w:rsidR="00095C5D">
        <w:rPr>
          <w:rFonts w:eastAsiaTheme="minorEastAsia"/>
          <w:b/>
        </w:rPr>
        <w:t>10</w:t>
      </w:r>
      <w:r w:rsidR="002D07D1">
        <w:rPr>
          <w:rFonts w:eastAsiaTheme="minorEastAsia"/>
          <w:b/>
        </w:rPr>
        <w:t>-</w:t>
      </w:r>
      <w:r w:rsidR="00095C5D">
        <w:rPr>
          <w:rFonts w:eastAsiaTheme="minorEastAsia"/>
          <w:b/>
        </w:rPr>
        <w:t>0</w:t>
      </w:r>
      <w:r w:rsidR="002D07D1">
        <w:rPr>
          <w:rFonts w:eastAsiaTheme="minorEastAsia"/>
          <w:b/>
        </w:rPr>
        <w:t>6-2025</w:t>
      </w:r>
    </w:p>
    <w:p w14:paraId="36242C36" w14:textId="77777777" w:rsidR="00900A13" w:rsidRPr="00D453C2" w:rsidRDefault="00900A13" w:rsidP="00900A13">
      <w:pPr>
        <w:spacing w:after="120" w:line="259" w:lineRule="auto"/>
        <w:jc w:val="left"/>
        <w:rPr>
          <w:rFonts w:eastAsiaTheme="minorEastAsia"/>
          <w:b/>
        </w:rPr>
      </w:pPr>
    </w:p>
    <w:p w14:paraId="24C0EEA8" w14:textId="77777777" w:rsidR="00900A13" w:rsidRPr="00D453C2" w:rsidRDefault="00900A13" w:rsidP="00900A13">
      <w:pPr>
        <w:spacing w:after="160" w:line="259" w:lineRule="auto"/>
        <w:jc w:val="left"/>
        <w:rPr>
          <w:rFonts w:eastAsiaTheme="minorEastAsia"/>
          <w:b/>
          <w:lang w:eastAsia="zh-CN"/>
        </w:rPr>
      </w:pPr>
      <w:r>
        <w:rPr>
          <w:rFonts w:eastAsiaTheme="minorEastAsia"/>
          <w:b/>
          <w:lang w:eastAsia="zh-CN"/>
        </w:rPr>
        <w:t>SECTION 2: TO BE COMPLETED BY THE PROJECT SUPERVISOR</w:t>
      </w:r>
    </w:p>
    <w:p w14:paraId="1890711C" w14:textId="77777777" w:rsidR="00900A13" w:rsidRDefault="00900A13" w:rsidP="00900A13">
      <w:pPr>
        <w:spacing w:before="120" w:line="252" w:lineRule="auto"/>
        <w:jc w:val="left"/>
        <w:rPr>
          <w:rFonts w:eastAsia="Times New Roman" w:cs="Times New Roman"/>
          <w:szCs w:val="20"/>
        </w:rPr>
      </w:pPr>
      <w:r>
        <w:rPr>
          <w:rFonts w:eastAsia="Times New Roman" w:cs="Times New Roman"/>
          <w:szCs w:val="20"/>
        </w:rPr>
        <w:t>I understand that the above project requires/does not require* ethical approval (*please delete as appropriate).</w:t>
      </w:r>
    </w:p>
    <w:p w14:paraId="7470034D" w14:textId="77777777" w:rsidR="00B868BB" w:rsidRDefault="00065E52" w:rsidP="00065E52">
      <w:pPr>
        <w:spacing w:before="120" w:line="252" w:lineRule="auto"/>
        <w:ind w:firstLine="720"/>
        <w:jc w:val="left"/>
        <w:rPr>
          <w:rFonts w:eastAsia="Times New Roman" w:cs="Times New Roman"/>
          <w:szCs w:val="20"/>
        </w:rPr>
      </w:pPr>
      <w:r>
        <w:rPr>
          <w:rFonts w:eastAsiaTheme="minorEastAsia"/>
          <w:b/>
          <w:noProof/>
        </w:rPr>
        <mc:AlternateContent>
          <mc:Choice Requires="wps">
            <w:drawing>
              <wp:anchor distT="0" distB="0" distL="114300" distR="114300" simplePos="0" relativeHeight="251661312" behindDoc="0" locked="0" layoutInCell="1" allowOverlap="1" wp14:anchorId="6131D620" wp14:editId="58981998">
                <wp:simplePos x="0" y="0"/>
                <wp:positionH relativeFrom="margin">
                  <wp:align>left</wp:align>
                </wp:positionH>
                <wp:positionV relativeFrom="paragraph">
                  <wp:posOffset>163582</wp:posOffset>
                </wp:positionV>
                <wp:extent cx="295275" cy="266700"/>
                <wp:effectExtent l="0" t="0" r="28575" b="19050"/>
                <wp:wrapNone/>
                <wp:docPr id="1059607830" name="Text Box 1"/>
                <wp:cNvGraphicFramePr/>
                <a:graphic xmlns:a="http://schemas.openxmlformats.org/drawingml/2006/main">
                  <a:graphicData uri="http://schemas.microsoft.com/office/word/2010/wordprocessingShape">
                    <wps:wsp>
                      <wps:cNvSpPr txBox="1"/>
                      <wps:spPr>
                        <a:xfrm>
                          <a:off x="0" y="0"/>
                          <a:ext cx="295275" cy="266700"/>
                        </a:xfrm>
                        <a:prstGeom prst="rect">
                          <a:avLst/>
                        </a:prstGeom>
                        <a:solidFill>
                          <a:schemeClr val="lt1"/>
                        </a:solidFill>
                        <a:ln w="6350">
                          <a:solidFill>
                            <a:prstClr val="black"/>
                          </a:solidFill>
                        </a:ln>
                      </wps:spPr>
                      <wps:txbx>
                        <w:txbxContent>
                          <w:p w14:paraId="3B0C1E4B" w14:textId="77777777" w:rsidR="00065E52" w:rsidRPr="00E144A8" w:rsidRDefault="00065E52" w:rsidP="00065E52">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1D620" id="_x0000_s1027" type="#_x0000_t202" style="position:absolute;left:0;text-align:left;margin-left:0;margin-top:12.9pt;width:23.25pt;height:21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qZsOAIAAIIEAAAOAAAAZHJzL2Uyb0RvYy54bWysVEtv2zAMvg/YfxB0X+x4ebRGnCJLkWFA&#10;0BZIh54VWYqNyaImKbGzXz9KeXc7DbvIpEh9JD+Snjx0jSI7YV0NuqD9XkqJ0BzKWm8K+v118emO&#10;EueZLpkCLQq6F44+TD9+mLQmFxlUoEphCYJol7emoJX3Jk8SxyvRMNcDIzQaJdiGeVTtJiktaxG9&#10;UUmWpqOkBVsaC1w4h7ePByOdRnwpBffPUjrhiSoo5ubjaeO5DmcynbB8Y5mpan5Mg/1DFg2rNQY9&#10;Qz0yz8jW1n9ANTW34ED6HocmASlrLmINWE0/fVfNqmJGxFqQHGfONLn/B8ufdivzYonvvkCHDQyE&#10;tMblDi9DPZ20TfhipgTtSOH+TJvoPOF4md0Ps/GQEo6mbDQap5HW5PLYWOe/CmhIEApqsSuRLLZb&#10;Oo8B0fXkEmI5UHW5qJWKSpgEMVeW7Bj2UPmYIr648VKatAUdfR6mEfjGFqDP79eK8R+hyFsE1JTG&#10;y0vpQfLduiN1eUXLGso9smXhMEjO8EWN8Evm/AuzODlIEG6Df8ZDKsCc4ChRUoH99bf74I8NRSsl&#10;LU5iQd3PLbOCEvVNY6vv+4NBGN2oDIbjDBV7bVlfW/S2mQMS1ce9MzyKwd+rkygtNG+4NLMQFU1M&#10;c4xdUH8S5/6wH7h0XMxm0QmH1TC/1CvDA3RoTKD1tXtj1hzb6nEenuA0syx/192Db3ipYbb1IOvY&#10;+sDzgdUj/TjosTvHpQybdK1Hr8uvY/obAAD//wMAUEsDBBQABgAIAAAAIQC6aMIu2gAAAAUBAAAP&#10;AAAAZHJzL2Rvd25yZXYueG1sTM/BTsMwDAbgOxLvEBmJG0uZWOlK0wnQ4MKJgXbOGi+JaJyqybry&#10;9pgTHK3f+v252cyhFxOOyUdScLsoQCB10XiyCj4/Xm4qEClrMrqPhAq+McGmvbxodG3imd5x2mUr&#10;uIRSrRW4nIdaytQ5DDot4oDE2TGOQWceRyvNqM9cHnq5LIpSBu2JLzg94LPD7mt3Cgq2T3Ztu0qP&#10;blsZ76d5f3yzr0pdX82PDyAyzvlvGX75TIeWTYd4IpNEr4AfyQqWK/ZzeleuQBwUlPcVyLaR//Xt&#10;DwAAAP//AwBQSwECLQAUAAYACAAAACEAtoM4kv4AAADhAQAAEwAAAAAAAAAAAAAAAAAAAAAAW0Nv&#10;bnRlbnRfVHlwZXNdLnhtbFBLAQItABQABgAIAAAAIQA4/SH/1gAAAJQBAAALAAAAAAAAAAAAAAAA&#10;AC8BAABfcmVscy8ucmVsc1BLAQItABQABgAIAAAAIQBi8qZsOAIAAIIEAAAOAAAAAAAAAAAAAAAA&#10;AC4CAABkcnMvZTJvRG9jLnhtbFBLAQItABQABgAIAAAAIQC6aMIu2gAAAAUBAAAPAAAAAAAAAAAA&#10;AAAAAJIEAABkcnMvZG93bnJldi54bWxQSwUGAAAAAAQABADzAAAAmQUAAAAA&#10;" fillcolor="white [3201]" strokeweight=".5pt">
                <v:textbox>
                  <w:txbxContent>
                    <w:p w14:paraId="3B0C1E4B" w14:textId="77777777" w:rsidR="00065E52" w:rsidRPr="00E144A8" w:rsidRDefault="00065E52" w:rsidP="00065E52">
                      <w:pPr>
                        <w:rPr>
                          <w:b/>
                          <w:bCs/>
                        </w:rPr>
                      </w:pPr>
                    </w:p>
                  </w:txbxContent>
                </v:textbox>
                <w10:wrap anchorx="margin"/>
              </v:shape>
            </w:pict>
          </mc:Fallback>
        </mc:AlternateContent>
      </w:r>
      <w:r w:rsidR="00294D82">
        <w:rPr>
          <w:rFonts w:eastAsia="Times New Roman" w:cs="Times New Roman"/>
          <w:szCs w:val="20"/>
        </w:rPr>
        <w:t xml:space="preserve">I confirm that the </w:t>
      </w:r>
      <w:r>
        <w:rPr>
          <w:rFonts w:eastAsia="Times New Roman" w:cs="Times New Roman"/>
          <w:szCs w:val="20"/>
        </w:rPr>
        <w:t>above</w:t>
      </w:r>
      <w:r w:rsidR="00294D82">
        <w:rPr>
          <w:rFonts w:eastAsia="Times New Roman" w:cs="Times New Roman"/>
          <w:szCs w:val="20"/>
        </w:rPr>
        <w:t xml:space="preserve"> project</w:t>
      </w:r>
      <w:r>
        <w:rPr>
          <w:rFonts w:eastAsia="Times New Roman" w:cs="Times New Roman"/>
          <w:szCs w:val="20"/>
        </w:rPr>
        <w:t xml:space="preserve"> </w:t>
      </w:r>
      <w:r w:rsidR="00294D82">
        <w:rPr>
          <w:rFonts w:eastAsia="Times New Roman" w:cs="Times New Roman"/>
          <w:szCs w:val="20"/>
        </w:rPr>
        <w:t>aligns with the MSc programme</w:t>
      </w:r>
      <w:r w:rsidR="00B868BB">
        <w:rPr>
          <w:rFonts w:eastAsia="Times New Roman" w:cs="Times New Roman"/>
          <w:szCs w:val="20"/>
        </w:rPr>
        <w:t xml:space="preserve"> specialist</w:t>
      </w:r>
      <w:r w:rsidR="00294D82">
        <w:rPr>
          <w:rFonts w:eastAsia="Times New Roman" w:cs="Times New Roman"/>
          <w:szCs w:val="20"/>
        </w:rPr>
        <w:t xml:space="preserve"> pathway the</w:t>
      </w:r>
    </w:p>
    <w:p w14:paraId="29F51334" w14:textId="7F7903BD" w:rsidR="00294D82" w:rsidRDefault="00294D82" w:rsidP="00065E52">
      <w:pPr>
        <w:spacing w:before="120" w:line="252" w:lineRule="auto"/>
        <w:ind w:firstLine="720"/>
        <w:jc w:val="left"/>
        <w:rPr>
          <w:rFonts w:eastAsia="Times New Roman" w:cs="Times New Roman"/>
          <w:szCs w:val="20"/>
        </w:rPr>
      </w:pPr>
      <w:r>
        <w:rPr>
          <w:rFonts w:eastAsia="Times New Roman" w:cs="Times New Roman"/>
          <w:szCs w:val="20"/>
        </w:rPr>
        <w:t xml:space="preserve"> student </w:t>
      </w:r>
      <w:r w:rsidR="00B868BB">
        <w:rPr>
          <w:rFonts w:eastAsia="Times New Roman" w:cs="Times New Roman"/>
          <w:szCs w:val="20"/>
        </w:rPr>
        <w:t>is enrolled</w:t>
      </w:r>
      <w:r>
        <w:rPr>
          <w:rFonts w:eastAsia="Times New Roman" w:cs="Times New Roman"/>
          <w:szCs w:val="20"/>
        </w:rPr>
        <w:t xml:space="preserve"> in. </w:t>
      </w:r>
      <w:r w:rsidR="00065E52" w:rsidRPr="00E144A8">
        <w:rPr>
          <w:rFonts w:eastAsiaTheme="minorEastAsia"/>
          <w:bCs/>
        </w:rPr>
        <w:t>(</w:t>
      </w:r>
      <w:r w:rsidR="00065E52" w:rsidRPr="00D453C2">
        <w:rPr>
          <w:rFonts w:eastAsiaTheme="minorEastAsia"/>
          <w:lang w:eastAsia="zh-CN"/>
        </w:rPr>
        <w:t xml:space="preserve">please enter </w:t>
      </w:r>
      <w:r w:rsidR="00065E52">
        <w:rPr>
          <w:rFonts w:eastAsiaTheme="minorEastAsia"/>
          <w:lang w:eastAsia="zh-CN"/>
        </w:rPr>
        <w:t xml:space="preserve">√ </w:t>
      </w:r>
      <w:r w:rsidR="00065E52" w:rsidRPr="00D453C2">
        <w:rPr>
          <w:rFonts w:eastAsiaTheme="minorEastAsia"/>
          <w:lang w:eastAsia="zh-CN"/>
        </w:rPr>
        <w:t>in the box)</w:t>
      </w:r>
    </w:p>
    <w:p w14:paraId="784FFCFC" w14:textId="77777777" w:rsidR="00900A13" w:rsidRPr="00D453C2" w:rsidRDefault="00900A13" w:rsidP="00900A13">
      <w:pPr>
        <w:spacing w:before="120" w:line="252" w:lineRule="auto"/>
        <w:jc w:val="left"/>
        <w:rPr>
          <w:rFonts w:eastAsia="Times New Roman" w:cs="Times New Roman"/>
          <w:szCs w:val="20"/>
        </w:rPr>
      </w:pPr>
    </w:p>
    <w:p w14:paraId="2FA94A22" w14:textId="77777777" w:rsidR="00900A13" w:rsidRDefault="00900A13" w:rsidP="00900A13">
      <w:pPr>
        <w:spacing w:after="160" w:line="259" w:lineRule="auto"/>
        <w:jc w:val="left"/>
        <w:rPr>
          <w:rFonts w:eastAsiaTheme="minorEastAsia"/>
          <w:szCs w:val="20"/>
          <w:lang w:eastAsia="zh-CN"/>
        </w:rPr>
      </w:pPr>
      <w:r w:rsidRPr="00D453C2">
        <w:rPr>
          <w:rFonts w:eastAsiaTheme="minorEastAsia"/>
          <w:b/>
          <w:szCs w:val="20"/>
          <w:lang w:eastAsia="zh-CN"/>
        </w:rPr>
        <w:t>Supervisor (print name)</w:t>
      </w:r>
      <w:r>
        <w:rPr>
          <w:rFonts w:eastAsiaTheme="minorEastAsia"/>
          <w:b/>
          <w:szCs w:val="20"/>
          <w:lang w:eastAsia="zh-CN"/>
        </w:rPr>
        <w:t>:</w:t>
      </w:r>
      <w:r w:rsidRPr="00D453C2">
        <w:rPr>
          <w:rFonts w:eastAsiaTheme="minorEastAsia"/>
          <w:szCs w:val="20"/>
          <w:lang w:eastAsia="zh-CN"/>
        </w:rPr>
        <w:t xml:space="preserve"> </w:t>
      </w:r>
    </w:p>
    <w:p w14:paraId="0C8DB420" w14:textId="77777777" w:rsidR="00900A13" w:rsidRPr="00D453C2" w:rsidRDefault="00900A13" w:rsidP="00900A13">
      <w:pPr>
        <w:spacing w:after="160" w:line="259" w:lineRule="auto"/>
        <w:jc w:val="left"/>
        <w:rPr>
          <w:rFonts w:eastAsiaTheme="minorEastAsia"/>
          <w:szCs w:val="20"/>
          <w:lang w:eastAsia="zh-CN"/>
        </w:rPr>
      </w:pPr>
    </w:p>
    <w:p w14:paraId="3343E4D3" w14:textId="77777777" w:rsidR="00900A13" w:rsidRDefault="00900A13" w:rsidP="00900A13">
      <w:pPr>
        <w:spacing w:after="160" w:line="259" w:lineRule="auto"/>
        <w:jc w:val="left"/>
        <w:rPr>
          <w:rFonts w:eastAsiaTheme="minorEastAsia"/>
          <w:szCs w:val="20"/>
          <w:lang w:eastAsia="zh-CN"/>
        </w:rPr>
      </w:pPr>
      <w:r w:rsidRPr="00D453C2">
        <w:rPr>
          <w:rFonts w:eastAsiaTheme="minorEastAsia"/>
          <w:b/>
          <w:szCs w:val="20"/>
          <w:lang w:eastAsia="zh-CN"/>
        </w:rPr>
        <w:t>Signature</w:t>
      </w:r>
      <w:r>
        <w:rPr>
          <w:rFonts w:eastAsiaTheme="minorEastAsia"/>
          <w:szCs w:val="20"/>
          <w:lang w:eastAsia="zh-CN"/>
        </w:rPr>
        <w:t>:</w:t>
      </w:r>
    </w:p>
    <w:p w14:paraId="4EAE4B24" w14:textId="77777777" w:rsidR="00900A13" w:rsidRPr="00D453C2" w:rsidRDefault="00900A13" w:rsidP="00900A13">
      <w:pPr>
        <w:spacing w:after="160" w:line="259" w:lineRule="auto"/>
        <w:jc w:val="left"/>
        <w:rPr>
          <w:rFonts w:eastAsiaTheme="minorEastAsia"/>
          <w:szCs w:val="20"/>
          <w:lang w:eastAsia="zh-CN"/>
        </w:rPr>
      </w:pPr>
    </w:p>
    <w:p w14:paraId="0F8591C7" w14:textId="77777777" w:rsidR="00900A13" w:rsidRDefault="00900A13" w:rsidP="00900A13">
      <w:pPr>
        <w:rPr>
          <w:rFonts w:eastAsiaTheme="minorEastAsia"/>
          <w:b/>
          <w:szCs w:val="20"/>
          <w:lang w:eastAsia="zh-CN"/>
        </w:rPr>
      </w:pPr>
      <w:r w:rsidRPr="00D453C2">
        <w:rPr>
          <w:rFonts w:eastAsiaTheme="minorEastAsia"/>
          <w:b/>
          <w:szCs w:val="20"/>
          <w:lang w:eastAsia="zh-CN"/>
        </w:rPr>
        <w:t>Date</w:t>
      </w:r>
      <w:r>
        <w:rPr>
          <w:rFonts w:eastAsiaTheme="minorEastAsia"/>
          <w:b/>
          <w:szCs w:val="20"/>
          <w:lang w:eastAsia="zh-CN"/>
        </w:rPr>
        <w:t>:</w:t>
      </w:r>
    </w:p>
    <w:p w14:paraId="12362FC6" w14:textId="77777777" w:rsidR="00900A13" w:rsidRDefault="00900A13" w:rsidP="00900A13">
      <w:pPr>
        <w:rPr>
          <w:rFonts w:eastAsiaTheme="minorEastAsia"/>
          <w:b/>
          <w:szCs w:val="20"/>
          <w:lang w:eastAsia="zh-CN"/>
        </w:rPr>
      </w:pPr>
    </w:p>
    <w:p w14:paraId="43D38669" w14:textId="77777777" w:rsidR="00900A13" w:rsidRDefault="00900A13" w:rsidP="00900A13">
      <w:pPr>
        <w:rPr>
          <w:rFonts w:eastAsiaTheme="minorEastAsia"/>
          <w:b/>
          <w:szCs w:val="20"/>
          <w:lang w:eastAsia="zh-CN"/>
        </w:rPr>
      </w:pPr>
      <w:r>
        <w:rPr>
          <w:rFonts w:eastAsiaTheme="minorEastAsia"/>
          <w:b/>
          <w:szCs w:val="20"/>
          <w:lang w:eastAsia="zh-CN"/>
        </w:rPr>
        <w:lastRenderedPageBreak/>
        <w:t xml:space="preserve">IMPORTANT: please note that by signing this form all signatories are confirming that any potential ethical issues have been considered and, where necessary, an application for ethical approval has been/will be made via the Ethical Review Manager software.  </w:t>
      </w:r>
    </w:p>
    <w:p w14:paraId="24D84EED" w14:textId="77777777" w:rsidR="00900A13" w:rsidRDefault="00900A13" w:rsidP="00900A13">
      <w:pPr>
        <w:rPr>
          <w:rFonts w:eastAsiaTheme="minorEastAsia"/>
          <w:b/>
          <w:szCs w:val="20"/>
          <w:lang w:eastAsia="zh-CN"/>
        </w:rPr>
      </w:pPr>
      <w:r>
        <w:rPr>
          <w:rFonts w:eastAsiaTheme="minorEastAsia"/>
          <w:b/>
          <w:szCs w:val="20"/>
          <w:lang w:eastAsia="zh-CN"/>
        </w:rPr>
        <w:t xml:space="preserve">Any project requiring ethical approval but which has not been given approval will not be accepted for marking. </w:t>
      </w:r>
    </w:p>
    <w:p w14:paraId="19589957" w14:textId="77777777" w:rsidR="00900A13" w:rsidRPr="00900A13" w:rsidRDefault="00900A13" w:rsidP="00900A13">
      <w:pPr>
        <w:rPr>
          <w:rFonts w:eastAsiaTheme="minorEastAsia"/>
          <w:b/>
          <w:color w:val="FF0000"/>
          <w:szCs w:val="20"/>
          <w:lang w:eastAsia="zh-CN"/>
        </w:rPr>
      </w:pPr>
      <w:r w:rsidRPr="00900A13">
        <w:rPr>
          <w:rFonts w:eastAsiaTheme="minorEastAsia"/>
          <w:b/>
          <w:color w:val="FF0000"/>
          <w:szCs w:val="20"/>
          <w:lang w:eastAsia="zh-CN"/>
        </w:rPr>
        <w:t>Ethical approval cannot be sought in retrospect.</w:t>
      </w:r>
    </w:p>
    <w:bookmarkEnd w:id="0"/>
    <w:p w14:paraId="76FF5DC4" w14:textId="77777777" w:rsidR="00900A13" w:rsidRDefault="00900A13" w:rsidP="00900A13"/>
    <w:p w14:paraId="6BD5A9EA" w14:textId="77777777" w:rsidR="00496A6E" w:rsidRPr="002D1263" w:rsidRDefault="00496A6E" w:rsidP="00496A6E">
      <w:pPr>
        <w:rPr>
          <w:rFonts w:cstheme="minorHAnsi"/>
          <w:szCs w:val="20"/>
        </w:rPr>
      </w:pPr>
    </w:p>
    <w:sectPr w:rsidR="00496A6E" w:rsidRPr="002D1263">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76D82E" w14:textId="77777777" w:rsidR="007B00F5" w:rsidRDefault="007B00F5" w:rsidP="00D453C2">
      <w:r>
        <w:separator/>
      </w:r>
    </w:p>
  </w:endnote>
  <w:endnote w:type="continuationSeparator" w:id="0">
    <w:p w14:paraId="2D4FD32B" w14:textId="77777777" w:rsidR="007B00F5" w:rsidRDefault="007B00F5" w:rsidP="00D45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571002"/>
      <w:docPartObj>
        <w:docPartGallery w:val="Page Numbers (Bottom of Page)"/>
        <w:docPartUnique/>
      </w:docPartObj>
    </w:sdtPr>
    <w:sdtEndPr>
      <w:rPr>
        <w:noProof/>
      </w:rPr>
    </w:sdtEndPr>
    <w:sdtContent>
      <w:p w14:paraId="59719B7C" w14:textId="77777777" w:rsidR="00D453C2" w:rsidRDefault="00D453C2">
        <w:pPr>
          <w:pStyle w:val="Footer"/>
          <w:jc w:val="center"/>
        </w:pPr>
        <w:r>
          <w:fldChar w:fldCharType="begin"/>
        </w:r>
        <w:r>
          <w:instrText xml:space="preserve"> PAGE   \* MERGEFORMAT </w:instrText>
        </w:r>
        <w:r>
          <w:fldChar w:fldCharType="separate"/>
        </w:r>
        <w:r w:rsidR="008A4A9C">
          <w:rPr>
            <w:noProof/>
          </w:rPr>
          <w:t>2</w:t>
        </w:r>
        <w:r>
          <w:rPr>
            <w:noProof/>
          </w:rPr>
          <w:fldChar w:fldCharType="end"/>
        </w:r>
      </w:p>
    </w:sdtContent>
  </w:sdt>
  <w:p w14:paraId="7666BD5C" w14:textId="77777777" w:rsidR="00D453C2" w:rsidRDefault="00D453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FFD629" w14:textId="77777777" w:rsidR="007B00F5" w:rsidRDefault="007B00F5" w:rsidP="00D453C2">
      <w:r>
        <w:separator/>
      </w:r>
    </w:p>
  </w:footnote>
  <w:footnote w:type="continuationSeparator" w:id="0">
    <w:p w14:paraId="3F46B710" w14:textId="77777777" w:rsidR="007B00F5" w:rsidRDefault="007B00F5" w:rsidP="00D45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3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55"/>
      <w:gridCol w:w="1901"/>
    </w:tblGrid>
    <w:tr w:rsidR="00CA50A6" w14:paraId="10E9100D" w14:textId="77777777" w:rsidTr="00CA50A6">
      <w:trPr>
        <w:trHeight w:val="315"/>
      </w:trPr>
      <w:sdt>
        <w:sdtPr>
          <w:rPr>
            <w:rFonts w:asciiTheme="majorHAnsi" w:eastAsiaTheme="majorEastAsia" w:hAnsiTheme="majorHAnsi" w:cstheme="majorBidi"/>
            <w:sz w:val="24"/>
            <w:szCs w:val="24"/>
          </w:rPr>
          <w:alias w:val="Title"/>
          <w:id w:val="77761602"/>
          <w:placeholder>
            <w:docPart w:val="6CF9A16CF97443BABAF4FA37D685AC2B"/>
          </w:placeholder>
          <w:dataBinding w:prefixMappings="xmlns:ns0='http://schemas.openxmlformats.org/package/2006/metadata/core-properties' xmlns:ns1='http://purl.org/dc/elements/1.1/'" w:xpath="/ns0:coreProperties[1]/ns1:title[1]" w:storeItemID="{6C3C8BC8-F283-45AE-878A-BAB7291924A1}"/>
          <w:text/>
        </w:sdtPr>
        <w:sdtContent>
          <w:tc>
            <w:tcPr>
              <w:tcW w:w="7770" w:type="dxa"/>
            </w:tcPr>
            <w:p w14:paraId="33B2275A" w14:textId="14A14927" w:rsidR="00CA50A6" w:rsidRPr="00CA50A6" w:rsidRDefault="00CA50A6" w:rsidP="00CA50A6">
              <w:pPr>
                <w:pStyle w:val="Header"/>
                <w:jc w:val="right"/>
                <w:rPr>
                  <w:rFonts w:asciiTheme="majorHAnsi" w:eastAsiaTheme="majorEastAsia" w:hAnsiTheme="majorHAnsi" w:cstheme="majorBidi"/>
                  <w:sz w:val="24"/>
                  <w:szCs w:val="24"/>
                </w:rPr>
              </w:pPr>
              <w:r w:rsidRPr="00CA50A6">
                <w:rPr>
                  <w:rFonts w:asciiTheme="majorHAnsi" w:eastAsiaTheme="majorEastAsia" w:hAnsiTheme="majorHAnsi" w:cstheme="majorBidi"/>
                  <w:sz w:val="24"/>
                  <w:szCs w:val="24"/>
                </w:rPr>
                <w:t>MSc</w:t>
              </w:r>
              <w:r w:rsidR="00ED2A7F">
                <w:rPr>
                  <w:rFonts w:asciiTheme="majorHAnsi" w:eastAsiaTheme="majorEastAsia" w:hAnsiTheme="majorHAnsi" w:cstheme="majorBidi"/>
                  <w:sz w:val="24"/>
                  <w:szCs w:val="24"/>
                </w:rPr>
                <w:t xml:space="preserve"> Masters</w:t>
              </w:r>
              <w:r w:rsidRPr="00CA50A6">
                <w:rPr>
                  <w:rFonts w:asciiTheme="majorHAnsi" w:eastAsiaTheme="majorEastAsia" w:hAnsiTheme="majorHAnsi" w:cstheme="majorBidi"/>
                  <w:sz w:val="24"/>
                  <w:szCs w:val="24"/>
                </w:rPr>
                <w:t xml:space="preserve"> Project specification</w:t>
              </w:r>
            </w:p>
          </w:tc>
        </w:sdtContent>
      </w:sdt>
      <w:sdt>
        <w:sdtPr>
          <w:rPr>
            <w:rFonts w:asciiTheme="majorHAnsi" w:eastAsiaTheme="majorEastAsia" w:hAnsiTheme="majorHAnsi" w:cstheme="majorBidi"/>
            <w:b/>
            <w:bCs/>
            <w:color w:val="4F81BD" w:themeColor="accent1"/>
            <w:sz w:val="24"/>
            <w:szCs w:val="24"/>
            <w14:shadow w14:blurRad="50800" w14:dist="38100" w14:dir="2700000" w14:sx="100000" w14:sy="100000" w14:kx="0" w14:ky="0" w14:algn="tl">
              <w14:srgbClr w14:val="000000">
                <w14:alpha w14:val="60000"/>
              </w14:srgbClr>
            </w14:shadow>
            <w14:numForm w14:val="oldStyle"/>
          </w:rPr>
          <w:alias w:val="Year"/>
          <w:id w:val="77761609"/>
          <w:placeholder>
            <w:docPart w:val="146A70229A5E4220A9220A44A76B0391"/>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27" w:type="dxa"/>
            </w:tcPr>
            <w:p w14:paraId="549C72B3" w14:textId="351596C4" w:rsidR="00CA50A6" w:rsidRPr="00CA50A6" w:rsidRDefault="000E4F2B" w:rsidP="00CA50A6">
              <w:pPr>
                <w:pStyle w:val="Header"/>
                <w:rPr>
                  <w:rFonts w:asciiTheme="majorHAnsi" w:eastAsiaTheme="majorEastAsia" w:hAnsiTheme="majorHAnsi" w:cstheme="majorBidi"/>
                  <w:b/>
                  <w:bCs/>
                  <w:color w:val="4F81BD" w:themeColor="accent1"/>
                  <w:sz w:val="24"/>
                  <w:szCs w:val="24"/>
                  <w14:numForm w14:val="oldStyle"/>
                </w:rPr>
              </w:pPr>
              <w:r>
                <w:rPr>
                  <w:rFonts w:asciiTheme="majorHAnsi" w:eastAsiaTheme="majorEastAsia" w:hAnsiTheme="majorHAnsi" w:cstheme="majorBidi"/>
                  <w:b/>
                  <w:bCs/>
                  <w:color w:val="4F81BD" w:themeColor="accent1"/>
                  <w:sz w:val="24"/>
                  <w:szCs w:val="24"/>
                  <w:lang w:val="en-US"/>
                  <w14:shadow w14:blurRad="50800" w14:dist="38100" w14:dir="2700000" w14:sx="100000" w14:sy="100000" w14:kx="0" w14:ky="0" w14:algn="tl">
                    <w14:srgbClr w14:val="000000">
                      <w14:alpha w14:val="60000"/>
                    </w14:srgbClr>
                  </w14:shadow>
                  <w14:numForm w14:val="oldStyle"/>
                </w:rPr>
                <w:t>202</w:t>
              </w:r>
              <w:r w:rsidR="00C90A95">
                <w:rPr>
                  <w:rFonts w:asciiTheme="majorHAnsi" w:eastAsiaTheme="majorEastAsia" w:hAnsiTheme="majorHAnsi" w:cstheme="majorBidi"/>
                  <w:b/>
                  <w:bCs/>
                  <w:color w:val="4F81BD" w:themeColor="accent1"/>
                  <w:sz w:val="24"/>
                  <w:szCs w:val="24"/>
                  <w:lang w:val="en-US"/>
                  <w14:shadow w14:blurRad="50800" w14:dist="38100" w14:dir="2700000" w14:sx="100000" w14:sy="100000" w14:kx="0" w14:ky="0" w14:algn="tl">
                    <w14:srgbClr w14:val="000000">
                      <w14:alpha w14:val="60000"/>
                    </w14:srgbClr>
                  </w14:shadow>
                  <w14:numForm w14:val="oldStyle"/>
                </w:rPr>
                <w:t>4</w:t>
              </w:r>
              <w:r>
                <w:rPr>
                  <w:rFonts w:asciiTheme="majorHAnsi" w:eastAsiaTheme="majorEastAsia" w:hAnsiTheme="majorHAnsi" w:cstheme="majorBidi"/>
                  <w:b/>
                  <w:bCs/>
                  <w:color w:val="4F81BD" w:themeColor="accent1"/>
                  <w:sz w:val="24"/>
                  <w:szCs w:val="24"/>
                  <w:lang w:val="en-US"/>
                  <w14:shadow w14:blurRad="50800" w14:dist="38100" w14:dir="2700000" w14:sx="100000" w14:sy="100000" w14:kx="0" w14:ky="0" w14:algn="tl">
                    <w14:srgbClr w14:val="000000">
                      <w14:alpha w14:val="60000"/>
                    </w14:srgbClr>
                  </w14:shadow>
                  <w14:numForm w14:val="oldStyle"/>
                </w:rPr>
                <w:t>/2</w:t>
              </w:r>
              <w:r w:rsidR="00C90A95">
                <w:rPr>
                  <w:rFonts w:asciiTheme="majorHAnsi" w:eastAsiaTheme="majorEastAsia" w:hAnsiTheme="majorHAnsi" w:cstheme="majorBidi"/>
                  <w:b/>
                  <w:bCs/>
                  <w:color w:val="4F81BD" w:themeColor="accent1"/>
                  <w:sz w:val="24"/>
                  <w:szCs w:val="24"/>
                  <w:lang w:val="en-US"/>
                  <w14:shadow w14:blurRad="50800" w14:dist="38100" w14:dir="2700000" w14:sx="100000" w14:sy="100000" w14:kx="0" w14:ky="0" w14:algn="tl">
                    <w14:srgbClr w14:val="000000">
                      <w14:alpha w14:val="60000"/>
                    </w14:srgbClr>
                  </w14:shadow>
                  <w14:numForm w14:val="oldStyle"/>
                </w:rPr>
                <w:t>5</w:t>
              </w:r>
            </w:p>
          </w:tc>
        </w:sdtContent>
      </w:sdt>
    </w:tr>
  </w:tbl>
  <w:p w14:paraId="58198016" w14:textId="77777777" w:rsidR="00CA50A6" w:rsidRDefault="00CA50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596E1C"/>
    <w:multiLevelType w:val="hybridMultilevel"/>
    <w:tmpl w:val="CE60BFC4"/>
    <w:lvl w:ilvl="0" w:tplc="5720FD8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0577BC"/>
    <w:multiLevelType w:val="hybridMultilevel"/>
    <w:tmpl w:val="DE48F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B003DC"/>
    <w:multiLevelType w:val="hybridMultilevel"/>
    <w:tmpl w:val="32043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E30B63"/>
    <w:multiLevelType w:val="hybridMultilevel"/>
    <w:tmpl w:val="1C6A7298"/>
    <w:lvl w:ilvl="0" w:tplc="7864038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8749918">
    <w:abstractNumId w:val="1"/>
  </w:num>
  <w:num w:numId="2" w16cid:durableId="1756437439">
    <w:abstractNumId w:val="0"/>
  </w:num>
  <w:num w:numId="3" w16cid:durableId="1044912223">
    <w:abstractNumId w:val="2"/>
  </w:num>
  <w:num w:numId="4" w16cid:durableId="13905754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3C2"/>
    <w:rsid w:val="00055EA3"/>
    <w:rsid w:val="00065E52"/>
    <w:rsid w:val="000910CD"/>
    <w:rsid w:val="0009392B"/>
    <w:rsid w:val="00095C5D"/>
    <w:rsid w:val="000E4F2B"/>
    <w:rsid w:val="000F2ABC"/>
    <w:rsid w:val="00105E08"/>
    <w:rsid w:val="00113F32"/>
    <w:rsid w:val="00117B9B"/>
    <w:rsid w:val="00125F52"/>
    <w:rsid w:val="001340CB"/>
    <w:rsid w:val="00192207"/>
    <w:rsid w:val="001A20EB"/>
    <w:rsid w:val="001A4305"/>
    <w:rsid w:val="001B337C"/>
    <w:rsid w:val="001B3858"/>
    <w:rsid w:val="001E1DCD"/>
    <w:rsid w:val="002066E2"/>
    <w:rsid w:val="00227487"/>
    <w:rsid w:val="00293884"/>
    <w:rsid w:val="00294D82"/>
    <w:rsid w:val="002D07D1"/>
    <w:rsid w:val="002E6BDD"/>
    <w:rsid w:val="00320121"/>
    <w:rsid w:val="00351946"/>
    <w:rsid w:val="00352A49"/>
    <w:rsid w:val="0036277F"/>
    <w:rsid w:val="0037065B"/>
    <w:rsid w:val="003A6475"/>
    <w:rsid w:val="003F24A2"/>
    <w:rsid w:val="00441F51"/>
    <w:rsid w:val="004440AC"/>
    <w:rsid w:val="004618F0"/>
    <w:rsid w:val="00464A5B"/>
    <w:rsid w:val="00476625"/>
    <w:rsid w:val="00496A6E"/>
    <w:rsid w:val="004A6DBB"/>
    <w:rsid w:val="004B241D"/>
    <w:rsid w:val="004B7E88"/>
    <w:rsid w:val="004C2E50"/>
    <w:rsid w:val="004F21AE"/>
    <w:rsid w:val="00515EF9"/>
    <w:rsid w:val="00524EB4"/>
    <w:rsid w:val="00566A68"/>
    <w:rsid w:val="00585205"/>
    <w:rsid w:val="005C550F"/>
    <w:rsid w:val="006625AF"/>
    <w:rsid w:val="006872E9"/>
    <w:rsid w:val="006A4510"/>
    <w:rsid w:val="006F70EF"/>
    <w:rsid w:val="00735795"/>
    <w:rsid w:val="007845BA"/>
    <w:rsid w:val="00796C1F"/>
    <w:rsid w:val="00797929"/>
    <w:rsid w:val="007B00F5"/>
    <w:rsid w:val="00815A30"/>
    <w:rsid w:val="008311A6"/>
    <w:rsid w:val="0087750C"/>
    <w:rsid w:val="00881AD2"/>
    <w:rsid w:val="008A4A9C"/>
    <w:rsid w:val="008C35E3"/>
    <w:rsid w:val="00900A13"/>
    <w:rsid w:val="00936EA8"/>
    <w:rsid w:val="00996549"/>
    <w:rsid w:val="009E4FD1"/>
    <w:rsid w:val="00A07743"/>
    <w:rsid w:val="00A657E1"/>
    <w:rsid w:val="00AC6155"/>
    <w:rsid w:val="00B27160"/>
    <w:rsid w:val="00B655C9"/>
    <w:rsid w:val="00B723F7"/>
    <w:rsid w:val="00B8612A"/>
    <w:rsid w:val="00B868BB"/>
    <w:rsid w:val="00BA109C"/>
    <w:rsid w:val="00BD1590"/>
    <w:rsid w:val="00BF67DF"/>
    <w:rsid w:val="00C02311"/>
    <w:rsid w:val="00C12486"/>
    <w:rsid w:val="00C17FDC"/>
    <w:rsid w:val="00C41EF3"/>
    <w:rsid w:val="00C5427F"/>
    <w:rsid w:val="00C65E6A"/>
    <w:rsid w:val="00C66DFE"/>
    <w:rsid w:val="00C90A95"/>
    <w:rsid w:val="00C91B27"/>
    <w:rsid w:val="00C926AA"/>
    <w:rsid w:val="00CA4636"/>
    <w:rsid w:val="00CA50A6"/>
    <w:rsid w:val="00CA536E"/>
    <w:rsid w:val="00D1383C"/>
    <w:rsid w:val="00D42DDC"/>
    <w:rsid w:val="00D44FAB"/>
    <w:rsid w:val="00D453C2"/>
    <w:rsid w:val="00D75584"/>
    <w:rsid w:val="00DA392B"/>
    <w:rsid w:val="00DB0304"/>
    <w:rsid w:val="00DC3B32"/>
    <w:rsid w:val="00DF252E"/>
    <w:rsid w:val="00DF4D4F"/>
    <w:rsid w:val="00E12D7A"/>
    <w:rsid w:val="00E144A8"/>
    <w:rsid w:val="00E14F02"/>
    <w:rsid w:val="00E31E78"/>
    <w:rsid w:val="00E718FD"/>
    <w:rsid w:val="00E80498"/>
    <w:rsid w:val="00ED2A7F"/>
    <w:rsid w:val="00EE479F"/>
    <w:rsid w:val="00F010F2"/>
    <w:rsid w:val="00F05C46"/>
    <w:rsid w:val="00F2252B"/>
    <w:rsid w:val="00F257C3"/>
    <w:rsid w:val="00F34A6E"/>
    <w:rsid w:val="00F60F68"/>
    <w:rsid w:val="00F91879"/>
    <w:rsid w:val="00FC3B2C"/>
    <w:rsid w:val="00FD67D9"/>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C3054"/>
  <w15:docId w15:val="{B1E5B7BC-AFA8-4FCD-9436-871328132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D453C2"/>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53C2"/>
    <w:pPr>
      <w:tabs>
        <w:tab w:val="center" w:pos="4513"/>
        <w:tab w:val="right" w:pos="9026"/>
      </w:tabs>
    </w:pPr>
  </w:style>
  <w:style w:type="character" w:customStyle="1" w:styleId="HeaderChar">
    <w:name w:val="Header Char"/>
    <w:basedOn w:val="DefaultParagraphFont"/>
    <w:link w:val="Header"/>
    <w:uiPriority w:val="99"/>
    <w:rsid w:val="00D453C2"/>
  </w:style>
  <w:style w:type="paragraph" w:styleId="Footer">
    <w:name w:val="footer"/>
    <w:basedOn w:val="Normal"/>
    <w:link w:val="FooterChar"/>
    <w:uiPriority w:val="99"/>
    <w:unhideWhenUsed/>
    <w:rsid w:val="00D453C2"/>
    <w:pPr>
      <w:tabs>
        <w:tab w:val="center" w:pos="4513"/>
        <w:tab w:val="right" w:pos="9026"/>
      </w:tabs>
    </w:pPr>
  </w:style>
  <w:style w:type="character" w:customStyle="1" w:styleId="FooterChar">
    <w:name w:val="Footer Char"/>
    <w:basedOn w:val="DefaultParagraphFont"/>
    <w:link w:val="Footer"/>
    <w:uiPriority w:val="99"/>
    <w:rsid w:val="00D453C2"/>
  </w:style>
  <w:style w:type="paragraph" w:styleId="BalloonText">
    <w:name w:val="Balloon Text"/>
    <w:basedOn w:val="Normal"/>
    <w:link w:val="BalloonTextChar"/>
    <w:uiPriority w:val="99"/>
    <w:semiHidden/>
    <w:unhideWhenUsed/>
    <w:rsid w:val="00CA50A6"/>
    <w:rPr>
      <w:rFonts w:ascii="Tahoma" w:hAnsi="Tahoma" w:cs="Tahoma"/>
      <w:sz w:val="16"/>
      <w:szCs w:val="16"/>
    </w:rPr>
  </w:style>
  <w:style w:type="character" w:customStyle="1" w:styleId="BalloonTextChar">
    <w:name w:val="Balloon Text Char"/>
    <w:basedOn w:val="DefaultParagraphFont"/>
    <w:link w:val="BalloonText"/>
    <w:uiPriority w:val="99"/>
    <w:semiHidden/>
    <w:rsid w:val="00CA50A6"/>
    <w:rPr>
      <w:rFonts w:ascii="Tahoma" w:hAnsi="Tahoma" w:cs="Tahoma"/>
      <w:sz w:val="16"/>
      <w:szCs w:val="16"/>
    </w:rPr>
  </w:style>
  <w:style w:type="character" w:styleId="Hyperlink">
    <w:name w:val="Hyperlink"/>
    <w:uiPriority w:val="99"/>
    <w:rsid w:val="00496A6E"/>
    <w:rPr>
      <w:color w:val="0000FF"/>
      <w:u w:val="single"/>
    </w:rPr>
  </w:style>
  <w:style w:type="character" w:styleId="PlaceholderText">
    <w:name w:val="Placeholder Text"/>
    <w:basedOn w:val="DefaultParagraphFont"/>
    <w:uiPriority w:val="99"/>
    <w:semiHidden/>
    <w:rsid w:val="00496A6E"/>
    <w:rPr>
      <w:color w:val="808080"/>
    </w:rPr>
  </w:style>
  <w:style w:type="paragraph" w:styleId="ListParagraph">
    <w:name w:val="List Paragraph"/>
    <w:basedOn w:val="Normal"/>
    <w:uiPriority w:val="34"/>
    <w:qFormat/>
    <w:rsid w:val="00F01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682621">
      <w:bodyDiv w:val="1"/>
      <w:marLeft w:val="0"/>
      <w:marRight w:val="0"/>
      <w:marTop w:val="0"/>
      <w:marBottom w:val="0"/>
      <w:divBdr>
        <w:top w:val="none" w:sz="0" w:space="0" w:color="auto"/>
        <w:left w:val="none" w:sz="0" w:space="0" w:color="auto"/>
        <w:bottom w:val="none" w:sz="0" w:space="0" w:color="auto"/>
        <w:right w:val="none" w:sz="0" w:space="0" w:color="auto"/>
      </w:divBdr>
      <w:divsChild>
        <w:div w:id="141388749">
          <w:marLeft w:val="0"/>
          <w:marRight w:val="0"/>
          <w:marTop w:val="0"/>
          <w:marBottom w:val="0"/>
          <w:divBdr>
            <w:top w:val="none" w:sz="0" w:space="0" w:color="auto"/>
            <w:left w:val="none" w:sz="0" w:space="0" w:color="auto"/>
            <w:bottom w:val="none" w:sz="0" w:space="0" w:color="auto"/>
            <w:right w:val="none" w:sz="0" w:space="0" w:color="auto"/>
          </w:divBdr>
        </w:div>
      </w:divsChild>
    </w:div>
    <w:div w:id="1520966955">
      <w:bodyDiv w:val="1"/>
      <w:marLeft w:val="0"/>
      <w:marRight w:val="0"/>
      <w:marTop w:val="0"/>
      <w:marBottom w:val="0"/>
      <w:divBdr>
        <w:top w:val="none" w:sz="0" w:space="0" w:color="auto"/>
        <w:left w:val="none" w:sz="0" w:space="0" w:color="auto"/>
        <w:bottom w:val="none" w:sz="0" w:space="0" w:color="auto"/>
        <w:right w:val="none" w:sz="0" w:space="0" w:color="auto"/>
      </w:divBdr>
      <w:divsChild>
        <w:div w:id="1208641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CF9A16CF97443BABAF4FA37D685AC2B"/>
        <w:category>
          <w:name w:val="General"/>
          <w:gallery w:val="placeholder"/>
        </w:category>
        <w:types>
          <w:type w:val="bbPlcHdr"/>
        </w:types>
        <w:behaviors>
          <w:behavior w:val="content"/>
        </w:behaviors>
        <w:guid w:val="{80C0C29F-E58C-4AD3-AA3F-52FF88CD8E69}"/>
      </w:docPartPr>
      <w:docPartBody>
        <w:p w:rsidR="0021192D" w:rsidRDefault="00D56D97" w:rsidP="00D56D97">
          <w:pPr>
            <w:pStyle w:val="6CF9A16CF97443BABAF4FA37D685AC2B"/>
          </w:pPr>
          <w:r>
            <w:rPr>
              <w:rFonts w:asciiTheme="majorHAnsi" w:eastAsiaTheme="majorEastAsia" w:hAnsiTheme="majorHAnsi" w:cstheme="majorBidi"/>
              <w:sz w:val="36"/>
              <w:szCs w:val="36"/>
            </w:rPr>
            <w:t>[Type the document title]</w:t>
          </w:r>
        </w:p>
      </w:docPartBody>
    </w:docPart>
    <w:docPart>
      <w:docPartPr>
        <w:name w:val="146A70229A5E4220A9220A44A76B0391"/>
        <w:category>
          <w:name w:val="General"/>
          <w:gallery w:val="placeholder"/>
        </w:category>
        <w:types>
          <w:type w:val="bbPlcHdr"/>
        </w:types>
        <w:behaviors>
          <w:behavior w:val="content"/>
        </w:behaviors>
        <w:guid w:val="{B5D4386A-4ECA-432D-8C15-090CA08A6607}"/>
      </w:docPartPr>
      <w:docPartBody>
        <w:p w:rsidR="0021192D" w:rsidRDefault="00D56D97" w:rsidP="00D56D97">
          <w:pPr>
            <w:pStyle w:val="146A70229A5E4220A9220A44A76B0391"/>
          </w:pPr>
          <w:r>
            <w:rPr>
              <w:rFonts w:asciiTheme="majorHAnsi" w:eastAsiaTheme="majorEastAsia" w:hAnsiTheme="majorHAnsi" w:cstheme="majorBidi"/>
              <w:b/>
              <w:bCs/>
              <w:color w:val="156082"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6D97"/>
    <w:rsid w:val="000910CD"/>
    <w:rsid w:val="000D1354"/>
    <w:rsid w:val="0021192D"/>
    <w:rsid w:val="00227487"/>
    <w:rsid w:val="0038188D"/>
    <w:rsid w:val="00566A68"/>
    <w:rsid w:val="005B0025"/>
    <w:rsid w:val="00630EA8"/>
    <w:rsid w:val="009D2D6D"/>
    <w:rsid w:val="00B1463E"/>
    <w:rsid w:val="00B23220"/>
    <w:rsid w:val="00B8574F"/>
    <w:rsid w:val="00C35527"/>
    <w:rsid w:val="00D42DDC"/>
    <w:rsid w:val="00D56D97"/>
    <w:rsid w:val="00E338F4"/>
    <w:rsid w:val="00EB3F09"/>
    <w:rsid w:val="00F60F68"/>
    <w:rsid w:val="00FC3B2C"/>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F9A16CF97443BABAF4FA37D685AC2B">
    <w:name w:val="6CF9A16CF97443BABAF4FA37D685AC2B"/>
    <w:rsid w:val="00D56D97"/>
  </w:style>
  <w:style w:type="paragraph" w:customStyle="1" w:styleId="146A70229A5E4220A9220A44A76B0391">
    <w:name w:val="146A70229A5E4220A9220A44A76B0391"/>
    <w:rsid w:val="00D56D97"/>
  </w:style>
  <w:style w:type="character" w:styleId="PlaceholderText">
    <w:name w:val="Placeholder Text"/>
    <w:basedOn w:val="DefaultParagraphFont"/>
    <w:uiPriority w:val="99"/>
    <w:semiHidden/>
    <w:rsid w:val="00B857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2024/25</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7da87266-90bc-4a3c-ac78-fae59b37f76f"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3E6F7BAD61EB340A59220341B4624C0" ma:contentTypeVersion="18" ma:contentTypeDescription="Create a new document." ma:contentTypeScope="" ma:versionID="58a5764c2983caeffcf86f96dc2e4afb">
  <xsd:schema xmlns:xsd="http://www.w3.org/2001/XMLSchema" xmlns:xs="http://www.w3.org/2001/XMLSchema" xmlns:p="http://schemas.microsoft.com/office/2006/metadata/properties" xmlns:ns3="7da87266-90bc-4a3c-ac78-fae59b37f76f" xmlns:ns4="1454fafd-77ef-4725-b9ea-7af5277b5b7b" targetNamespace="http://schemas.microsoft.com/office/2006/metadata/properties" ma:root="true" ma:fieldsID="ab97895c2b40b38e8b73de3e1b4a3432" ns3:_="" ns4:_="">
    <xsd:import namespace="7da87266-90bc-4a3c-ac78-fae59b37f76f"/>
    <xsd:import namespace="1454fafd-77ef-4725-b9ea-7af5277b5b7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_activity"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a87266-90bc-4a3c-ac78-fae59b37f7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54fafd-77ef-4725-b9ea-7af5277b5b7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D77E3C-65CA-4EF6-9486-DAC2AEB2F299}">
  <ds:schemaRefs>
    <ds:schemaRef ds:uri="http://schemas.microsoft.com/office/2006/metadata/properties"/>
    <ds:schemaRef ds:uri="http://schemas.microsoft.com/office/infopath/2007/PartnerControls"/>
    <ds:schemaRef ds:uri="7da87266-90bc-4a3c-ac78-fae59b37f76f"/>
  </ds:schemaRefs>
</ds:datastoreItem>
</file>

<file path=customXml/itemProps3.xml><?xml version="1.0" encoding="utf-8"?>
<ds:datastoreItem xmlns:ds="http://schemas.openxmlformats.org/officeDocument/2006/customXml" ds:itemID="{44DFFA93-1B74-4040-8356-B6208A531807}">
  <ds:schemaRefs>
    <ds:schemaRef ds:uri="http://schemas.openxmlformats.org/officeDocument/2006/bibliography"/>
  </ds:schemaRefs>
</ds:datastoreItem>
</file>

<file path=customXml/itemProps4.xml><?xml version="1.0" encoding="utf-8"?>
<ds:datastoreItem xmlns:ds="http://schemas.openxmlformats.org/officeDocument/2006/customXml" ds:itemID="{39ECD398-6EC4-4A8C-A60C-0DAB155938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a87266-90bc-4a3c-ac78-fae59b37f76f"/>
    <ds:schemaRef ds:uri="1454fafd-77ef-4725-b9ea-7af5277b5b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D0E8819-C2F8-4441-B799-D2C92E2DBC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6</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MSc Masters Project specification</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Masters Project specification</dc:title>
  <dc:creator>DAUNE WEST</dc:creator>
  <cp:lastModifiedBy>Prajwal Aradhya</cp:lastModifiedBy>
  <cp:revision>47</cp:revision>
  <dcterms:created xsi:type="dcterms:W3CDTF">2024-09-12T11:45:00Z</dcterms:created>
  <dcterms:modified xsi:type="dcterms:W3CDTF">2025-06-20T15:01:00Z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0x010100E3E6F7BAD61EB340A59220341B4624C0</vt:lpwstr>
  </property>
  <property fmtid="{D5CDD505-2E9C-101B-9397-08002B2CF9AE}" pid="3" name="MSIP_Label_8a8eb34d-fba7-40f3-b856-61e3fd1d170f_Enabled">
    <vt:lpwstr>true</vt:lpwstr>
  </property>
  <property fmtid="{D5CDD505-2E9C-101B-9397-08002B2CF9AE}" pid="4" name="MSIP_Label_8a8eb34d-fba7-40f3-b856-61e3fd1d170f_SetDate">
    <vt:lpwstr>2024-02-11T21:16:42Z</vt:lpwstr>
  </property>
  <property fmtid="{D5CDD505-2E9C-101B-9397-08002B2CF9AE}" pid="5" name="MSIP_Label_8a8eb34d-fba7-40f3-b856-61e3fd1d170f_Method">
    <vt:lpwstr>Standard</vt:lpwstr>
  </property>
  <property fmtid="{D5CDD505-2E9C-101B-9397-08002B2CF9AE}" pid="6" name="MSIP_Label_8a8eb34d-fba7-40f3-b856-61e3fd1d170f_Name">
    <vt:lpwstr>Confidential</vt:lpwstr>
  </property>
  <property fmtid="{D5CDD505-2E9C-101B-9397-08002B2CF9AE}" pid="7" name="MSIP_Label_8a8eb34d-fba7-40f3-b856-61e3fd1d170f_SiteId">
    <vt:lpwstr>f89944b7-4a4e-4ea7-9156-3299f3411647</vt:lpwstr>
  </property>
  <property fmtid="{D5CDD505-2E9C-101B-9397-08002B2CF9AE}" pid="8" name="MSIP_Label_8a8eb34d-fba7-40f3-b856-61e3fd1d170f_ActionId">
    <vt:lpwstr>79cecd47-b3e8-448a-ba8b-a6c49adbc3d6</vt:lpwstr>
  </property>
  <property fmtid="{D5CDD505-2E9C-101B-9397-08002B2CF9AE}" pid="9" name="MSIP_Label_8a8eb34d-fba7-40f3-b856-61e3fd1d170f_ContentBits">
    <vt:lpwstr>0</vt:lpwstr>
  </property>
</Properties>
</file>