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E19E" w14:textId="77777777" w:rsidR="00D453C2" w:rsidRPr="00D453C2" w:rsidRDefault="00D453C2" w:rsidP="00D453C2">
      <w:pPr>
        <w:jc w:val="center"/>
        <w:rPr>
          <w:sz w:val="32"/>
          <w:szCs w:val="32"/>
        </w:rPr>
      </w:pPr>
      <w:r w:rsidRPr="00D453C2">
        <w:rPr>
          <w:sz w:val="32"/>
          <w:szCs w:val="32"/>
        </w:rPr>
        <w:t>University of the West of Scotland</w:t>
      </w:r>
    </w:p>
    <w:p w14:paraId="55F83AF2" w14:textId="77777777" w:rsidR="004440AC" w:rsidRPr="00D453C2" w:rsidRDefault="00D453C2" w:rsidP="00D453C2">
      <w:pPr>
        <w:jc w:val="center"/>
        <w:rPr>
          <w:sz w:val="32"/>
          <w:szCs w:val="32"/>
        </w:rPr>
      </w:pPr>
      <w:r w:rsidRPr="00D453C2">
        <w:rPr>
          <w:sz w:val="32"/>
          <w:szCs w:val="32"/>
        </w:rPr>
        <w:t xml:space="preserve">School of </w:t>
      </w:r>
      <w:r w:rsidR="004B241D">
        <w:rPr>
          <w:sz w:val="32"/>
          <w:szCs w:val="32"/>
        </w:rPr>
        <w:t xml:space="preserve">Computing, </w:t>
      </w:r>
      <w:r w:rsidRPr="00D453C2">
        <w:rPr>
          <w:sz w:val="32"/>
          <w:szCs w:val="32"/>
        </w:rPr>
        <w:t xml:space="preserve">Engineering and </w:t>
      </w:r>
      <w:r w:rsidR="004B241D">
        <w:rPr>
          <w:sz w:val="32"/>
          <w:szCs w:val="32"/>
        </w:rPr>
        <w:t>Physical Sciences</w:t>
      </w:r>
    </w:p>
    <w:p w14:paraId="2EFA39DF" w14:textId="77777777" w:rsidR="00D453C2" w:rsidRPr="00D453C2" w:rsidRDefault="00D453C2" w:rsidP="00D453C2">
      <w:pPr>
        <w:jc w:val="center"/>
        <w:rPr>
          <w:sz w:val="32"/>
          <w:szCs w:val="32"/>
        </w:rPr>
      </w:pPr>
    </w:p>
    <w:p w14:paraId="508ADF53" w14:textId="77777777" w:rsidR="00D453C2" w:rsidRPr="00D453C2" w:rsidRDefault="00D453C2" w:rsidP="00D453C2">
      <w:pPr>
        <w:jc w:val="center"/>
        <w:rPr>
          <w:sz w:val="32"/>
          <w:szCs w:val="32"/>
        </w:rPr>
      </w:pPr>
      <w:r w:rsidRPr="00D453C2">
        <w:rPr>
          <w:sz w:val="32"/>
          <w:szCs w:val="32"/>
        </w:rPr>
        <w:t>MSc Project Specification</w:t>
      </w:r>
    </w:p>
    <w:p w14:paraId="7AA65FA5" w14:textId="77777777" w:rsidR="00D453C2" w:rsidRDefault="00D453C2"/>
    <w:p w14:paraId="5BB03DBE" w14:textId="14AB0781" w:rsidR="00D453C2" w:rsidRDefault="00D453C2">
      <w:r>
        <w:t>Student name:</w:t>
      </w:r>
      <w:r w:rsidR="003366E2">
        <w:t xml:space="preserve"> </w:t>
      </w:r>
    </w:p>
    <w:p w14:paraId="133D8528" w14:textId="17EA1705" w:rsidR="00D453C2" w:rsidRDefault="00D453C2">
      <w:r>
        <w:t>Banner ID:</w:t>
      </w:r>
    </w:p>
    <w:p w14:paraId="3A2A0EEC" w14:textId="0A81D02B" w:rsidR="00D453C2" w:rsidRDefault="00D453C2">
      <w:r>
        <w:t>Email:</w:t>
      </w:r>
      <w:r w:rsidR="003366E2">
        <w:t xml:space="preserve"> </w:t>
      </w:r>
    </w:p>
    <w:p w14:paraId="572ACA98" w14:textId="3824EB67" w:rsidR="002D1263" w:rsidRDefault="002D1263">
      <w:r>
        <w:t xml:space="preserve">Project being undertaken on part-time or full-time basis: </w:t>
      </w:r>
      <w:r w:rsidR="003366E2">
        <w:t xml:space="preserve">Full-time basis </w:t>
      </w:r>
    </w:p>
    <w:p w14:paraId="7A8B40D5" w14:textId="1F9CA78E" w:rsidR="00D453C2" w:rsidRDefault="00D453C2">
      <w:r>
        <w:t>MSc Programme</w:t>
      </w:r>
      <w:r w:rsidR="00DF252E">
        <w:t>/stream</w:t>
      </w:r>
      <w:r>
        <w:t>:</w:t>
      </w:r>
      <w:r w:rsidR="003366E2">
        <w:t xml:space="preserve"> Big Data</w:t>
      </w:r>
    </w:p>
    <w:p w14:paraId="4B43280F" w14:textId="311BC1B0" w:rsidR="00D1383C" w:rsidRDefault="00D1383C">
      <w:r>
        <w:t>MSc Programme Leader:</w:t>
      </w:r>
      <w:r w:rsidR="003366E2">
        <w:t xml:space="preserve"> </w:t>
      </w:r>
    </w:p>
    <w:p w14:paraId="6A64AAE0" w14:textId="77777777" w:rsidR="00D453C2" w:rsidRDefault="00D453C2"/>
    <w:p w14:paraId="32FC5501" w14:textId="77777777" w:rsidR="00D453C2" w:rsidRDefault="00D453C2"/>
    <w:p w14:paraId="1555C3FC" w14:textId="77777777" w:rsidR="00D453C2" w:rsidRDefault="00D453C2">
      <w:r>
        <w:t>Project Title:</w:t>
      </w:r>
    </w:p>
    <w:tbl>
      <w:tblPr>
        <w:tblStyle w:val="TableGrid"/>
        <w:tblW w:w="0" w:type="auto"/>
        <w:tblLook w:val="04A0" w:firstRow="1" w:lastRow="0" w:firstColumn="1" w:lastColumn="0" w:noHBand="0" w:noVBand="1"/>
      </w:tblPr>
      <w:tblGrid>
        <w:gridCol w:w="9016"/>
      </w:tblGrid>
      <w:tr w:rsidR="00C65E6A" w14:paraId="60651289" w14:textId="77777777" w:rsidTr="00C65E6A">
        <w:tc>
          <w:tcPr>
            <w:tcW w:w="9242" w:type="dxa"/>
          </w:tcPr>
          <w:p w14:paraId="080C7159" w14:textId="6FD7DB52" w:rsidR="00C65E6A" w:rsidRDefault="003366E2">
            <w:r w:rsidRPr="003366E2">
              <w:t>Predictive maintenance on the Turbofan engines (NASA): Regression on the remaining useful life of the engines with Machine Learning and Deep Learning approaches</w:t>
            </w:r>
          </w:p>
        </w:tc>
      </w:tr>
    </w:tbl>
    <w:p w14:paraId="2084FC3F" w14:textId="77777777" w:rsidR="00D453C2" w:rsidRDefault="00D453C2"/>
    <w:p w14:paraId="28CDB4A3" w14:textId="77777777" w:rsidR="00D453C2" w:rsidRDefault="00D453C2">
      <w:r>
        <w:t>Research Question to be answered:</w:t>
      </w:r>
    </w:p>
    <w:tbl>
      <w:tblPr>
        <w:tblStyle w:val="TableGrid"/>
        <w:tblW w:w="0" w:type="auto"/>
        <w:tblLook w:val="04A0" w:firstRow="1" w:lastRow="0" w:firstColumn="1" w:lastColumn="0" w:noHBand="0" w:noVBand="1"/>
      </w:tblPr>
      <w:tblGrid>
        <w:gridCol w:w="9016"/>
      </w:tblGrid>
      <w:tr w:rsidR="00C65E6A" w14:paraId="1E2C6966" w14:textId="77777777" w:rsidTr="00C65E6A">
        <w:tc>
          <w:tcPr>
            <w:tcW w:w="9242" w:type="dxa"/>
          </w:tcPr>
          <w:p w14:paraId="7C73E2C8" w14:textId="6964684B" w:rsidR="00C65E6A" w:rsidRDefault="0095146E">
            <w:r>
              <w:t xml:space="preserve">How do machine learning and deep learning provide data-driven solutions for predictive maintenance and what are their performances? </w:t>
            </w:r>
          </w:p>
          <w:p w14:paraId="489F3120" w14:textId="2E793F08" w:rsidR="0095146E" w:rsidRDefault="0095146E"/>
        </w:tc>
      </w:tr>
    </w:tbl>
    <w:p w14:paraId="28D4408D" w14:textId="77777777" w:rsidR="00D453C2" w:rsidRDefault="00D453C2"/>
    <w:p w14:paraId="71BD3A89" w14:textId="77777777" w:rsidR="00D453C2" w:rsidRDefault="00D453C2">
      <w:r>
        <w:t>Outline (overview) and overall aim of project:</w:t>
      </w:r>
    </w:p>
    <w:tbl>
      <w:tblPr>
        <w:tblStyle w:val="TableGrid"/>
        <w:tblW w:w="0" w:type="auto"/>
        <w:tblLook w:val="04A0" w:firstRow="1" w:lastRow="0" w:firstColumn="1" w:lastColumn="0" w:noHBand="0" w:noVBand="1"/>
      </w:tblPr>
      <w:tblGrid>
        <w:gridCol w:w="9016"/>
      </w:tblGrid>
      <w:tr w:rsidR="00C65E6A" w14:paraId="29C62B28" w14:textId="77777777" w:rsidTr="00C65E6A">
        <w:tc>
          <w:tcPr>
            <w:tcW w:w="9242" w:type="dxa"/>
          </w:tcPr>
          <w:p w14:paraId="037B8765" w14:textId="77777777" w:rsidR="00C65E6A" w:rsidRDefault="00C65E6A"/>
          <w:p w14:paraId="01083F40" w14:textId="77777777" w:rsidR="009203CF" w:rsidRDefault="005C1B12">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This study will attempt to identify the most efficient techniques in Big Data to answer a predictive maintenance problem applied to turbofan engines. What are the best algorithms and why are they better in predicting the remaining useful life (RUL)?</w:t>
            </w:r>
          </w:p>
          <w:p w14:paraId="3505D747" w14:textId="14FAA28A" w:rsidR="00C65E6A" w:rsidRDefault="009203CF">
            <w:r>
              <w:rPr>
                <w:rStyle w:val="normaltextrun"/>
                <w:rFonts w:ascii="Calibri" w:hAnsi="Calibri" w:cs="Calibri"/>
                <w:color w:val="000000"/>
                <w:bdr w:val="none" w:sz="0" w:space="0" w:color="auto" w:frame="1"/>
              </w:rPr>
              <w:t xml:space="preserve">We can find on the NASA </w:t>
            </w:r>
            <w:r w:rsidR="002639FC">
              <w:rPr>
                <w:rStyle w:val="normaltextrun"/>
                <w:rFonts w:ascii="Calibri" w:hAnsi="Calibri" w:cs="Calibri"/>
                <w:color w:val="000000"/>
                <w:bdr w:val="none" w:sz="0" w:space="0" w:color="auto" w:frame="1"/>
              </w:rPr>
              <w:t>website,</w:t>
            </w:r>
            <w:r w:rsidR="00AA61FD">
              <w:rPr>
                <w:rStyle w:val="normaltextrun"/>
                <w:rFonts w:ascii="Calibri" w:hAnsi="Calibri" w:cs="Calibri"/>
                <w:color w:val="000000"/>
                <w:bdr w:val="none" w:sz="0" w:space="0" w:color="auto" w:frame="1"/>
              </w:rPr>
              <w:t xml:space="preserve"> data on turbofan engines (simulated with a software)</w:t>
            </w:r>
            <w:r w:rsidR="00346771">
              <w:rPr>
                <w:rStyle w:val="normaltextrun"/>
                <w:rFonts w:ascii="Calibri" w:hAnsi="Calibri" w:cs="Calibri"/>
                <w:color w:val="000000"/>
                <w:bdr w:val="none" w:sz="0" w:space="0" w:color="auto" w:frame="1"/>
              </w:rPr>
              <w:t xml:space="preserve">. The </w:t>
            </w:r>
            <w:r w:rsidR="00DC4EFE">
              <w:rPr>
                <w:rStyle w:val="normaltextrun"/>
                <w:rFonts w:ascii="Calibri" w:hAnsi="Calibri" w:cs="Calibri"/>
                <w:color w:val="000000"/>
                <w:bdr w:val="none" w:sz="0" w:space="0" w:color="auto" w:frame="1"/>
              </w:rPr>
              <w:t>datasets have different features such as</w:t>
            </w:r>
            <w:r w:rsidR="00346771">
              <w:rPr>
                <w:rStyle w:val="normaltextrun"/>
                <w:rFonts w:ascii="Calibri" w:hAnsi="Calibri" w:cs="Calibri"/>
                <w:color w:val="000000"/>
                <w:bdr w:val="none" w:sz="0" w:space="0" w:color="auto" w:frame="1"/>
              </w:rPr>
              <w:t xml:space="preserve"> settings values, sensor measurements</w:t>
            </w:r>
            <w:r w:rsidR="00490D34">
              <w:rPr>
                <w:rStyle w:val="normaltextrun"/>
                <w:rFonts w:ascii="Calibri" w:hAnsi="Calibri" w:cs="Calibri"/>
                <w:color w:val="000000"/>
                <w:bdr w:val="none" w:sz="0" w:space="0" w:color="auto" w:frame="1"/>
              </w:rPr>
              <w:t xml:space="preserve"> until failure of the engines.</w:t>
            </w:r>
            <w:r w:rsidR="00346771">
              <w:rPr>
                <w:rStyle w:val="normaltextrun"/>
                <w:rFonts w:ascii="Calibri" w:hAnsi="Calibri" w:cs="Calibri"/>
                <w:color w:val="000000"/>
                <w:bdr w:val="none" w:sz="0" w:space="0" w:color="auto" w:frame="1"/>
              </w:rPr>
              <w:t xml:space="preserve"> </w:t>
            </w:r>
            <w:r w:rsidR="005C1B12">
              <w:rPr>
                <w:rStyle w:val="normaltextrun"/>
                <w:rFonts w:ascii="Calibri" w:hAnsi="Calibri" w:cs="Calibri"/>
                <w:color w:val="000000"/>
                <w:bdr w:val="none" w:sz="0" w:space="0" w:color="auto" w:frame="1"/>
              </w:rPr>
              <w:t xml:space="preserve"> An exploration of the literature will be conducted to guide us to build our own predictive models. The research will also follow the steps of a typical data science project: an examination of the data, finding patterns and visualising the different features, selecting the most adequate algorithms, determining the optimal parameters, and evaluating the performances of our models. </w:t>
            </w:r>
          </w:p>
          <w:p w14:paraId="4852C115" w14:textId="77777777" w:rsidR="00C65E6A" w:rsidRDefault="00C65E6A" w:rsidP="005C1B12"/>
        </w:tc>
      </w:tr>
    </w:tbl>
    <w:p w14:paraId="32725FEB" w14:textId="77777777" w:rsidR="00D453C2" w:rsidRDefault="00D453C2"/>
    <w:p w14:paraId="68D691A9" w14:textId="77777777" w:rsidR="00D453C2" w:rsidRDefault="00D453C2">
      <w:r>
        <w:t>Objectives (</w:t>
      </w:r>
      <w:r w:rsidR="009E4FD1">
        <w:t xml:space="preserve">list of </w:t>
      </w:r>
      <w:r>
        <w:t xml:space="preserve">tasks to be undertaken to achieve overall aim </w:t>
      </w:r>
      <w:r w:rsidR="009E4FD1">
        <w:t xml:space="preserve">of the project </w:t>
      </w:r>
      <w:r>
        <w:t xml:space="preserve">and </w:t>
      </w:r>
      <w:r w:rsidR="009E4FD1">
        <w:t xml:space="preserve">to </w:t>
      </w:r>
      <w:r>
        <w:t>answer</w:t>
      </w:r>
      <w:r w:rsidR="009E4FD1">
        <w:t xml:space="preserve"> the</w:t>
      </w:r>
      <w:r>
        <w:t xml:space="preserve"> research question posed):</w:t>
      </w:r>
    </w:p>
    <w:tbl>
      <w:tblPr>
        <w:tblStyle w:val="TableGrid"/>
        <w:tblW w:w="0" w:type="auto"/>
        <w:tblLook w:val="04A0" w:firstRow="1" w:lastRow="0" w:firstColumn="1" w:lastColumn="0" w:noHBand="0" w:noVBand="1"/>
      </w:tblPr>
      <w:tblGrid>
        <w:gridCol w:w="9016"/>
      </w:tblGrid>
      <w:tr w:rsidR="00C65E6A" w14:paraId="27D07FA6" w14:textId="77777777" w:rsidTr="00C65E6A">
        <w:tc>
          <w:tcPr>
            <w:tcW w:w="9242" w:type="dxa"/>
          </w:tcPr>
          <w:p w14:paraId="0A9EF1B1" w14:textId="77777777" w:rsidR="00C65E6A" w:rsidRDefault="00C65E6A"/>
          <w:p w14:paraId="185408C9" w14:textId="77777777" w:rsidR="00027F46" w:rsidRPr="00027F46" w:rsidRDefault="00027F46" w:rsidP="00027F46">
            <w:pPr>
              <w:rPr>
                <w:lang w:val="en-US"/>
              </w:rPr>
            </w:pPr>
            <w:r w:rsidRPr="00027F46">
              <w:t>To reveal insights and patterns on the functioning of the turbofan engines</w:t>
            </w:r>
            <w:r w:rsidRPr="00027F46">
              <w:rPr>
                <w:lang w:val="en-US"/>
              </w:rPr>
              <w:t> </w:t>
            </w:r>
          </w:p>
          <w:p w14:paraId="6AE1D684" w14:textId="77777777" w:rsidR="00027F46" w:rsidRPr="00027F46" w:rsidRDefault="00027F46" w:rsidP="00027F46">
            <w:pPr>
              <w:rPr>
                <w:lang w:val="en-US"/>
              </w:rPr>
            </w:pPr>
            <w:r w:rsidRPr="00027F46">
              <w:t>To identify the most significant variables that characterize an incoming failure</w:t>
            </w:r>
            <w:r w:rsidRPr="00027F46">
              <w:rPr>
                <w:lang w:val="en-US"/>
              </w:rPr>
              <w:t> </w:t>
            </w:r>
          </w:p>
          <w:p w14:paraId="74EF7B70" w14:textId="77777777" w:rsidR="00027F46" w:rsidRPr="00027F46" w:rsidRDefault="00027F46" w:rsidP="00027F46">
            <w:pPr>
              <w:numPr>
                <w:ilvl w:val="0"/>
                <w:numId w:val="1"/>
              </w:numPr>
              <w:rPr>
                <w:lang w:val="en-US"/>
              </w:rPr>
            </w:pPr>
            <w:r w:rsidRPr="00027F46">
              <w:t>We will conduct an exploratory data analysis (EDA)</w:t>
            </w:r>
            <w:r w:rsidRPr="00027F46">
              <w:rPr>
                <w:lang w:val="en-US"/>
              </w:rPr>
              <w:t> </w:t>
            </w:r>
          </w:p>
          <w:p w14:paraId="225F70B3" w14:textId="77777777" w:rsidR="00027F46" w:rsidRPr="00027F46" w:rsidRDefault="00027F46" w:rsidP="00027F46">
            <w:pPr>
              <w:numPr>
                <w:ilvl w:val="0"/>
                <w:numId w:val="1"/>
              </w:numPr>
              <w:rPr>
                <w:lang w:val="fr-FR"/>
              </w:rPr>
            </w:pPr>
            <w:r w:rsidRPr="00027F46">
              <w:t>Statistical analyses will be conducted</w:t>
            </w:r>
            <w:r w:rsidRPr="00027F46">
              <w:rPr>
                <w:lang w:val="fr-FR"/>
              </w:rPr>
              <w:t> </w:t>
            </w:r>
          </w:p>
          <w:p w14:paraId="427343FE" w14:textId="77777777" w:rsidR="00027F46" w:rsidRPr="00027F46" w:rsidRDefault="00027F46" w:rsidP="00027F46">
            <w:pPr>
              <w:rPr>
                <w:lang w:val="fr-FR"/>
              </w:rPr>
            </w:pPr>
            <w:r w:rsidRPr="00027F46">
              <w:rPr>
                <w:lang w:val="fr-FR"/>
              </w:rPr>
              <w:t> </w:t>
            </w:r>
          </w:p>
          <w:p w14:paraId="5B042D41" w14:textId="77777777" w:rsidR="00027F46" w:rsidRPr="00027F46" w:rsidRDefault="00027F46" w:rsidP="00027F46">
            <w:pPr>
              <w:rPr>
                <w:lang w:val="en-US"/>
              </w:rPr>
            </w:pPr>
            <w:r w:rsidRPr="00027F46">
              <w:t>To build predictive maintenance system on the turbofan engines</w:t>
            </w:r>
            <w:r w:rsidRPr="00027F46">
              <w:rPr>
                <w:lang w:val="en-US"/>
              </w:rPr>
              <w:t> </w:t>
            </w:r>
          </w:p>
          <w:p w14:paraId="4A49097A" w14:textId="77777777" w:rsidR="00027F46" w:rsidRPr="00027F46" w:rsidRDefault="00027F46" w:rsidP="00027F46">
            <w:pPr>
              <w:numPr>
                <w:ilvl w:val="0"/>
                <w:numId w:val="2"/>
              </w:numPr>
              <w:rPr>
                <w:lang w:val="en-US"/>
              </w:rPr>
            </w:pPr>
            <w:r w:rsidRPr="00027F46">
              <w:t>We will create a pipeline to transform, encode and prepare the raw data for our models</w:t>
            </w:r>
            <w:r w:rsidRPr="00027F46">
              <w:rPr>
                <w:lang w:val="en-US"/>
              </w:rPr>
              <w:t> </w:t>
            </w:r>
          </w:p>
          <w:p w14:paraId="6EFD789D" w14:textId="77777777" w:rsidR="00027F46" w:rsidRPr="00027F46" w:rsidRDefault="00027F46" w:rsidP="00027F46">
            <w:pPr>
              <w:numPr>
                <w:ilvl w:val="0"/>
                <w:numId w:val="2"/>
              </w:numPr>
              <w:rPr>
                <w:lang w:val="en-US"/>
              </w:rPr>
            </w:pPr>
            <w:r w:rsidRPr="00027F46">
              <w:t>We will create models that predict the remaining useful life of the engines</w:t>
            </w:r>
            <w:r w:rsidRPr="00027F46">
              <w:rPr>
                <w:lang w:val="en-US"/>
              </w:rPr>
              <w:t> </w:t>
            </w:r>
          </w:p>
          <w:p w14:paraId="0D092370" w14:textId="77777777" w:rsidR="00027F46" w:rsidRPr="00027F46" w:rsidRDefault="00027F46" w:rsidP="00027F46">
            <w:pPr>
              <w:rPr>
                <w:lang w:val="en-US"/>
              </w:rPr>
            </w:pPr>
            <w:r w:rsidRPr="00027F46">
              <w:rPr>
                <w:lang w:val="en-US"/>
              </w:rPr>
              <w:t> </w:t>
            </w:r>
          </w:p>
          <w:p w14:paraId="32A131AA" w14:textId="77777777" w:rsidR="00027F46" w:rsidRPr="00027F46" w:rsidRDefault="00027F46" w:rsidP="00027F46">
            <w:pPr>
              <w:rPr>
                <w:lang w:val="en-US"/>
              </w:rPr>
            </w:pPr>
            <w:r w:rsidRPr="00027F46">
              <w:t>To summarize the best algorithms that we have created, and their pros and cons.</w:t>
            </w:r>
            <w:r w:rsidRPr="00027F46">
              <w:rPr>
                <w:lang w:val="en-US"/>
              </w:rPr>
              <w:t> </w:t>
            </w:r>
          </w:p>
          <w:p w14:paraId="6CFB2684" w14:textId="77777777" w:rsidR="00027F46" w:rsidRPr="00027F46" w:rsidRDefault="00027F46" w:rsidP="00027F46">
            <w:pPr>
              <w:numPr>
                <w:ilvl w:val="0"/>
                <w:numId w:val="3"/>
              </w:numPr>
              <w:rPr>
                <w:lang w:val="en-US"/>
              </w:rPr>
            </w:pPr>
            <w:r w:rsidRPr="00027F46">
              <w:lastRenderedPageBreak/>
              <w:t>We will evaluate the performance of the various algorithms and search in the literature their strengths and weaknesses</w:t>
            </w:r>
            <w:r w:rsidRPr="00027F46">
              <w:rPr>
                <w:lang w:val="en-US"/>
              </w:rPr>
              <w:t> </w:t>
            </w:r>
          </w:p>
          <w:p w14:paraId="7708CDEA" w14:textId="52F08F23" w:rsidR="00C65E6A" w:rsidRPr="00027F46" w:rsidRDefault="00027F46" w:rsidP="00027F46">
            <w:pPr>
              <w:numPr>
                <w:ilvl w:val="0"/>
                <w:numId w:val="3"/>
              </w:numPr>
              <w:rPr>
                <w:lang w:val="en-US"/>
              </w:rPr>
            </w:pPr>
            <w:r w:rsidRPr="00027F46">
              <w:t>We will compare the performance of the algorithms with a chosen metric</w:t>
            </w:r>
            <w:r w:rsidRPr="00027F46">
              <w:rPr>
                <w:lang w:val="en-US"/>
              </w:rPr>
              <w:t> </w:t>
            </w:r>
            <w:r w:rsidR="005C1B12">
              <w:rPr>
                <w:lang w:val="en-US"/>
              </w:rPr>
              <w:t xml:space="preserve">(mean squared error for instance) </w:t>
            </w:r>
          </w:p>
        </w:tc>
      </w:tr>
    </w:tbl>
    <w:p w14:paraId="0740C5DA" w14:textId="77777777" w:rsidR="00D453C2" w:rsidRDefault="00D453C2">
      <w:r>
        <w:lastRenderedPageBreak/>
        <w:t>Relationship of proposed project to MSc programme/stream:</w:t>
      </w:r>
    </w:p>
    <w:tbl>
      <w:tblPr>
        <w:tblStyle w:val="TableGrid"/>
        <w:tblW w:w="0" w:type="auto"/>
        <w:tblLook w:val="04A0" w:firstRow="1" w:lastRow="0" w:firstColumn="1" w:lastColumn="0" w:noHBand="0" w:noVBand="1"/>
      </w:tblPr>
      <w:tblGrid>
        <w:gridCol w:w="9016"/>
      </w:tblGrid>
      <w:tr w:rsidR="00C65E6A" w14:paraId="5B85C030" w14:textId="77777777" w:rsidTr="00C65E6A">
        <w:tc>
          <w:tcPr>
            <w:tcW w:w="9242" w:type="dxa"/>
          </w:tcPr>
          <w:p w14:paraId="329145CC" w14:textId="5DD26119" w:rsidR="00C65E6A" w:rsidRDefault="00641EF2">
            <w:r>
              <w:t>This project requires knowledge in Data Science and this fits well with courses taught during the MSc Big Data (Data Mining and Visualisation, Advanced Data Science). It is an opportunity to apply and develop skills that I learnt during the MSc.</w:t>
            </w:r>
          </w:p>
          <w:p w14:paraId="0A2F8173" w14:textId="77777777" w:rsidR="00C65E6A" w:rsidRDefault="00C65E6A"/>
        </w:tc>
      </w:tr>
    </w:tbl>
    <w:p w14:paraId="352AE01C" w14:textId="77777777" w:rsidR="00C65E6A" w:rsidRDefault="00C65E6A"/>
    <w:p w14:paraId="48E45083" w14:textId="77777777" w:rsidR="00D453C2" w:rsidRDefault="00D453C2">
      <w:r>
        <w:t>Indicative reading list and resources:</w:t>
      </w:r>
    </w:p>
    <w:tbl>
      <w:tblPr>
        <w:tblStyle w:val="TableGrid"/>
        <w:tblW w:w="0" w:type="auto"/>
        <w:tblLook w:val="04A0" w:firstRow="1" w:lastRow="0" w:firstColumn="1" w:lastColumn="0" w:noHBand="0" w:noVBand="1"/>
      </w:tblPr>
      <w:tblGrid>
        <w:gridCol w:w="9016"/>
      </w:tblGrid>
      <w:tr w:rsidR="00C65E6A" w14:paraId="143B4126" w14:textId="77777777" w:rsidTr="00C65E6A">
        <w:tc>
          <w:tcPr>
            <w:tcW w:w="9242" w:type="dxa"/>
          </w:tcPr>
          <w:p w14:paraId="765FE75E"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proofErr w:type="spellStart"/>
            <w:r w:rsidRPr="00027F46">
              <w:rPr>
                <w:rStyle w:val="normaltextrun"/>
                <w:rFonts w:ascii="Calibri" w:hAnsi="Calibri" w:cs="Calibri"/>
                <w:sz w:val="22"/>
                <w:szCs w:val="22"/>
                <w:lang w:val="en-US"/>
              </w:rPr>
              <w:t>Kolokas</w:t>
            </w:r>
            <w:proofErr w:type="spellEnd"/>
            <w:r w:rsidRPr="00027F46">
              <w:rPr>
                <w:rStyle w:val="normaltextrun"/>
                <w:rFonts w:ascii="Calibri" w:hAnsi="Calibri" w:cs="Calibri"/>
                <w:sz w:val="22"/>
                <w:szCs w:val="22"/>
                <w:lang w:val="en-US"/>
              </w:rPr>
              <w:t>, N., </w:t>
            </w:r>
            <w:proofErr w:type="spellStart"/>
            <w:r w:rsidRPr="00027F46">
              <w:rPr>
                <w:rStyle w:val="normaltextrun"/>
                <w:rFonts w:ascii="Calibri" w:hAnsi="Calibri" w:cs="Calibri"/>
                <w:sz w:val="22"/>
                <w:szCs w:val="22"/>
                <w:lang w:val="en-US"/>
              </w:rPr>
              <w:t>Vafeiadis</w:t>
            </w:r>
            <w:proofErr w:type="spellEnd"/>
            <w:r w:rsidRPr="00027F46">
              <w:rPr>
                <w:rStyle w:val="normaltextrun"/>
                <w:rFonts w:ascii="Calibri" w:hAnsi="Calibri" w:cs="Calibri"/>
                <w:sz w:val="22"/>
                <w:szCs w:val="22"/>
                <w:lang w:val="en-US"/>
              </w:rPr>
              <w:t>, T., Ioannidis, D. and </w:t>
            </w:r>
            <w:proofErr w:type="spellStart"/>
            <w:r w:rsidRPr="00027F46">
              <w:rPr>
                <w:rStyle w:val="normaltextrun"/>
                <w:rFonts w:ascii="Calibri" w:hAnsi="Calibri" w:cs="Calibri"/>
                <w:sz w:val="22"/>
                <w:szCs w:val="22"/>
                <w:lang w:val="en-US"/>
              </w:rPr>
              <w:t>Tzovaras</w:t>
            </w:r>
            <w:proofErr w:type="spellEnd"/>
            <w:r w:rsidRPr="00027F46">
              <w:rPr>
                <w:rStyle w:val="normaltextrun"/>
                <w:rFonts w:ascii="Calibri" w:hAnsi="Calibri" w:cs="Calibri"/>
                <w:sz w:val="22"/>
                <w:szCs w:val="22"/>
                <w:lang w:val="en-US"/>
              </w:rPr>
              <w:t>, D. (2018) Forecasting faults of industrial equipment using machine learning classifiers. In: </w:t>
            </w:r>
            <w:r w:rsidRPr="00027F46">
              <w:rPr>
                <w:rStyle w:val="normaltextrun"/>
                <w:rFonts w:ascii="Calibri" w:hAnsi="Calibri" w:cs="Calibri"/>
                <w:sz w:val="22"/>
                <w:szCs w:val="22"/>
                <w:u w:val="single"/>
                <w:lang w:val="en-US"/>
              </w:rPr>
              <w:t>2018 Innovations in Intelligent Systems and Applications (INISTA)</w:t>
            </w:r>
            <w:r w:rsidRPr="00027F46">
              <w:rPr>
                <w:rStyle w:val="normaltextrun"/>
                <w:rFonts w:ascii="Calibri" w:hAnsi="Calibri" w:cs="Calibri"/>
                <w:sz w:val="22"/>
                <w:szCs w:val="22"/>
                <w:lang w:val="en-US"/>
              </w:rPr>
              <w:t>. Presented at the 2018 Innovations in Intelligent Systems and Applications (INISTA), pp.1–6.</w:t>
            </w:r>
            <w:r w:rsidRPr="00027F46">
              <w:rPr>
                <w:rStyle w:val="eop"/>
                <w:rFonts w:ascii="Calibri" w:hAnsi="Calibri" w:cs="Calibri"/>
                <w:sz w:val="22"/>
                <w:szCs w:val="22"/>
                <w:lang w:val="en-US"/>
              </w:rPr>
              <w:t> </w:t>
            </w:r>
          </w:p>
          <w:p w14:paraId="583BEE8B"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0E3B2BD5"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normaltextrun"/>
                <w:rFonts w:ascii="Calibri" w:hAnsi="Calibri" w:cs="Calibri"/>
                <w:sz w:val="22"/>
                <w:szCs w:val="22"/>
                <w:lang w:val="en-US"/>
              </w:rPr>
              <w:t>Li, X., Wei, L. and He, J. (2018) Design and Implementation of Equipment Maintenance Predictive Model Based on Machine Learning. </w:t>
            </w:r>
            <w:r w:rsidRPr="00027F46">
              <w:rPr>
                <w:rStyle w:val="normaltextrun"/>
                <w:rFonts w:ascii="Calibri" w:hAnsi="Calibri" w:cs="Calibri"/>
                <w:sz w:val="22"/>
                <w:szCs w:val="22"/>
                <w:u w:val="single"/>
                <w:lang w:val="en-US"/>
              </w:rPr>
              <w:t>IOP Conference Series: Materials Science and Engineering</w:t>
            </w:r>
            <w:r w:rsidRPr="00027F46">
              <w:rPr>
                <w:rStyle w:val="normaltextrun"/>
                <w:rFonts w:ascii="Calibri" w:hAnsi="Calibri" w:cs="Calibri"/>
                <w:sz w:val="22"/>
                <w:szCs w:val="22"/>
                <w:lang w:val="en-US"/>
              </w:rPr>
              <w:t>. Vol.466, p.012001.</w:t>
            </w:r>
            <w:r w:rsidRPr="00027F46">
              <w:rPr>
                <w:rStyle w:val="eop"/>
                <w:rFonts w:ascii="Calibri" w:hAnsi="Calibri" w:cs="Calibri"/>
                <w:sz w:val="22"/>
                <w:szCs w:val="22"/>
                <w:lang w:val="en-US"/>
              </w:rPr>
              <w:t> </w:t>
            </w:r>
          </w:p>
          <w:p w14:paraId="0F0D3BFC"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09C2EF78"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normaltextrun"/>
                <w:rFonts w:ascii="Calibri" w:hAnsi="Calibri" w:cs="Calibri"/>
                <w:sz w:val="22"/>
                <w:szCs w:val="22"/>
                <w:lang w:val="en-US"/>
              </w:rPr>
              <w:t>Mathew, V., Toby, T., Singh, V., Rao, B. M. and Kumar, M. G. (2017) Prediction of Remaining Useful Lifetime (RUL) of turbofan engine using machine learning. In: </w:t>
            </w:r>
            <w:r w:rsidRPr="00027F46">
              <w:rPr>
                <w:rStyle w:val="normaltextrun"/>
                <w:rFonts w:ascii="Calibri" w:hAnsi="Calibri" w:cs="Calibri"/>
                <w:sz w:val="22"/>
                <w:szCs w:val="22"/>
                <w:u w:val="single"/>
                <w:lang w:val="en-US"/>
              </w:rPr>
              <w:t>2017 IEEE International Conference on Circuits and Systems (ICCS)</w:t>
            </w:r>
            <w:r w:rsidRPr="00027F46">
              <w:rPr>
                <w:rStyle w:val="normaltextrun"/>
                <w:rFonts w:ascii="Calibri" w:hAnsi="Calibri" w:cs="Calibri"/>
                <w:sz w:val="22"/>
                <w:szCs w:val="22"/>
                <w:lang w:val="en-US"/>
              </w:rPr>
              <w:t>. Presented at the 2017 IEEE International Conference on Circuits and Systems (ICCS), pp.306–311.</w:t>
            </w:r>
            <w:r w:rsidRPr="00027F46">
              <w:rPr>
                <w:rStyle w:val="eop"/>
                <w:rFonts w:ascii="Calibri" w:hAnsi="Calibri" w:cs="Calibri"/>
                <w:sz w:val="22"/>
                <w:szCs w:val="22"/>
                <w:lang w:val="en-US"/>
              </w:rPr>
              <w:t> </w:t>
            </w:r>
          </w:p>
          <w:p w14:paraId="1669758F"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66CFB3CE"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normaltextrun"/>
                <w:rFonts w:ascii="Calibri" w:hAnsi="Calibri" w:cs="Calibri"/>
                <w:sz w:val="22"/>
                <w:szCs w:val="22"/>
                <w:lang w:val="en-US"/>
              </w:rPr>
              <w:t>Mode, G. R. and Hoque, K. A. (2020) Adversarial Examples in Deep Learning for Multivariate Time Series Regression. </w:t>
            </w:r>
            <w:r w:rsidRPr="00027F46">
              <w:rPr>
                <w:rStyle w:val="normaltextrun"/>
                <w:rFonts w:ascii="Calibri" w:hAnsi="Calibri" w:cs="Calibri"/>
                <w:sz w:val="22"/>
                <w:szCs w:val="22"/>
                <w:u w:val="single"/>
                <w:lang w:val="en-US"/>
              </w:rPr>
              <w:t>arXiv:2009.11911 [cs, stat]</w:t>
            </w:r>
            <w:r w:rsidRPr="00027F46">
              <w:rPr>
                <w:rStyle w:val="normaltextrun"/>
                <w:rFonts w:ascii="Calibri" w:hAnsi="Calibri" w:cs="Calibri"/>
                <w:sz w:val="22"/>
                <w:szCs w:val="22"/>
                <w:lang w:val="en-US"/>
              </w:rPr>
              <w:t>. [Online]. Available: </w:t>
            </w:r>
            <w:hyperlink r:id="rId12" w:tgtFrame="_blank" w:history="1">
              <w:r w:rsidRPr="00027F46">
                <w:rPr>
                  <w:rStyle w:val="normaltextrun"/>
                  <w:rFonts w:ascii="Calibri" w:hAnsi="Calibri" w:cs="Calibri"/>
                  <w:color w:val="0563C1"/>
                  <w:sz w:val="22"/>
                  <w:szCs w:val="22"/>
                  <w:u w:val="single"/>
                  <w:lang w:val="en-US"/>
                </w:rPr>
                <w:t>http://arxiv.org/abs/2009.11911</w:t>
              </w:r>
            </w:hyperlink>
            <w:r w:rsidRPr="00027F46">
              <w:rPr>
                <w:rStyle w:val="normaltextrun"/>
                <w:rFonts w:ascii="Calibri" w:hAnsi="Calibri" w:cs="Calibri"/>
                <w:sz w:val="22"/>
                <w:szCs w:val="22"/>
                <w:lang w:val="en-US"/>
              </w:rPr>
              <w:t> [Accessed 4 May 2021].</w:t>
            </w:r>
            <w:r w:rsidRPr="00027F46">
              <w:rPr>
                <w:rStyle w:val="eop"/>
                <w:rFonts w:ascii="Calibri" w:hAnsi="Calibri" w:cs="Calibri"/>
                <w:sz w:val="22"/>
                <w:szCs w:val="22"/>
                <w:lang w:val="en-US"/>
              </w:rPr>
              <w:t> </w:t>
            </w:r>
          </w:p>
          <w:p w14:paraId="4931E344"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19E88418"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proofErr w:type="spellStart"/>
            <w:r w:rsidRPr="00027F46">
              <w:rPr>
                <w:rStyle w:val="normaltextrun"/>
                <w:rFonts w:ascii="Calibri" w:hAnsi="Calibri" w:cs="Calibri"/>
                <w:sz w:val="22"/>
                <w:szCs w:val="22"/>
                <w:lang w:val="en-US"/>
              </w:rPr>
              <w:t>Onanena</w:t>
            </w:r>
            <w:proofErr w:type="spellEnd"/>
            <w:r w:rsidRPr="00027F46">
              <w:rPr>
                <w:rStyle w:val="normaltextrun"/>
                <w:rFonts w:ascii="Calibri" w:hAnsi="Calibri" w:cs="Calibri"/>
                <w:sz w:val="22"/>
                <w:szCs w:val="22"/>
                <w:lang w:val="en-US"/>
              </w:rPr>
              <w:t>, R., </w:t>
            </w:r>
            <w:proofErr w:type="spellStart"/>
            <w:r w:rsidRPr="00027F46">
              <w:rPr>
                <w:rStyle w:val="normaltextrun"/>
                <w:rFonts w:ascii="Calibri" w:hAnsi="Calibri" w:cs="Calibri"/>
                <w:sz w:val="22"/>
                <w:szCs w:val="22"/>
                <w:lang w:val="en-US"/>
              </w:rPr>
              <w:t>Chamroukhi</w:t>
            </w:r>
            <w:proofErr w:type="spellEnd"/>
            <w:r w:rsidRPr="00027F46">
              <w:rPr>
                <w:rStyle w:val="normaltextrun"/>
                <w:rFonts w:ascii="Calibri" w:hAnsi="Calibri" w:cs="Calibri"/>
                <w:sz w:val="22"/>
                <w:szCs w:val="22"/>
                <w:lang w:val="en-US"/>
              </w:rPr>
              <w:t>, F., </w:t>
            </w:r>
            <w:proofErr w:type="spellStart"/>
            <w:r w:rsidRPr="00027F46">
              <w:rPr>
                <w:rStyle w:val="normaltextrun"/>
                <w:rFonts w:ascii="Calibri" w:hAnsi="Calibri" w:cs="Calibri"/>
                <w:sz w:val="22"/>
                <w:szCs w:val="22"/>
                <w:lang w:val="en-US"/>
              </w:rPr>
              <w:t>Oukhellou</w:t>
            </w:r>
            <w:proofErr w:type="spellEnd"/>
            <w:r w:rsidRPr="00027F46">
              <w:rPr>
                <w:rStyle w:val="normaltextrun"/>
                <w:rFonts w:ascii="Calibri" w:hAnsi="Calibri" w:cs="Calibri"/>
                <w:sz w:val="22"/>
                <w:szCs w:val="22"/>
                <w:lang w:val="en-US"/>
              </w:rPr>
              <w:t>, L., </w:t>
            </w:r>
            <w:proofErr w:type="spellStart"/>
            <w:r w:rsidRPr="00027F46">
              <w:rPr>
                <w:rStyle w:val="normaltextrun"/>
                <w:rFonts w:ascii="Calibri" w:hAnsi="Calibri" w:cs="Calibri"/>
                <w:sz w:val="22"/>
                <w:szCs w:val="22"/>
                <w:lang w:val="en-US"/>
              </w:rPr>
              <w:t>Candusso</w:t>
            </w:r>
            <w:proofErr w:type="spellEnd"/>
            <w:r w:rsidRPr="00027F46">
              <w:rPr>
                <w:rStyle w:val="normaltextrun"/>
                <w:rFonts w:ascii="Calibri" w:hAnsi="Calibri" w:cs="Calibri"/>
                <w:sz w:val="22"/>
                <w:szCs w:val="22"/>
                <w:lang w:val="en-US"/>
              </w:rPr>
              <w:t>, D., Aknin, P. and </w:t>
            </w:r>
            <w:proofErr w:type="spellStart"/>
            <w:r w:rsidRPr="00027F46">
              <w:rPr>
                <w:rStyle w:val="normaltextrun"/>
                <w:rFonts w:ascii="Calibri" w:hAnsi="Calibri" w:cs="Calibri"/>
                <w:sz w:val="22"/>
                <w:szCs w:val="22"/>
                <w:lang w:val="en-US"/>
              </w:rPr>
              <w:t>Hissel</w:t>
            </w:r>
            <w:proofErr w:type="spellEnd"/>
            <w:r w:rsidRPr="00027F46">
              <w:rPr>
                <w:rStyle w:val="normaltextrun"/>
                <w:rFonts w:ascii="Calibri" w:hAnsi="Calibri" w:cs="Calibri"/>
                <w:sz w:val="22"/>
                <w:szCs w:val="22"/>
                <w:lang w:val="en-US"/>
              </w:rPr>
              <w:t>, D. (2009) Estimation of Fuel Cell Lifetime Using Latent Variables in Regression Context. In: </w:t>
            </w:r>
            <w:r w:rsidRPr="00027F46">
              <w:rPr>
                <w:rStyle w:val="normaltextrun"/>
                <w:rFonts w:ascii="Calibri" w:hAnsi="Calibri" w:cs="Calibri"/>
                <w:sz w:val="22"/>
                <w:szCs w:val="22"/>
                <w:u w:val="single"/>
                <w:lang w:val="en-US"/>
              </w:rPr>
              <w:t>2009 International Conference on Machine Learning and Applications</w:t>
            </w:r>
            <w:r w:rsidRPr="00027F46">
              <w:rPr>
                <w:rStyle w:val="normaltextrun"/>
                <w:rFonts w:ascii="Calibri" w:hAnsi="Calibri" w:cs="Calibri"/>
                <w:sz w:val="22"/>
                <w:szCs w:val="22"/>
                <w:lang w:val="en-US"/>
              </w:rPr>
              <w:t>. Presented at the 2009 International Conference on Machine Learning and Applications, pp.632–637.</w:t>
            </w:r>
            <w:r w:rsidRPr="00027F46">
              <w:rPr>
                <w:rStyle w:val="eop"/>
                <w:rFonts w:ascii="Calibri" w:hAnsi="Calibri" w:cs="Calibri"/>
                <w:sz w:val="22"/>
                <w:szCs w:val="22"/>
                <w:lang w:val="en-US"/>
              </w:rPr>
              <w:t> </w:t>
            </w:r>
          </w:p>
          <w:p w14:paraId="08203EC6"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5814F24B"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normaltextrun"/>
                <w:rFonts w:ascii="Calibri" w:hAnsi="Calibri" w:cs="Calibri"/>
                <w:sz w:val="22"/>
                <w:szCs w:val="22"/>
                <w:lang w:val="en-US"/>
              </w:rPr>
              <w:t>Pan, Z., Ge, Y., Zhou, Y. C., Huang, J. C., Zheng, Y. L., Zhang, N., Liang, X. X., Gao, P., Zhang, G. Q., Wang, Q. and Shi, S.-B. (2017) Cognitive Acoustic Analytics Service for Internet of Things. In: </w:t>
            </w:r>
            <w:r w:rsidRPr="00027F46">
              <w:rPr>
                <w:rStyle w:val="normaltextrun"/>
                <w:rFonts w:ascii="Calibri" w:hAnsi="Calibri" w:cs="Calibri"/>
                <w:sz w:val="22"/>
                <w:szCs w:val="22"/>
                <w:u w:val="single"/>
                <w:lang w:val="en-US"/>
              </w:rPr>
              <w:t>2017 IEEE International Conference on Cognitive Computing (ICCC)</w:t>
            </w:r>
            <w:r w:rsidRPr="00027F46">
              <w:rPr>
                <w:rStyle w:val="normaltextrun"/>
                <w:rFonts w:ascii="Calibri" w:hAnsi="Calibri" w:cs="Calibri"/>
                <w:sz w:val="22"/>
                <w:szCs w:val="22"/>
                <w:lang w:val="en-US"/>
              </w:rPr>
              <w:t>. Presented at the 2017 IEEE International Conference on Cognitive Computing (ICCC), pp.96–103.</w:t>
            </w:r>
            <w:r w:rsidRPr="00027F46">
              <w:rPr>
                <w:rStyle w:val="eop"/>
                <w:rFonts w:ascii="Calibri" w:hAnsi="Calibri" w:cs="Calibri"/>
                <w:sz w:val="22"/>
                <w:szCs w:val="22"/>
                <w:lang w:val="en-US"/>
              </w:rPr>
              <w:t> </w:t>
            </w:r>
          </w:p>
          <w:p w14:paraId="36A00236"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338198BA"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proofErr w:type="spellStart"/>
            <w:r w:rsidRPr="00027F46">
              <w:rPr>
                <w:rStyle w:val="normaltextrun"/>
                <w:rFonts w:ascii="Calibri" w:hAnsi="Calibri" w:cs="Calibri"/>
                <w:sz w:val="22"/>
                <w:szCs w:val="22"/>
                <w:lang w:val="en-US"/>
              </w:rPr>
              <w:t>Praveenkumar</w:t>
            </w:r>
            <w:proofErr w:type="spellEnd"/>
            <w:r w:rsidRPr="00027F46">
              <w:rPr>
                <w:rStyle w:val="normaltextrun"/>
                <w:rFonts w:ascii="Calibri" w:hAnsi="Calibri" w:cs="Calibri"/>
                <w:sz w:val="22"/>
                <w:szCs w:val="22"/>
                <w:lang w:val="en-US"/>
              </w:rPr>
              <w:t>, T., </w:t>
            </w:r>
            <w:proofErr w:type="spellStart"/>
            <w:r w:rsidRPr="00027F46">
              <w:rPr>
                <w:rStyle w:val="normaltextrun"/>
                <w:rFonts w:ascii="Calibri" w:hAnsi="Calibri" w:cs="Calibri"/>
                <w:sz w:val="22"/>
                <w:szCs w:val="22"/>
                <w:lang w:val="en-US"/>
              </w:rPr>
              <w:t>Saimurugan</w:t>
            </w:r>
            <w:proofErr w:type="spellEnd"/>
            <w:r w:rsidRPr="00027F46">
              <w:rPr>
                <w:rStyle w:val="normaltextrun"/>
                <w:rFonts w:ascii="Calibri" w:hAnsi="Calibri" w:cs="Calibri"/>
                <w:sz w:val="22"/>
                <w:szCs w:val="22"/>
                <w:lang w:val="en-US"/>
              </w:rPr>
              <w:t>, M., Krishnakumar, P. and Ramachandran, K. I. (2014) Fault Diagnosis of Automobile Gearbox Based on Machine Learning Techniques. </w:t>
            </w:r>
            <w:r w:rsidRPr="00027F46">
              <w:rPr>
                <w:rStyle w:val="normaltextrun"/>
                <w:rFonts w:ascii="Calibri" w:hAnsi="Calibri" w:cs="Calibri"/>
                <w:sz w:val="22"/>
                <w:szCs w:val="22"/>
                <w:u w:val="single"/>
                <w:lang w:val="en-US"/>
              </w:rPr>
              <w:t>Procedia Engineering</w:t>
            </w:r>
            <w:r w:rsidRPr="00027F46">
              <w:rPr>
                <w:rStyle w:val="normaltextrun"/>
                <w:rFonts w:ascii="Calibri" w:hAnsi="Calibri" w:cs="Calibri"/>
                <w:sz w:val="22"/>
                <w:szCs w:val="22"/>
                <w:lang w:val="en-US"/>
              </w:rPr>
              <w:t>. Vol.97, pp.2092–2098.</w:t>
            </w:r>
            <w:r w:rsidRPr="00027F46">
              <w:rPr>
                <w:rStyle w:val="eop"/>
                <w:rFonts w:ascii="Calibri" w:hAnsi="Calibri" w:cs="Calibri"/>
                <w:sz w:val="22"/>
                <w:szCs w:val="22"/>
                <w:lang w:val="en-US"/>
              </w:rPr>
              <w:t> </w:t>
            </w:r>
          </w:p>
          <w:p w14:paraId="0DCCD983"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06C12413"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proofErr w:type="spellStart"/>
            <w:r w:rsidRPr="00027F46">
              <w:rPr>
                <w:rStyle w:val="normaltextrun"/>
                <w:rFonts w:ascii="Calibri" w:hAnsi="Calibri" w:cs="Calibri"/>
                <w:sz w:val="22"/>
                <w:szCs w:val="22"/>
                <w:lang w:val="en-US"/>
              </w:rPr>
              <w:t>Prytz</w:t>
            </w:r>
            <w:proofErr w:type="spellEnd"/>
            <w:r w:rsidRPr="00027F46">
              <w:rPr>
                <w:rStyle w:val="normaltextrun"/>
                <w:rFonts w:ascii="Calibri" w:hAnsi="Calibri" w:cs="Calibri"/>
                <w:sz w:val="22"/>
                <w:szCs w:val="22"/>
                <w:lang w:val="en-US"/>
              </w:rPr>
              <w:t>, R., </w:t>
            </w:r>
            <w:proofErr w:type="spellStart"/>
            <w:r w:rsidRPr="00027F46">
              <w:rPr>
                <w:rStyle w:val="normaltextrun"/>
                <w:rFonts w:ascii="Calibri" w:hAnsi="Calibri" w:cs="Calibri"/>
                <w:sz w:val="22"/>
                <w:szCs w:val="22"/>
                <w:lang w:val="en-US"/>
              </w:rPr>
              <w:t>Nowaczyk</w:t>
            </w:r>
            <w:proofErr w:type="spellEnd"/>
            <w:r w:rsidRPr="00027F46">
              <w:rPr>
                <w:rStyle w:val="normaltextrun"/>
                <w:rFonts w:ascii="Calibri" w:hAnsi="Calibri" w:cs="Calibri"/>
                <w:sz w:val="22"/>
                <w:szCs w:val="22"/>
                <w:lang w:val="en-US"/>
              </w:rPr>
              <w:t>, S., </w:t>
            </w:r>
            <w:proofErr w:type="spellStart"/>
            <w:r w:rsidRPr="00027F46">
              <w:rPr>
                <w:rStyle w:val="normaltextrun"/>
                <w:rFonts w:ascii="Calibri" w:hAnsi="Calibri" w:cs="Calibri"/>
                <w:sz w:val="22"/>
                <w:szCs w:val="22"/>
                <w:lang w:val="en-US"/>
              </w:rPr>
              <w:t>Rögnvaldsson</w:t>
            </w:r>
            <w:proofErr w:type="spellEnd"/>
            <w:r w:rsidRPr="00027F46">
              <w:rPr>
                <w:rStyle w:val="normaltextrun"/>
                <w:rFonts w:ascii="Calibri" w:hAnsi="Calibri" w:cs="Calibri"/>
                <w:sz w:val="22"/>
                <w:szCs w:val="22"/>
                <w:lang w:val="en-US"/>
              </w:rPr>
              <w:t>, T. and </w:t>
            </w:r>
            <w:proofErr w:type="spellStart"/>
            <w:r w:rsidRPr="00027F46">
              <w:rPr>
                <w:rStyle w:val="normaltextrun"/>
                <w:rFonts w:ascii="Calibri" w:hAnsi="Calibri" w:cs="Calibri"/>
                <w:sz w:val="22"/>
                <w:szCs w:val="22"/>
                <w:lang w:val="en-US"/>
              </w:rPr>
              <w:t>Byttner</w:t>
            </w:r>
            <w:proofErr w:type="spellEnd"/>
            <w:r w:rsidRPr="00027F46">
              <w:rPr>
                <w:rStyle w:val="normaltextrun"/>
                <w:rFonts w:ascii="Calibri" w:hAnsi="Calibri" w:cs="Calibri"/>
                <w:sz w:val="22"/>
                <w:szCs w:val="22"/>
                <w:lang w:val="en-US"/>
              </w:rPr>
              <w:t>, S. (2015) Predicting the need for vehicle compressor repairs using maintenance records and logged vehicle data. </w:t>
            </w:r>
            <w:r w:rsidRPr="00027F46">
              <w:rPr>
                <w:rStyle w:val="normaltextrun"/>
                <w:rFonts w:ascii="Calibri" w:hAnsi="Calibri" w:cs="Calibri"/>
                <w:sz w:val="22"/>
                <w:szCs w:val="22"/>
                <w:u w:val="single"/>
                <w:lang w:val="en-US"/>
              </w:rPr>
              <w:t>Engineering Applications of Artificial Intelligence</w:t>
            </w:r>
            <w:r w:rsidRPr="00027F46">
              <w:rPr>
                <w:rStyle w:val="normaltextrun"/>
                <w:rFonts w:ascii="Calibri" w:hAnsi="Calibri" w:cs="Calibri"/>
                <w:sz w:val="22"/>
                <w:szCs w:val="22"/>
                <w:lang w:val="en-US"/>
              </w:rPr>
              <w:t>. Vol.41, pp.139–150.</w:t>
            </w:r>
            <w:r w:rsidRPr="00027F46">
              <w:rPr>
                <w:rStyle w:val="eop"/>
                <w:rFonts w:ascii="Calibri" w:hAnsi="Calibri" w:cs="Calibri"/>
                <w:sz w:val="22"/>
                <w:szCs w:val="22"/>
                <w:lang w:val="en-US"/>
              </w:rPr>
              <w:t> </w:t>
            </w:r>
          </w:p>
          <w:p w14:paraId="3A91AA32"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013B09F9"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normaltextrun"/>
                <w:rFonts w:ascii="Calibri" w:hAnsi="Calibri" w:cs="Calibri"/>
                <w:sz w:val="22"/>
                <w:szCs w:val="22"/>
                <w:lang w:val="en-US"/>
              </w:rPr>
              <w:t>Saxena, A., Goebel, K., Simon, D. and Eklund, N. (2008) Damage propagation modeling for aircraft engine run-to-failure simulation. </w:t>
            </w:r>
            <w:r w:rsidRPr="00027F46">
              <w:rPr>
                <w:rStyle w:val="normaltextrun"/>
                <w:rFonts w:ascii="Calibri" w:hAnsi="Calibri" w:cs="Calibri"/>
                <w:sz w:val="22"/>
                <w:szCs w:val="22"/>
                <w:u w:val="single"/>
                <w:lang w:val="en-US"/>
              </w:rPr>
              <w:t>International Conference on Prognostics and Health Management</w:t>
            </w:r>
            <w:r w:rsidRPr="00027F46">
              <w:rPr>
                <w:rStyle w:val="normaltextrun"/>
                <w:rFonts w:ascii="Calibri" w:hAnsi="Calibri" w:cs="Calibri"/>
                <w:sz w:val="22"/>
                <w:szCs w:val="22"/>
                <w:lang w:val="en-US"/>
              </w:rPr>
              <w:t>.</w:t>
            </w:r>
            <w:r w:rsidRPr="00027F46">
              <w:rPr>
                <w:rStyle w:val="eop"/>
                <w:rFonts w:ascii="Calibri" w:hAnsi="Calibri" w:cs="Calibri"/>
                <w:sz w:val="22"/>
                <w:szCs w:val="22"/>
                <w:lang w:val="en-US"/>
              </w:rPr>
              <w:t> </w:t>
            </w:r>
          </w:p>
          <w:p w14:paraId="50FA45B6" w14:textId="77777777" w:rsidR="00027F46" w:rsidRPr="00027F46" w:rsidRDefault="00027F46" w:rsidP="00027F46">
            <w:pPr>
              <w:pStyle w:val="paragraph"/>
              <w:spacing w:before="0" w:beforeAutospacing="0" w:after="0" w:afterAutospacing="0"/>
              <w:textAlignment w:val="baseline"/>
              <w:rPr>
                <w:rFonts w:ascii="Segoe UI" w:hAnsi="Segoe UI" w:cs="Segoe UI"/>
                <w:sz w:val="22"/>
                <w:szCs w:val="22"/>
                <w:lang w:val="en-US"/>
              </w:rPr>
            </w:pPr>
            <w:r w:rsidRPr="00027F46">
              <w:rPr>
                <w:rStyle w:val="eop"/>
                <w:rFonts w:ascii="Calibri" w:hAnsi="Calibri" w:cs="Calibri"/>
                <w:sz w:val="22"/>
                <w:szCs w:val="22"/>
                <w:lang w:val="en-US"/>
              </w:rPr>
              <w:t> </w:t>
            </w:r>
          </w:p>
          <w:p w14:paraId="2D6B9B8D" w14:textId="6190A273" w:rsidR="00C65E6A" w:rsidRPr="00027F46" w:rsidRDefault="00027F46" w:rsidP="00027F46">
            <w:pPr>
              <w:pStyle w:val="paragraph"/>
              <w:spacing w:before="0" w:beforeAutospacing="0" w:after="0" w:afterAutospacing="0"/>
              <w:textAlignment w:val="baseline"/>
              <w:rPr>
                <w:rFonts w:ascii="Segoe UI" w:hAnsi="Segoe UI" w:cs="Segoe UI"/>
                <w:sz w:val="18"/>
                <w:szCs w:val="18"/>
                <w:lang w:val="en-US"/>
              </w:rPr>
            </w:pPr>
            <w:proofErr w:type="spellStart"/>
            <w:r w:rsidRPr="00027F46">
              <w:rPr>
                <w:rStyle w:val="normaltextrun"/>
                <w:rFonts w:ascii="Calibri" w:hAnsi="Calibri" w:cs="Calibri"/>
                <w:sz w:val="22"/>
                <w:szCs w:val="22"/>
                <w:lang w:val="en-US"/>
              </w:rPr>
              <w:lastRenderedPageBreak/>
              <w:t>Schöpka</w:t>
            </w:r>
            <w:proofErr w:type="spellEnd"/>
            <w:r w:rsidRPr="00027F46">
              <w:rPr>
                <w:rStyle w:val="normaltextrun"/>
                <w:rFonts w:ascii="Calibri" w:hAnsi="Calibri" w:cs="Calibri"/>
                <w:sz w:val="22"/>
                <w:szCs w:val="22"/>
                <w:lang w:val="en-US"/>
              </w:rPr>
              <w:t>, U., Roeder, G., Mattes, A., Schellenberger, M., Pfeffer, M., Pfitzner, L. and </w:t>
            </w:r>
            <w:proofErr w:type="spellStart"/>
            <w:r w:rsidRPr="00027F46">
              <w:rPr>
                <w:rStyle w:val="normaltextrun"/>
                <w:rFonts w:ascii="Calibri" w:hAnsi="Calibri" w:cs="Calibri"/>
                <w:sz w:val="22"/>
                <w:szCs w:val="22"/>
                <w:lang w:val="en-US"/>
              </w:rPr>
              <w:t>Scheibelhofer</w:t>
            </w:r>
            <w:proofErr w:type="spellEnd"/>
            <w:r w:rsidRPr="00027F46">
              <w:rPr>
                <w:rStyle w:val="normaltextrun"/>
                <w:rFonts w:ascii="Calibri" w:hAnsi="Calibri" w:cs="Calibri"/>
                <w:sz w:val="22"/>
                <w:szCs w:val="22"/>
                <w:lang w:val="en-US"/>
              </w:rPr>
              <w:t>, P. (2013) Practical aspects of virtual metrology and predictive maintenance model development and optimization. In: </w:t>
            </w:r>
            <w:r w:rsidRPr="00027F46">
              <w:rPr>
                <w:rStyle w:val="normaltextrun"/>
                <w:rFonts w:ascii="Calibri" w:hAnsi="Calibri" w:cs="Calibri"/>
                <w:sz w:val="22"/>
                <w:szCs w:val="22"/>
                <w:u w:val="single"/>
                <w:lang w:val="en-US"/>
              </w:rPr>
              <w:t>ASMC 2013 SEMI Advanced Semiconductor Manufacturing Conference</w:t>
            </w:r>
            <w:r w:rsidRPr="00027F46">
              <w:rPr>
                <w:rStyle w:val="normaltextrun"/>
                <w:rFonts w:ascii="Calibri" w:hAnsi="Calibri" w:cs="Calibri"/>
                <w:sz w:val="22"/>
                <w:szCs w:val="22"/>
                <w:lang w:val="en-US"/>
              </w:rPr>
              <w:t>. Presented at the ASMC 2013 SEMI Advanced Semiconductor Manufacturing Conference, pp.180–185.</w:t>
            </w:r>
            <w:r w:rsidRPr="00027F46">
              <w:rPr>
                <w:rStyle w:val="eop"/>
                <w:rFonts w:ascii="Calibri" w:hAnsi="Calibri" w:cs="Calibri"/>
                <w:lang w:val="en-US"/>
              </w:rPr>
              <w:t> </w:t>
            </w:r>
          </w:p>
        </w:tc>
      </w:tr>
    </w:tbl>
    <w:p w14:paraId="403F08E0" w14:textId="77777777" w:rsidR="00D453C2" w:rsidRDefault="00D453C2"/>
    <w:p w14:paraId="4D444A72" w14:textId="77777777" w:rsidR="00D453C2" w:rsidRDefault="00D453C2">
      <w:r>
        <w:t>Marking scheme:</w:t>
      </w:r>
    </w:p>
    <w:tbl>
      <w:tblPr>
        <w:tblStyle w:val="TableGrid"/>
        <w:tblW w:w="0" w:type="auto"/>
        <w:tblLook w:val="04A0" w:firstRow="1" w:lastRow="0" w:firstColumn="1" w:lastColumn="0" w:noHBand="0" w:noVBand="1"/>
      </w:tblPr>
      <w:tblGrid>
        <w:gridCol w:w="9016"/>
      </w:tblGrid>
      <w:tr w:rsidR="00C65E6A" w14:paraId="628EF1EA" w14:textId="77777777" w:rsidTr="00C65E6A">
        <w:tc>
          <w:tcPr>
            <w:tcW w:w="9242" w:type="dxa"/>
          </w:tcPr>
          <w:p w14:paraId="754E03BF" w14:textId="3E901B84" w:rsidR="006A1DC8" w:rsidRDefault="006A1DC8">
            <w:r>
              <w:t>Introduction 5%</w:t>
            </w:r>
          </w:p>
          <w:p w14:paraId="4FE8E5C8" w14:textId="129012F7" w:rsidR="00C65E6A" w:rsidRDefault="006A1DC8">
            <w:r>
              <w:t>Literature review 15%</w:t>
            </w:r>
          </w:p>
          <w:p w14:paraId="34C418DA" w14:textId="49E26F00" w:rsidR="00C65E6A" w:rsidRDefault="006A1DC8">
            <w:r>
              <w:t>Explanatory Data Analysis 15%</w:t>
            </w:r>
          </w:p>
          <w:p w14:paraId="61FA2BF3" w14:textId="0E83BFF4" w:rsidR="00C65E6A" w:rsidRDefault="006A1DC8">
            <w:r>
              <w:t xml:space="preserve">Pipelines (data pre-processing) </w:t>
            </w:r>
            <w:r w:rsidR="00974F59">
              <w:t>1</w:t>
            </w:r>
            <w:r w:rsidR="00626243">
              <w:t>0</w:t>
            </w:r>
            <w:r>
              <w:t>%</w:t>
            </w:r>
          </w:p>
          <w:p w14:paraId="025ECEE0" w14:textId="48EF79CD" w:rsidR="00C65E6A" w:rsidRDefault="006A1DC8" w:rsidP="006A1DC8">
            <w:r>
              <w:t>Implementation of Machine Learning / Deep learning models 30%</w:t>
            </w:r>
          </w:p>
          <w:p w14:paraId="7C2C5866" w14:textId="05A3FBA2" w:rsidR="006A1DC8" w:rsidRDefault="0087210E">
            <w:r>
              <w:t>E</w:t>
            </w:r>
            <w:r w:rsidR="006A1DC8">
              <w:t>valuation (metric performances</w:t>
            </w:r>
            <w:r>
              <w:t xml:space="preserve"> and reflection on the academic/theorical underpinning</w:t>
            </w:r>
            <w:r w:rsidR="006A1DC8">
              <w:t>) 1</w:t>
            </w:r>
            <w:r w:rsidR="00DD1F78">
              <w:t>0</w:t>
            </w:r>
            <w:r w:rsidR="006A1DC8">
              <w:t>%</w:t>
            </w:r>
          </w:p>
          <w:p w14:paraId="405B14AF" w14:textId="3176CC4A" w:rsidR="006A1DC8" w:rsidRDefault="006A1DC8">
            <w:r>
              <w:t xml:space="preserve">Conclusion </w:t>
            </w:r>
            <w:r w:rsidR="00974F59">
              <w:t>5</w:t>
            </w:r>
            <w:r>
              <w:t>%</w:t>
            </w:r>
          </w:p>
          <w:p w14:paraId="0A33068C" w14:textId="4F3CA718" w:rsidR="00C65E6A" w:rsidRDefault="006A1DC8">
            <w:r>
              <w:t xml:space="preserve">Critical self-evaluation </w:t>
            </w:r>
            <w:r w:rsidR="000B40CC">
              <w:t>10</w:t>
            </w:r>
            <w:r>
              <w:t>%</w:t>
            </w:r>
          </w:p>
        </w:tc>
      </w:tr>
    </w:tbl>
    <w:p w14:paraId="20E392AA" w14:textId="77777777" w:rsidR="00D453C2" w:rsidRDefault="00D453C2"/>
    <w:p w14:paraId="557E4731" w14:textId="77777777" w:rsidR="00D453C2" w:rsidRDefault="00D453C2">
      <w:r>
        <w:t>Supervisor:</w:t>
      </w:r>
    </w:p>
    <w:tbl>
      <w:tblPr>
        <w:tblStyle w:val="TableGrid"/>
        <w:tblW w:w="0" w:type="auto"/>
        <w:tblLook w:val="04A0" w:firstRow="1" w:lastRow="0" w:firstColumn="1" w:lastColumn="0" w:noHBand="0" w:noVBand="1"/>
      </w:tblPr>
      <w:tblGrid>
        <w:gridCol w:w="9016"/>
      </w:tblGrid>
      <w:tr w:rsidR="00C65E6A" w14:paraId="470F51B2" w14:textId="77777777" w:rsidTr="00C65E6A">
        <w:tc>
          <w:tcPr>
            <w:tcW w:w="9242" w:type="dxa"/>
          </w:tcPr>
          <w:p w14:paraId="687E0EEC" w14:textId="10E23C08" w:rsidR="00C65E6A" w:rsidRDefault="00C65E6A"/>
        </w:tc>
      </w:tr>
    </w:tbl>
    <w:p w14:paraId="31BDEAF6" w14:textId="77777777" w:rsidR="00C65E6A" w:rsidRDefault="00C65E6A"/>
    <w:p w14:paraId="5DEBBC47" w14:textId="77777777" w:rsidR="00D453C2" w:rsidRDefault="00D453C2">
      <w:r>
        <w:t>Moderator</w:t>
      </w:r>
      <w:r w:rsidR="00192207">
        <w:t>:</w:t>
      </w:r>
    </w:p>
    <w:tbl>
      <w:tblPr>
        <w:tblStyle w:val="TableGrid"/>
        <w:tblW w:w="0" w:type="auto"/>
        <w:tblLook w:val="04A0" w:firstRow="1" w:lastRow="0" w:firstColumn="1" w:lastColumn="0" w:noHBand="0" w:noVBand="1"/>
      </w:tblPr>
      <w:tblGrid>
        <w:gridCol w:w="9016"/>
      </w:tblGrid>
      <w:tr w:rsidR="00C65E6A" w14:paraId="7C770E00" w14:textId="77777777" w:rsidTr="00C65E6A">
        <w:tc>
          <w:tcPr>
            <w:tcW w:w="9242" w:type="dxa"/>
          </w:tcPr>
          <w:p w14:paraId="37A2D2A0" w14:textId="5225B022" w:rsidR="00C65E6A" w:rsidRDefault="00C65E6A"/>
        </w:tc>
      </w:tr>
    </w:tbl>
    <w:p w14:paraId="7E6119F2" w14:textId="77777777" w:rsidR="00D453C2" w:rsidRDefault="00D453C2"/>
    <w:p w14:paraId="6E2D542B" w14:textId="77777777" w:rsidR="00D1383C" w:rsidRDefault="00D1383C" w:rsidP="00D1383C">
      <w:r>
        <w:t>Programme Leader:</w:t>
      </w:r>
    </w:p>
    <w:tbl>
      <w:tblPr>
        <w:tblStyle w:val="TableGrid"/>
        <w:tblW w:w="0" w:type="auto"/>
        <w:tblLook w:val="04A0" w:firstRow="1" w:lastRow="0" w:firstColumn="1" w:lastColumn="0" w:noHBand="0" w:noVBand="1"/>
      </w:tblPr>
      <w:tblGrid>
        <w:gridCol w:w="9016"/>
      </w:tblGrid>
      <w:tr w:rsidR="00D1383C" w14:paraId="77783E96" w14:textId="77777777" w:rsidTr="00455959">
        <w:tc>
          <w:tcPr>
            <w:tcW w:w="9242" w:type="dxa"/>
          </w:tcPr>
          <w:p w14:paraId="5C02EE2E" w14:textId="65660AC2" w:rsidR="00D1383C" w:rsidRDefault="00D1383C" w:rsidP="00455959"/>
        </w:tc>
      </w:tr>
    </w:tbl>
    <w:p w14:paraId="5B060590" w14:textId="77777777" w:rsidR="00D1383C" w:rsidRDefault="00D1383C"/>
    <w:p w14:paraId="111055EF" w14:textId="77777777" w:rsidR="00D1383C" w:rsidRDefault="00D1383C"/>
    <w:p w14:paraId="3ABD6587" w14:textId="77777777" w:rsidR="00D453C2" w:rsidRDefault="00D453C2">
      <w:r>
        <w:t>Date specification submitted:</w:t>
      </w:r>
    </w:p>
    <w:tbl>
      <w:tblPr>
        <w:tblStyle w:val="TableGrid"/>
        <w:tblW w:w="0" w:type="auto"/>
        <w:tblLook w:val="04A0" w:firstRow="1" w:lastRow="0" w:firstColumn="1" w:lastColumn="0" w:noHBand="0" w:noVBand="1"/>
      </w:tblPr>
      <w:tblGrid>
        <w:gridCol w:w="9016"/>
      </w:tblGrid>
      <w:tr w:rsidR="00C65E6A" w14:paraId="28992D01" w14:textId="77777777" w:rsidTr="30F4D851">
        <w:tc>
          <w:tcPr>
            <w:tcW w:w="9242" w:type="dxa"/>
          </w:tcPr>
          <w:p w14:paraId="0EECAC43" w14:textId="0808E14D" w:rsidR="00C65E6A" w:rsidRDefault="00C65E6A"/>
        </w:tc>
      </w:tr>
    </w:tbl>
    <w:p w14:paraId="17604EB7" w14:textId="77777777" w:rsidR="00C65E6A" w:rsidRDefault="00C65E6A"/>
    <w:p w14:paraId="64B883AB" w14:textId="77777777" w:rsidR="00D453C2" w:rsidRDefault="00D453C2"/>
    <w:p w14:paraId="15A01203" w14:textId="77777777" w:rsidR="00D453C2" w:rsidRDefault="00D453C2">
      <w:r>
        <w:t xml:space="preserve">Please complete the ‘ethics’ form </w:t>
      </w:r>
      <w:r w:rsidR="00192207">
        <w:t>below for all projects.</w:t>
      </w:r>
      <w:r>
        <w:br w:type="page"/>
      </w:r>
    </w:p>
    <w:p w14:paraId="38DFBD3B" w14:textId="77777777" w:rsidR="00D453C2" w:rsidRDefault="00D453C2" w:rsidP="00D453C2">
      <w:pPr>
        <w:jc w:val="left"/>
        <w:rPr>
          <w:rFonts w:eastAsiaTheme="minorEastAsia" w:cs="Arial"/>
          <w:b/>
          <w:lang w:eastAsia="zh-CN"/>
        </w:rPr>
      </w:pPr>
      <w:bookmarkStart w:id="0" w:name="_Hlk52223656"/>
      <w:r w:rsidRPr="00D453C2">
        <w:rPr>
          <w:rFonts w:eastAsiaTheme="minorEastAsia" w:cs="Arial"/>
          <w:b/>
          <w:lang w:eastAsia="zh-CN"/>
        </w:rPr>
        <w:lastRenderedPageBreak/>
        <w:t xml:space="preserve">School of </w:t>
      </w:r>
      <w:r w:rsidR="008A4A9C">
        <w:rPr>
          <w:rFonts w:eastAsiaTheme="minorEastAsia" w:cs="Arial"/>
          <w:b/>
          <w:lang w:eastAsia="zh-CN"/>
        </w:rPr>
        <w:t>Computing, Engineering and Physical Sciences</w:t>
      </w:r>
    </w:p>
    <w:p w14:paraId="7A6B467D" w14:textId="77777777" w:rsidR="00DF4D4F" w:rsidRPr="00D453C2" w:rsidRDefault="00DF4D4F" w:rsidP="00D453C2">
      <w:pPr>
        <w:jc w:val="left"/>
        <w:rPr>
          <w:rFonts w:eastAsiaTheme="minorEastAsia" w:cs="Arial"/>
          <w:b/>
          <w:lang w:eastAsia="zh-CN"/>
        </w:rPr>
      </w:pPr>
    </w:p>
    <w:p w14:paraId="007C233F" w14:textId="77777777" w:rsidR="00D453C2" w:rsidRPr="00D453C2" w:rsidRDefault="00D453C2" w:rsidP="00D453C2">
      <w:pPr>
        <w:jc w:val="left"/>
        <w:rPr>
          <w:rFonts w:eastAsiaTheme="minorEastAsia" w:cs="Arial"/>
          <w:b/>
          <w:lang w:eastAsia="zh-CN"/>
        </w:rPr>
      </w:pPr>
      <w:r w:rsidRPr="00D453C2">
        <w:rPr>
          <w:rFonts w:eastAsiaTheme="minorEastAsia" w:cs="Arial"/>
          <w:b/>
          <w:lang w:eastAsia="zh-CN"/>
        </w:rPr>
        <w:t xml:space="preserve">MSc PROJECT </w:t>
      </w:r>
      <w:r w:rsidR="00DF4D4F">
        <w:rPr>
          <w:rFonts w:eastAsiaTheme="minorEastAsia" w:cs="Arial"/>
          <w:b/>
          <w:lang w:eastAsia="zh-CN"/>
        </w:rPr>
        <w:t>–</w:t>
      </w:r>
      <w:r w:rsidRPr="00D453C2">
        <w:rPr>
          <w:rFonts w:eastAsiaTheme="minorEastAsia" w:cs="Arial"/>
          <w:b/>
          <w:lang w:eastAsia="zh-CN"/>
        </w:rPr>
        <w:t xml:space="preserve"> </w:t>
      </w:r>
      <w:r w:rsidR="00DF4D4F">
        <w:rPr>
          <w:rFonts w:eastAsiaTheme="minorEastAsia" w:cs="Arial"/>
          <w:b/>
          <w:lang w:eastAsia="zh-CN"/>
        </w:rPr>
        <w:t>REQUIREMENT FOR ETHICAL APPROVAL</w:t>
      </w:r>
    </w:p>
    <w:p w14:paraId="3560E8DA" w14:textId="77777777" w:rsidR="00D453C2" w:rsidRDefault="00D453C2"/>
    <w:p w14:paraId="61D1B92E" w14:textId="77777777" w:rsidR="00D453C2" w:rsidRPr="00D453C2" w:rsidRDefault="00D453C2" w:rsidP="00D453C2">
      <w:pPr>
        <w:spacing w:after="160" w:line="259" w:lineRule="auto"/>
        <w:jc w:val="left"/>
        <w:rPr>
          <w:rFonts w:eastAsiaTheme="minorEastAsia"/>
          <w:b/>
          <w:lang w:eastAsia="zh-CN"/>
        </w:rPr>
      </w:pPr>
      <w:r w:rsidRPr="00D453C2">
        <w:rPr>
          <w:rFonts w:eastAsiaTheme="minorEastAsia"/>
          <w:b/>
          <w:lang w:eastAsia="zh-CN"/>
        </w:rPr>
        <w:t>SECTION 1: TO BE COMPLETED BY THE STUDENT</w:t>
      </w:r>
    </w:p>
    <w:p w14:paraId="69ED4366" w14:textId="77777777" w:rsidR="002D1263" w:rsidRPr="00616B3A" w:rsidRDefault="002D1263" w:rsidP="002D1263">
      <w:pPr>
        <w:rPr>
          <w:rFonts w:ascii="Arial" w:eastAsiaTheme="minorEastAsia" w:hAnsi="Arial" w:cs="Arial"/>
          <w:b/>
          <w:lang w:eastAsia="zh-CN"/>
        </w:rPr>
      </w:pPr>
    </w:p>
    <w:tbl>
      <w:tblPr>
        <w:tblW w:w="9332" w:type="dxa"/>
        <w:tblInd w:w="-10" w:type="dxa"/>
        <w:tblLayout w:type="fixed"/>
        <w:tblCellMar>
          <w:left w:w="0" w:type="dxa"/>
          <w:right w:w="0" w:type="dxa"/>
        </w:tblCellMar>
        <w:tblLook w:val="04A0" w:firstRow="1" w:lastRow="0" w:firstColumn="1" w:lastColumn="0" w:noHBand="0" w:noVBand="1"/>
      </w:tblPr>
      <w:tblGrid>
        <w:gridCol w:w="7088"/>
        <w:gridCol w:w="2244"/>
      </w:tblGrid>
      <w:tr w:rsidR="002D1263" w:rsidRPr="002D1263" w14:paraId="261ECA66" w14:textId="77777777" w:rsidTr="00F70988">
        <w:trPr>
          <w:trHeight w:val="271"/>
        </w:trPr>
        <w:tc>
          <w:tcPr>
            <w:tcW w:w="70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E3FA1D4" w14:textId="77777777" w:rsidR="002D1263" w:rsidRPr="002D1263" w:rsidRDefault="002D1263" w:rsidP="00F70988">
            <w:pPr>
              <w:rPr>
                <w:rFonts w:cstheme="minorHAnsi"/>
                <w:b/>
              </w:rPr>
            </w:pPr>
            <w:r w:rsidRPr="002D1263">
              <w:rPr>
                <w:rFonts w:cstheme="minorHAnsi"/>
                <w:b/>
              </w:rPr>
              <w:t>Please answer the following questions:</w:t>
            </w:r>
          </w:p>
        </w:tc>
        <w:tc>
          <w:tcPr>
            <w:tcW w:w="22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A3032EE" w14:textId="77777777" w:rsidR="002D1263" w:rsidRPr="002D1263" w:rsidRDefault="002D1263" w:rsidP="00F70988">
            <w:pPr>
              <w:ind w:left="10" w:hanging="284"/>
              <w:rPr>
                <w:rFonts w:cstheme="minorHAnsi"/>
              </w:rPr>
            </w:pPr>
            <w:r w:rsidRPr="002D1263">
              <w:rPr>
                <w:rFonts w:cstheme="minorHAnsi"/>
              </w:rPr>
              <w:t xml:space="preserve">          Select Yes or No</w:t>
            </w:r>
          </w:p>
        </w:tc>
      </w:tr>
      <w:tr w:rsidR="002D1263" w:rsidRPr="002D1263" w14:paraId="03C01AED" w14:textId="77777777" w:rsidTr="00F70988">
        <w:trPr>
          <w:trHeight w:val="271"/>
        </w:trPr>
        <w:tc>
          <w:tcPr>
            <w:tcW w:w="70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647814D" w14:textId="77777777" w:rsidR="002D1263" w:rsidRPr="002D1263" w:rsidRDefault="002D1263" w:rsidP="00F70988">
            <w:pPr>
              <w:rPr>
                <w:rFonts w:cstheme="minorHAnsi"/>
              </w:rPr>
            </w:pPr>
            <w:r w:rsidRPr="002D1263">
              <w:rPr>
                <w:rFonts w:cstheme="minorHAnsi"/>
              </w:rPr>
              <w:t>Does your project involve: human subjects, access to unpublished company documents/records, private personal data, questionnaires, surveys, focus groups and/or other interview techniques?</w:t>
            </w:r>
          </w:p>
        </w:tc>
        <w:tc>
          <w:tcPr>
            <w:tcW w:w="22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0381D13" w14:textId="64CC7ECE" w:rsidR="002D1263" w:rsidRPr="002D1263" w:rsidRDefault="0082728D" w:rsidP="00F70988">
            <w:pPr>
              <w:rPr>
                <w:rFonts w:cstheme="minorHAnsi"/>
              </w:rPr>
            </w:pPr>
            <w:sdt>
              <w:sdtPr>
                <w:rPr>
                  <w:rFonts w:cstheme="minorHAnsi"/>
                </w:rPr>
                <w:id w:val="-1910532305"/>
                <w:placeholder>
                  <w:docPart w:val="04C41D41283F48718D702200E5D13DAB"/>
                </w:placeholder>
                <w:dropDownList>
                  <w:listItem w:value="Choose an item."/>
                  <w:listItem w:displayText="Yes" w:value="Yes"/>
                  <w:listItem w:displayText="No" w:value="No"/>
                </w:dropDownList>
              </w:sdtPr>
              <w:sdtEndPr/>
              <w:sdtContent>
                <w:r w:rsidR="00027F46">
                  <w:rPr>
                    <w:rFonts w:cstheme="minorHAnsi"/>
                  </w:rPr>
                  <w:t>No</w:t>
                </w:r>
              </w:sdtContent>
            </w:sdt>
          </w:p>
        </w:tc>
      </w:tr>
      <w:tr w:rsidR="002D1263" w:rsidRPr="002D1263" w14:paraId="1ACAFABA" w14:textId="77777777" w:rsidTr="00F70988">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D5B257" w14:textId="77777777" w:rsidR="002D1263" w:rsidRPr="002D1263" w:rsidRDefault="002D1263" w:rsidP="00F70988">
            <w:pPr>
              <w:rPr>
                <w:rFonts w:cstheme="minorHAnsi"/>
              </w:rPr>
            </w:pPr>
            <w:r w:rsidRPr="002D1263">
              <w:rPr>
                <w:rFonts w:cstheme="minorHAnsi"/>
              </w:rPr>
              <w:t xml:space="preserve">If your answer above is </w:t>
            </w:r>
            <w:r w:rsidRPr="002D1263">
              <w:rPr>
                <w:rFonts w:cstheme="minorHAnsi"/>
                <w:b/>
              </w:rPr>
              <w:t>Yes</w:t>
            </w:r>
            <w:r w:rsidRPr="002D1263">
              <w:rPr>
                <w:rFonts w:cstheme="minorHAnsi"/>
              </w:rPr>
              <w:t>, have you discussed with your supervisor and applied for ethical approval using the university’s Ethical Review Manager online system?</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0279D51" w14:textId="77777777" w:rsidR="002D1263" w:rsidRPr="002D1263" w:rsidRDefault="0082728D" w:rsidP="00F70988">
            <w:pPr>
              <w:rPr>
                <w:rFonts w:cstheme="minorHAnsi"/>
              </w:rPr>
            </w:pPr>
            <w:sdt>
              <w:sdtPr>
                <w:rPr>
                  <w:rFonts w:cstheme="minorHAnsi"/>
                </w:rPr>
                <w:id w:val="1774672027"/>
                <w:placeholder>
                  <w:docPart w:val="31EB2141414544B2977EB8E8898C2D72"/>
                </w:placeholder>
                <w:showingPlcHdr/>
                <w:dropDownList>
                  <w:listItem w:value="Choose an item."/>
                  <w:listItem w:displayText="Yes" w:value="Yes"/>
                  <w:listItem w:displayText="No" w:value="No"/>
                </w:dropDownList>
              </w:sdtPr>
              <w:sdtEndPr/>
              <w:sdtContent>
                <w:r w:rsidR="002D1263" w:rsidRPr="002D1263">
                  <w:rPr>
                    <w:rStyle w:val="PlaceholderText"/>
                    <w:rFonts w:cstheme="minorHAnsi"/>
                  </w:rPr>
                  <w:t>Choose an item.</w:t>
                </w:r>
              </w:sdtContent>
            </w:sdt>
          </w:p>
        </w:tc>
      </w:tr>
      <w:tr w:rsidR="002D1263" w:rsidRPr="002D1263" w14:paraId="572D3BC7" w14:textId="77777777" w:rsidTr="00F70988">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801844A" w14:textId="77777777" w:rsidR="002D1263" w:rsidRPr="002D1263" w:rsidRDefault="002D1263" w:rsidP="00F70988">
            <w:pPr>
              <w:rPr>
                <w:rFonts w:cstheme="minorHAnsi"/>
              </w:rPr>
            </w:pPr>
            <w:r w:rsidRPr="002D1263">
              <w:rPr>
                <w:rFonts w:cstheme="minorHAnsi"/>
              </w:rPr>
              <w:t xml:space="preserve">If you haven’t applied for the ethical approval, have you started preparing necessary documents required for the ethical approval, e.g. information sheet, consent form, questionnaires, etc? </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D3CF91A" w14:textId="77777777" w:rsidR="002D1263" w:rsidRPr="002D1263" w:rsidRDefault="0082728D" w:rsidP="00F70988">
            <w:pPr>
              <w:rPr>
                <w:rFonts w:cstheme="minorHAnsi"/>
              </w:rPr>
            </w:pPr>
            <w:sdt>
              <w:sdtPr>
                <w:rPr>
                  <w:rFonts w:cstheme="minorHAnsi"/>
                </w:rPr>
                <w:id w:val="-254826055"/>
                <w:placeholder>
                  <w:docPart w:val="3526DF4845834A82A380ECDCD155683E"/>
                </w:placeholder>
                <w:showingPlcHdr/>
                <w:dropDownList>
                  <w:listItem w:value="Choose an item."/>
                  <w:listItem w:displayText="Yes" w:value="Yes"/>
                  <w:listItem w:displayText="No" w:value="No"/>
                </w:dropDownList>
              </w:sdtPr>
              <w:sdtEndPr/>
              <w:sdtContent>
                <w:r w:rsidR="002D1263" w:rsidRPr="002D1263">
                  <w:rPr>
                    <w:rStyle w:val="PlaceholderText"/>
                    <w:rFonts w:cstheme="minorHAnsi"/>
                  </w:rPr>
                  <w:t>Choose an item.</w:t>
                </w:r>
              </w:sdtContent>
            </w:sdt>
          </w:p>
        </w:tc>
      </w:tr>
      <w:tr w:rsidR="002D1263" w:rsidRPr="002D1263" w14:paraId="17290759" w14:textId="77777777" w:rsidTr="00F70988">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D5B1955" w14:textId="77777777" w:rsidR="002D1263" w:rsidRPr="002D1263" w:rsidRDefault="002D1263" w:rsidP="00F70988">
            <w:pPr>
              <w:rPr>
                <w:rFonts w:cstheme="minorHAnsi"/>
              </w:rPr>
            </w:pPr>
            <w:r w:rsidRPr="002D1263">
              <w:rPr>
                <w:rFonts w:cstheme="minorHAnsi"/>
              </w:rPr>
              <w:t>I confirm that I will not start the above mentioned project work before obtaining formal ethical approval.</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AE7BC21" w14:textId="77777777" w:rsidR="002D1263" w:rsidRPr="002D1263" w:rsidRDefault="0082728D" w:rsidP="00F70988">
            <w:pPr>
              <w:rPr>
                <w:rFonts w:cstheme="minorHAnsi"/>
              </w:rPr>
            </w:pPr>
            <w:sdt>
              <w:sdtPr>
                <w:rPr>
                  <w:rFonts w:cstheme="minorHAnsi"/>
                </w:rPr>
                <w:id w:val="2019264047"/>
                <w:placeholder>
                  <w:docPart w:val="FC6D78F487A54852A0449183994F2C77"/>
                </w:placeholder>
                <w:showingPlcHdr/>
                <w:dropDownList>
                  <w:listItem w:value="Choose an item."/>
                  <w:listItem w:displayText="Yes" w:value="Yes"/>
                  <w:listItem w:displayText="No" w:value="No"/>
                </w:dropDownList>
              </w:sdtPr>
              <w:sdtEndPr/>
              <w:sdtContent>
                <w:r w:rsidR="002D1263" w:rsidRPr="002D1263">
                  <w:rPr>
                    <w:rStyle w:val="PlaceholderText"/>
                    <w:rFonts w:cstheme="minorHAnsi"/>
                  </w:rPr>
                  <w:t>Choose an item.</w:t>
                </w:r>
              </w:sdtContent>
            </w:sdt>
          </w:p>
        </w:tc>
      </w:tr>
    </w:tbl>
    <w:p w14:paraId="1C0B8E24" w14:textId="77777777" w:rsidR="002D1263" w:rsidRPr="002D1263" w:rsidRDefault="002D1263" w:rsidP="002D1263">
      <w:pPr>
        <w:rPr>
          <w:rFonts w:cstheme="minorHAnsi"/>
          <w:szCs w:val="20"/>
        </w:rPr>
      </w:pPr>
    </w:p>
    <w:p w14:paraId="0258C663" w14:textId="77777777" w:rsidR="002D1263" w:rsidRPr="002D1263" w:rsidRDefault="002D1263" w:rsidP="002D1263">
      <w:pPr>
        <w:rPr>
          <w:rFonts w:cstheme="minorHAnsi"/>
        </w:rPr>
      </w:pPr>
      <w:r w:rsidRPr="002D1263">
        <w:rPr>
          <w:rFonts w:cstheme="minorHAnsi"/>
          <w:b/>
          <w:szCs w:val="20"/>
        </w:rPr>
        <w:t xml:space="preserve">If answering </w:t>
      </w:r>
      <w:r w:rsidRPr="002D1263">
        <w:rPr>
          <w:rFonts w:cstheme="minorHAnsi"/>
          <w:b/>
        </w:rPr>
        <w:t>yes</w:t>
      </w:r>
      <w:r w:rsidRPr="002D1263">
        <w:rPr>
          <w:rFonts w:cstheme="minorHAnsi"/>
        </w:rPr>
        <w:t xml:space="preserve"> to the first question above, and if you have not done so already, please prepare and submit an application for ethical approval through the university’s “Ethical Review Manager” (ERM) system, which is available at </w:t>
      </w:r>
      <w:hyperlink r:id="rId13" w:history="1">
        <w:r w:rsidRPr="002D1263">
          <w:rPr>
            <w:rStyle w:val="Hyperlink"/>
            <w:rFonts w:cstheme="minorHAnsi"/>
          </w:rPr>
          <w:t>https://uws.forms.ethicalreviewmanager.com</w:t>
        </w:r>
      </w:hyperlink>
      <w:r w:rsidRPr="002D1263">
        <w:rPr>
          <w:rFonts w:cstheme="minorHAnsi"/>
        </w:rPr>
        <w:t>.</w:t>
      </w:r>
    </w:p>
    <w:p w14:paraId="22BF6622" w14:textId="77777777" w:rsidR="002D1263" w:rsidRPr="002D1263" w:rsidRDefault="002D1263" w:rsidP="002D1263">
      <w:pPr>
        <w:tabs>
          <w:tab w:val="left" w:pos="820"/>
        </w:tabs>
        <w:ind w:left="851" w:right="-20"/>
        <w:rPr>
          <w:rFonts w:eastAsia="Arial" w:cstheme="minorHAnsi"/>
          <w:bCs/>
        </w:rPr>
      </w:pPr>
    </w:p>
    <w:p w14:paraId="23BDF99A" w14:textId="77777777" w:rsidR="002D1263" w:rsidRPr="002D1263" w:rsidRDefault="002D1263" w:rsidP="002D1263">
      <w:pPr>
        <w:tabs>
          <w:tab w:val="left" w:pos="820"/>
        </w:tabs>
        <w:ind w:right="-20"/>
        <w:rPr>
          <w:rFonts w:eastAsia="Arial" w:cstheme="minorHAnsi"/>
          <w:bCs/>
        </w:rPr>
      </w:pPr>
      <w:r w:rsidRPr="002D1263">
        <w:rPr>
          <w:rFonts w:eastAsia="Arial" w:cstheme="minorHAnsi"/>
          <w:bCs/>
        </w:rPr>
        <w:t xml:space="preserve">Before doing so, please consult the ERM applicant user guide, which can be downloaded from: </w:t>
      </w:r>
      <w:hyperlink r:id="rId14" w:history="1">
        <w:r w:rsidRPr="002D1263">
          <w:rPr>
            <w:rStyle w:val="Hyperlink"/>
            <w:rFonts w:eastAsia="Arial" w:cstheme="minorHAnsi"/>
            <w:bCs/>
          </w:rPr>
          <w:t>https://www.uws.ac.uk/media/5364/erm-applicant-user-guide.pdf</w:t>
        </w:r>
      </w:hyperlink>
      <w:r w:rsidRPr="002D1263">
        <w:rPr>
          <w:rFonts w:eastAsia="Arial" w:cstheme="minorHAnsi"/>
          <w:bCs/>
        </w:rPr>
        <w:t xml:space="preserve"> </w:t>
      </w:r>
    </w:p>
    <w:p w14:paraId="4A1D4BDB" w14:textId="77777777" w:rsidR="002D1263" w:rsidRPr="002D1263" w:rsidRDefault="002D1263" w:rsidP="002D1263">
      <w:pPr>
        <w:tabs>
          <w:tab w:val="left" w:pos="820"/>
        </w:tabs>
        <w:ind w:right="-20"/>
        <w:rPr>
          <w:rFonts w:eastAsia="Arial" w:cstheme="minorHAnsi"/>
          <w:bCs/>
        </w:rPr>
      </w:pPr>
    </w:p>
    <w:p w14:paraId="60F3F243" w14:textId="77777777" w:rsidR="002D1263" w:rsidRPr="002D1263" w:rsidRDefault="002D1263" w:rsidP="002D1263">
      <w:pPr>
        <w:tabs>
          <w:tab w:val="left" w:pos="820"/>
        </w:tabs>
        <w:ind w:right="-20"/>
        <w:rPr>
          <w:rFonts w:eastAsia="Arial" w:cstheme="minorHAnsi"/>
          <w:bCs/>
        </w:rPr>
      </w:pPr>
      <w:r w:rsidRPr="002D1263">
        <w:rPr>
          <w:rFonts w:eastAsia="Arial" w:cstheme="minorHAnsi"/>
          <w:bCs/>
        </w:rPr>
        <w:t xml:space="preserve">The process for making applications and the principles applied in the School of CEPS are contained within the </w:t>
      </w:r>
      <w:hyperlink r:id="rId15" w:history="1">
        <w:r w:rsidRPr="002D1263">
          <w:rPr>
            <w:rStyle w:val="Hyperlink"/>
            <w:rFonts w:eastAsia="Arial" w:cstheme="minorHAnsi"/>
            <w:bCs/>
          </w:rPr>
          <w:t>Ethical Approval Process</w:t>
        </w:r>
      </w:hyperlink>
      <w:r w:rsidRPr="002D1263">
        <w:rPr>
          <w:rFonts w:eastAsia="Arial" w:cstheme="minorHAnsi"/>
          <w:bCs/>
        </w:rPr>
        <w:t>.  Please read this document before making an application for ethical approval.</w:t>
      </w:r>
    </w:p>
    <w:p w14:paraId="09A1EF27" w14:textId="77777777" w:rsidR="002D1263" w:rsidRPr="002D1263" w:rsidRDefault="002D1263" w:rsidP="002D1263">
      <w:pPr>
        <w:rPr>
          <w:rFonts w:cstheme="minorHAnsi"/>
          <w:sz w:val="20"/>
          <w:szCs w:val="20"/>
        </w:rPr>
      </w:pPr>
    </w:p>
    <w:p w14:paraId="2460537B" w14:textId="394A9BA6" w:rsidR="002D1263" w:rsidRPr="002D1263" w:rsidRDefault="005D383A" w:rsidP="002D1263">
      <w:pPr>
        <w:rPr>
          <w:rFonts w:cstheme="minorHAnsi"/>
          <w:szCs w:val="20"/>
        </w:rPr>
      </w:pPr>
      <w:r>
        <w:rPr>
          <w:rFonts w:cstheme="minorHAnsi"/>
          <w:noProof/>
          <w:szCs w:val="20"/>
        </w:rPr>
        <mc:AlternateContent>
          <mc:Choice Requires="wpi">
            <w:drawing>
              <wp:anchor distT="0" distB="0" distL="114300" distR="114300" simplePos="0" relativeHeight="251679744" behindDoc="0" locked="0" layoutInCell="1" allowOverlap="1" wp14:anchorId="7E4214D4" wp14:editId="5B9BBA66">
                <wp:simplePos x="0" y="0"/>
                <wp:positionH relativeFrom="column">
                  <wp:posOffset>6867180</wp:posOffset>
                </wp:positionH>
                <wp:positionV relativeFrom="paragraph">
                  <wp:posOffset>883620</wp:posOffset>
                </wp:positionV>
                <wp:extent cx="360" cy="360"/>
                <wp:effectExtent l="38100" t="38100" r="57150" b="57150"/>
                <wp:wrapNone/>
                <wp:docPr id="25" name="Encre 2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710884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5" o:spid="_x0000_s1026" type="#_x0000_t75" style="position:absolute;margin-left:540pt;margin-top:68.9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">
                <v:imagedata r:id="rId17" o:title=""/>
              </v:shape>
            </w:pict>
          </mc:Fallback>
        </mc:AlternateContent>
      </w:r>
      <w:r w:rsidR="002D1263" w:rsidRPr="002D1263">
        <w:rPr>
          <w:rFonts w:cstheme="minorHAnsi"/>
          <w:szCs w:val="20"/>
        </w:rPr>
        <w:t>Please provide any additional information, comments and suggestions:</w:t>
      </w:r>
    </w:p>
    <w:tbl>
      <w:tblPr>
        <w:tblStyle w:val="TableGrid"/>
        <w:tblW w:w="9267" w:type="dxa"/>
        <w:tblInd w:w="-5" w:type="dxa"/>
        <w:tblLook w:val="04A0" w:firstRow="1" w:lastRow="0" w:firstColumn="1" w:lastColumn="0" w:noHBand="0" w:noVBand="1"/>
      </w:tblPr>
      <w:tblGrid>
        <w:gridCol w:w="9267"/>
      </w:tblGrid>
      <w:tr w:rsidR="002D1263" w:rsidRPr="00616B3A" w14:paraId="327E0BB8" w14:textId="77777777" w:rsidTr="00F70988">
        <w:trPr>
          <w:trHeight w:val="1362"/>
        </w:trPr>
        <w:tc>
          <w:tcPr>
            <w:tcW w:w="9267" w:type="dxa"/>
          </w:tcPr>
          <w:p w14:paraId="1E6F64E3" w14:textId="77777777" w:rsidR="002D1263" w:rsidRPr="00616B3A" w:rsidRDefault="002D1263" w:rsidP="00F70988">
            <w:pPr>
              <w:rPr>
                <w:rFonts w:ascii="Arial" w:hAnsi="Arial" w:cs="Arial"/>
                <w:sz w:val="20"/>
              </w:rPr>
            </w:pPr>
          </w:p>
        </w:tc>
      </w:tr>
    </w:tbl>
    <w:p w14:paraId="3F5A02AE" w14:textId="3E72C516" w:rsidR="00D453C2" w:rsidRPr="002D1263" w:rsidRDefault="00D453C2" w:rsidP="002D1263">
      <w:pPr>
        <w:spacing w:after="240" w:line="259" w:lineRule="auto"/>
        <w:rPr>
          <w:rFonts w:ascii="Arial" w:eastAsiaTheme="minorEastAsia" w:hAnsi="Arial" w:cs="Arial"/>
          <w:b/>
          <w:szCs w:val="20"/>
          <w:lang w:eastAsia="zh-CN"/>
        </w:rPr>
      </w:pPr>
    </w:p>
    <w:p w14:paraId="7B25B4C2" w14:textId="6E22C7F2" w:rsidR="00DF4D4F" w:rsidRDefault="00DF4D4F" w:rsidP="00D453C2">
      <w:pPr>
        <w:spacing w:after="120" w:line="259" w:lineRule="auto"/>
        <w:jc w:val="left"/>
        <w:rPr>
          <w:rFonts w:eastAsiaTheme="minorEastAsia"/>
          <w:b/>
        </w:rPr>
      </w:pPr>
      <w:r>
        <w:rPr>
          <w:rFonts w:eastAsiaTheme="minorEastAsia"/>
          <w:b/>
        </w:rPr>
        <w:t>Name of Student (Print name):</w:t>
      </w:r>
      <w:r w:rsidR="00027F46">
        <w:rPr>
          <w:rFonts w:eastAsiaTheme="minorEastAsia"/>
          <w:b/>
        </w:rPr>
        <w:t xml:space="preserve"> </w:t>
      </w:r>
    </w:p>
    <w:p w14:paraId="709477BA" w14:textId="18E02BC0" w:rsidR="00DF4D4F" w:rsidRDefault="00DF4D4F" w:rsidP="00D453C2">
      <w:pPr>
        <w:spacing w:after="120" w:line="259" w:lineRule="auto"/>
        <w:jc w:val="left"/>
        <w:rPr>
          <w:rFonts w:eastAsiaTheme="minorEastAsia"/>
          <w:b/>
        </w:rPr>
      </w:pPr>
    </w:p>
    <w:p w14:paraId="0AC20127" w14:textId="57B80277" w:rsidR="00DF4D4F" w:rsidRDefault="00DF4D4F" w:rsidP="00D453C2">
      <w:pPr>
        <w:spacing w:after="120" w:line="259" w:lineRule="auto"/>
        <w:jc w:val="left"/>
        <w:rPr>
          <w:rFonts w:eastAsiaTheme="minorEastAsia"/>
          <w:b/>
        </w:rPr>
      </w:pPr>
      <w:r>
        <w:rPr>
          <w:rFonts w:eastAsiaTheme="minorEastAsia"/>
          <w:b/>
        </w:rPr>
        <w:t>Signature:</w:t>
      </w:r>
    </w:p>
    <w:p w14:paraId="4FB2DBE8" w14:textId="77777777" w:rsidR="00DF4D4F" w:rsidRDefault="00DF4D4F" w:rsidP="00D453C2">
      <w:pPr>
        <w:spacing w:after="120" w:line="259" w:lineRule="auto"/>
        <w:jc w:val="left"/>
        <w:rPr>
          <w:rFonts w:eastAsiaTheme="minorEastAsia"/>
          <w:b/>
        </w:rPr>
      </w:pPr>
    </w:p>
    <w:p w14:paraId="1BAB299A" w14:textId="5F83C56C" w:rsidR="00DF4D4F" w:rsidRDefault="00DF4D4F" w:rsidP="30F4D851">
      <w:pPr>
        <w:spacing w:after="120" w:line="259" w:lineRule="auto"/>
        <w:jc w:val="left"/>
        <w:rPr>
          <w:rFonts w:eastAsiaTheme="minorEastAsia"/>
          <w:b/>
          <w:bCs/>
        </w:rPr>
      </w:pPr>
      <w:r w:rsidRPr="30F4D851">
        <w:rPr>
          <w:rFonts w:eastAsiaTheme="minorEastAsia"/>
          <w:b/>
          <w:bCs/>
        </w:rPr>
        <w:t>Date:</w:t>
      </w:r>
      <w:r w:rsidR="00027F46" w:rsidRPr="30F4D851">
        <w:rPr>
          <w:rFonts w:eastAsiaTheme="minorEastAsia"/>
          <w:b/>
          <w:bCs/>
        </w:rPr>
        <w:t xml:space="preserve"> </w:t>
      </w:r>
    </w:p>
    <w:p w14:paraId="1067B604" w14:textId="77777777" w:rsidR="00DF4D4F" w:rsidRDefault="00DF4D4F" w:rsidP="00D453C2">
      <w:pPr>
        <w:spacing w:after="120" w:line="259" w:lineRule="auto"/>
        <w:jc w:val="left"/>
        <w:rPr>
          <w:rFonts w:eastAsiaTheme="minorEastAsia"/>
          <w:b/>
        </w:rPr>
      </w:pPr>
    </w:p>
    <w:p w14:paraId="75BE6C59" w14:textId="53FFBD20" w:rsidR="00DF4D4F" w:rsidRDefault="00DF4D4F" w:rsidP="00D453C2">
      <w:pPr>
        <w:spacing w:after="120" w:line="259" w:lineRule="auto"/>
        <w:jc w:val="left"/>
        <w:rPr>
          <w:rFonts w:eastAsiaTheme="minorEastAsia"/>
          <w:b/>
        </w:rPr>
      </w:pPr>
    </w:p>
    <w:p w14:paraId="15075031" w14:textId="77777777" w:rsidR="002D1263" w:rsidRPr="00D453C2" w:rsidRDefault="002D1263" w:rsidP="00D453C2">
      <w:pPr>
        <w:spacing w:after="120" w:line="259" w:lineRule="auto"/>
        <w:jc w:val="left"/>
        <w:rPr>
          <w:rFonts w:eastAsiaTheme="minorEastAsia"/>
          <w:b/>
        </w:rPr>
      </w:pPr>
    </w:p>
    <w:p w14:paraId="254F9BAD" w14:textId="77777777" w:rsidR="00DF4D4F" w:rsidRPr="00D453C2" w:rsidRDefault="00DF4D4F" w:rsidP="00DF4D4F">
      <w:pPr>
        <w:spacing w:after="160" w:line="259" w:lineRule="auto"/>
        <w:jc w:val="left"/>
        <w:rPr>
          <w:rFonts w:eastAsiaTheme="minorEastAsia"/>
          <w:b/>
          <w:lang w:eastAsia="zh-CN"/>
        </w:rPr>
      </w:pPr>
      <w:r>
        <w:rPr>
          <w:rFonts w:eastAsiaTheme="minorEastAsia"/>
          <w:b/>
          <w:lang w:eastAsia="zh-CN"/>
        </w:rPr>
        <w:lastRenderedPageBreak/>
        <w:t>SECTION 2: TO BE COMPLETED BY THE PROJECT SUPERVISOR</w:t>
      </w:r>
    </w:p>
    <w:p w14:paraId="7A1413BC" w14:textId="77777777" w:rsidR="00DF4D4F" w:rsidRDefault="00DF4D4F" w:rsidP="00D453C2">
      <w:pPr>
        <w:spacing w:before="120" w:line="252" w:lineRule="auto"/>
        <w:jc w:val="left"/>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6F4615F8" w14:textId="77777777" w:rsidR="00DF4D4F" w:rsidRPr="00D453C2" w:rsidRDefault="00DF4D4F" w:rsidP="00D453C2">
      <w:pPr>
        <w:spacing w:before="120" w:line="252" w:lineRule="auto"/>
        <w:jc w:val="left"/>
        <w:rPr>
          <w:rFonts w:eastAsia="Times New Roman" w:cs="Times New Roman"/>
          <w:szCs w:val="20"/>
        </w:rPr>
      </w:pPr>
    </w:p>
    <w:p w14:paraId="6EC5C2E7" w14:textId="77777777" w:rsidR="00D453C2" w:rsidRDefault="00D453C2" w:rsidP="00D453C2">
      <w:pPr>
        <w:spacing w:after="160" w:line="259" w:lineRule="auto"/>
        <w:jc w:val="left"/>
        <w:rPr>
          <w:rFonts w:eastAsiaTheme="minorEastAsia"/>
          <w:szCs w:val="20"/>
          <w:lang w:eastAsia="zh-CN"/>
        </w:rPr>
      </w:pPr>
      <w:r w:rsidRPr="00D453C2">
        <w:rPr>
          <w:rFonts w:eastAsiaTheme="minorEastAsia"/>
          <w:b/>
          <w:szCs w:val="20"/>
          <w:lang w:eastAsia="zh-CN"/>
        </w:rPr>
        <w:t>Supervisor (print name)</w:t>
      </w:r>
      <w:r w:rsidR="00C65E6A">
        <w:rPr>
          <w:rFonts w:eastAsiaTheme="minorEastAsia"/>
          <w:b/>
          <w:szCs w:val="20"/>
          <w:lang w:eastAsia="zh-CN"/>
        </w:rPr>
        <w:t>:</w:t>
      </w:r>
      <w:r w:rsidRPr="00D453C2">
        <w:rPr>
          <w:rFonts w:eastAsiaTheme="minorEastAsia"/>
          <w:szCs w:val="20"/>
          <w:lang w:eastAsia="zh-CN"/>
        </w:rPr>
        <w:t xml:space="preserve"> </w:t>
      </w:r>
    </w:p>
    <w:p w14:paraId="4CEB91EF" w14:textId="77777777" w:rsidR="0082728D" w:rsidRDefault="0082728D" w:rsidP="00D453C2">
      <w:pPr>
        <w:spacing w:after="160" w:line="259" w:lineRule="auto"/>
        <w:jc w:val="left"/>
        <w:rPr>
          <w:rFonts w:eastAsiaTheme="minorEastAsia"/>
          <w:b/>
          <w:szCs w:val="20"/>
          <w:lang w:eastAsia="zh-CN"/>
        </w:rPr>
      </w:pPr>
    </w:p>
    <w:p w14:paraId="4120D3BD" w14:textId="4C35F457" w:rsidR="00D453C2" w:rsidRDefault="00D453C2" w:rsidP="00D453C2">
      <w:pPr>
        <w:spacing w:after="160" w:line="259" w:lineRule="auto"/>
        <w:jc w:val="left"/>
        <w:rPr>
          <w:rFonts w:eastAsiaTheme="minorEastAsia"/>
          <w:szCs w:val="20"/>
          <w:lang w:eastAsia="zh-CN"/>
        </w:rPr>
      </w:pPr>
      <w:r w:rsidRPr="00D453C2">
        <w:rPr>
          <w:rFonts w:eastAsiaTheme="minorEastAsia"/>
          <w:b/>
          <w:szCs w:val="20"/>
          <w:lang w:eastAsia="zh-CN"/>
        </w:rPr>
        <w:t>Signature</w:t>
      </w:r>
      <w:r w:rsidR="00C65E6A">
        <w:rPr>
          <w:rFonts w:eastAsiaTheme="minorEastAsia"/>
          <w:szCs w:val="20"/>
          <w:lang w:eastAsia="zh-CN"/>
        </w:rPr>
        <w:t>:</w:t>
      </w:r>
    </w:p>
    <w:p w14:paraId="2367C723" w14:textId="77777777" w:rsidR="00DF4D4F" w:rsidRPr="00D453C2" w:rsidRDefault="00DF4D4F" w:rsidP="00D453C2">
      <w:pPr>
        <w:spacing w:after="160" w:line="259" w:lineRule="auto"/>
        <w:jc w:val="left"/>
        <w:rPr>
          <w:rFonts w:eastAsiaTheme="minorEastAsia"/>
          <w:szCs w:val="20"/>
          <w:lang w:eastAsia="zh-CN"/>
        </w:rPr>
      </w:pPr>
    </w:p>
    <w:p w14:paraId="5F4F5C82" w14:textId="5493BB74" w:rsidR="00D453C2" w:rsidRDefault="00D453C2" w:rsidP="30F4D851">
      <w:pPr>
        <w:rPr>
          <w:rFonts w:eastAsiaTheme="minorEastAsia"/>
          <w:b/>
          <w:bCs/>
          <w:lang w:eastAsia="zh-CN"/>
        </w:rPr>
      </w:pPr>
      <w:r w:rsidRPr="30F4D851">
        <w:rPr>
          <w:rFonts w:eastAsiaTheme="minorEastAsia"/>
          <w:b/>
          <w:bCs/>
          <w:lang w:eastAsia="zh-CN"/>
        </w:rPr>
        <w:t>Date</w:t>
      </w:r>
      <w:r w:rsidR="00C65E6A" w:rsidRPr="30F4D851">
        <w:rPr>
          <w:rFonts w:eastAsiaTheme="minorEastAsia"/>
          <w:b/>
          <w:bCs/>
          <w:lang w:eastAsia="zh-CN"/>
        </w:rPr>
        <w:t>:</w:t>
      </w:r>
      <w:r w:rsidR="285CFAFB" w:rsidRPr="30F4D851">
        <w:rPr>
          <w:rFonts w:eastAsiaTheme="minorEastAsia"/>
          <w:b/>
          <w:bCs/>
          <w:lang w:eastAsia="zh-CN"/>
        </w:rPr>
        <w:t xml:space="preserve"> </w:t>
      </w:r>
    </w:p>
    <w:p w14:paraId="029CDC6B" w14:textId="77777777" w:rsidR="0087750C" w:rsidRDefault="0087750C" w:rsidP="00D453C2">
      <w:pPr>
        <w:rPr>
          <w:rFonts w:eastAsiaTheme="minorEastAsia"/>
          <w:b/>
          <w:szCs w:val="20"/>
          <w:lang w:eastAsia="zh-CN"/>
        </w:rPr>
      </w:pPr>
    </w:p>
    <w:bookmarkEnd w:id="0"/>
    <w:p w14:paraId="5422FAF5" w14:textId="77777777" w:rsidR="00117B9B" w:rsidRDefault="00117B9B" w:rsidP="00117B9B">
      <w:pPr>
        <w:rPr>
          <w:rFonts w:eastAsiaTheme="minorEastAsia"/>
          <w:b/>
          <w:szCs w:val="20"/>
          <w:lang w:eastAsia="zh-CN"/>
        </w:rPr>
      </w:pPr>
      <w:r>
        <w:rPr>
          <w:rFonts w:eastAsiaTheme="minorEastAsia"/>
          <w:b/>
          <w:szCs w:val="20"/>
          <w:lang w:eastAsia="zh-CN"/>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5D0271D4" w14:textId="77777777" w:rsidR="00117B9B" w:rsidRDefault="00117B9B" w:rsidP="00117B9B">
      <w:pPr>
        <w:rPr>
          <w:rFonts w:eastAsiaTheme="minorEastAsia"/>
          <w:b/>
          <w:szCs w:val="20"/>
          <w:lang w:eastAsia="zh-CN"/>
        </w:rPr>
      </w:pPr>
      <w:r>
        <w:rPr>
          <w:rFonts w:eastAsiaTheme="minorEastAsia"/>
          <w:b/>
          <w:szCs w:val="20"/>
          <w:lang w:eastAsia="zh-CN"/>
        </w:rPr>
        <w:t xml:space="preserve">Any project requiring ethical approval but which has not been given approval will not be accepted for marking. </w:t>
      </w:r>
    </w:p>
    <w:p w14:paraId="41D5B047" w14:textId="77777777" w:rsidR="00117B9B" w:rsidRDefault="00117B9B" w:rsidP="00117B9B">
      <w:pPr>
        <w:rPr>
          <w:rFonts w:eastAsiaTheme="minorEastAsia"/>
          <w:b/>
          <w:szCs w:val="20"/>
          <w:lang w:eastAsia="zh-CN"/>
        </w:rPr>
      </w:pPr>
      <w:r>
        <w:rPr>
          <w:rFonts w:eastAsiaTheme="minorEastAsia"/>
          <w:b/>
          <w:szCs w:val="20"/>
          <w:lang w:eastAsia="zh-CN"/>
        </w:rPr>
        <w:t>Ethical approval cannot be sought in retrospect.</w:t>
      </w:r>
    </w:p>
    <w:p w14:paraId="56C0ABA5" w14:textId="03C2682B" w:rsidR="0087750C" w:rsidRDefault="0087750C" w:rsidP="00117B9B"/>
    <w:sectPr w:rsidR="0087750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6D9C" w14:textId="77777777" w:rsidR="00F52ECD" w:rsidRDefault="00F52ECD" w:rsidP="00D453C2">
      <w:r>
        <w:separator/>
      </w:r>
    </w:p>
  </w:endnote>
  <w:endnote w:type="continuationSeparator" w:id="0">
    <w:p w14:paraId="6E303E78" w14:textId="77777777" w:rsidR="00F52ECD" w:rsidRDefault="00F52ECD" w:rsidP="00D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71002"/>
      <w:docPartObj>
        <w:docPartGallery w:val="Page Numbers (Bottom of Page)"/>
        <w:docPartUnique/>
      </w:docPartObj>
    </w:sdtPr>
    <w:sdtEndPr>
      <w:rPr>
        <w:noProof/>
      </w:rPr>
    </w:sdtEndPr>
    <w:sdtContent>
      <w:p w14:paraId="59719B7C" w14:textId="77777777" w:rsidR="00D453C2" w:rsidRDefault="00D453C2">
        <w:pPr>
          <w:pStyle w:val="Footer"/>
          <w:jc w:val="center"/>
        </w:pPr>
        <w:r>
          <w:fldChar w:fldCharType="begin"/>
        </w:r>
        <w:r>
          <w:instrText xml:space="preserve"> PAGE   \* MERGEFORMAT </w:instrText>
        </w:r>
        <w:r>
          <w:fldChar w:fldCharType="separate"/>
        </w:r>
        <w:r w:rsidR="008A4A9C">
          <w:rPr>
            <w:noProof/>
          </w:rPr>
          <w:t>2</w:t>
        </w:r>
        <w:r>
          <w:rPr>
            <w:noProof/>
          </w:rPr>
          <w:fldChar w:fldCharType="end"/>
        </w:r>
      </w:p>
    </w:sdtContent>
  </w:sdt>
  <w:p w14:paraId="7666BD5C" w14:textId="77777777" w:rsidR="00D453C2" w:rsidRDefault="00D4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D8609" w14:textId="77777777" w:rsidR="00F52ECD" w:rsidRDefault="00F52ECD" w:rsidP="00D453C2">
      <w:r>
        <w:separator/>
      </w:r>
    </w:p>
  </w:footnote>
  <w:footnote w:type="continuationSeparator" w:id="0">
    <w:p w14:paraId="65377620" w14:textId="77777777" w:rsidR="00F52ECD" w:rsidRDefault="00F52ECD" w:rsidP="00D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7"/>
      <w:gridCol w:w="1889"/>
    </w:tblGrid>
    <w:tr w:rsidR="00CA50A6" w14:paraId="10E9100D" w14:textId="77777777" w:rsidTr="00CA50A6">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EndPr/>
        <w:sdtContent>
          <w:tc>
            <w:tcPr>
              <w:tcW w:w="7770" w:type="dxa"/>
            </w:tcPr>
            <w:p w14:paraId="33B2275A" w14:textId="77777777" w:rsidR="00CA50A6" w:rsidRPr="00CA50A6" w:rsidRDefault="00CA50A6" w:rsidP="00CA50A6">
              <w:pPr>
                <w:pStyle w:val="Header"/>
                <w:jc w:val="right"/>
                <w:rPr>
                  <w:rFonts w:asciiTheme="majorHAnsi" w:eastAsiaTheme="majorEastAsia" w:hAnsiTheme="majorHAnsi" w:cstheme="majorBidi"/>
                  <w:sz w:val="24"/>
                  <w:szCs w:val="24"/>
                </w:rPr>
              </w:pPr>
              <w:r w:rsidRPr="00CA50A6">
                <w:rPr>
                  <w:rFonts w:asciiTheme="majorHAnsi" w:eastAsiaTheme="majorEastAsia" w:hAnsiTheme="majorHAnsi" w:cstheme="majorBidi"/>
                  <w:sz w:val="24"/>
                  <w:szCs w:val="24"/>
                </w:rPr>
                <w:t>MSc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927" w:type="dxa"/>
            </w:tcPr>
            <w:p w14:paraId="549C72B3" w14:textId="3B8196E0" w:rsidR="00CA50A6" w:rsidRPr="00CA50A6" w:rsidRDefault="00DF4D4F" w:rsidP="00CA50A6">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w:t>
              </w:r>
              <w:r w:rsidR="00117B9B">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w:t>
              </w:r>
            </w:p>
          </w:tc>
        </w:sdtContent>
      </w:sdt>
    </w:tr>
  </w:tbl>
  <w:p w14:paraId="58198016" w14:textId="77777777" w:rsidR="00CA50A6" w:rsidRDefault="00CA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4561"/>
    <w:multiLevelType w:val="multilevel"/>
    <w:tmpl w:val="D22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34D44"/>
    <w:multiLevelType w:val="multilevel"/>
    <w:tmpl w:val="F28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B31DB"/>
    <w:multiLevelType w:val="multilevel"/>
    <w:tmpl w:val="BE2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602552">
    <w:abstractNumId w:val="2"/>
  </w:num>
  <w:num w:numId="2" w16cid:durableId="1616328746">
    <w:abstractNumId w:val="0"/>
  </w:num>
  <w:num w:numId="3" w16cid:durableId="213555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27F46"/>
    <w:rsid w:val="000826B5"/>
    <w:rsid w:val="0009392B"/>
    <w:rsid w:val="000B40CC"/>
    <w:rsid w:val="00117B9B"/>
    <w:rsid w:val="00124DF9"/>
    <w:rsid w:val="00192207"/>
    <w:rsid w:val="001A20EB"/>
    <w:rsid w:val="002639FC"/>
    <w:rsid w:val="00270F9B"/>
    <w:rsid w:val="002D1263"/>
    <w:rsid w:val="003366E2"/>
    <w:rsid w:val="00346771"/>
    <w:rsid w:val="0037499D"/>
    <w:rsid w:val="004440AC"/>
    <w:rsid w:val="00490D34"/>
    <w:rsid w:val="004A6DBB"/>
    <w:rsid w:val="004B241D"/>
    <w:rsid w:val="004C2E50"/>
    <w:rsid w:val="0058039E"/>
    <w:rsid w:val="005A3118"/>
    <w:rsid w:val="005C1B12"/>
    <w:rsid w:val="005D383A"/>
    <w:rsid w:val="00626243"/>
    <w:rsid w:val="00641EF2"/>
    <w:rsid w:val="00653D79"/>
    <w:rsid w:val="006A1DC8"/>
    <w:rsid w:val="0082728D"/>
    <w:rsid w:val="0087210E"/>
    <w:rsid w:val="0087750C"/>
    <w:rsid w:val="00881AD2"/>
    <w:rsid w:val="008A4A9C"/>
    <w:rsid w:val="009203CF"/>
    <w:rsid w:val="0095146E"/>
    <w:rsid w:val="00974F59"/>
    <w:rsid w:val="009E4FD1"/>
    <w:rsid w:val="00A657E1"/>
    <w:rsid w:val="00A717F7"/>
    <w:rsid w:val="00AA61FD"/>
    <w:rsid w:val="00B73EAA"/>
    <w:rsid w:val="00B8612A"/>
    <w:rsid w:val="00C07B87"/>
    <w:rsid w:val="00C46B23"/>
    <w:rsid w:val="00C65E6A"/>
    <w:rsid w:val="00CA50A6"/>
    <w:rsid w:val="00D1383C"/>
    <w:rsid w:val="00D2097A"/>
    <w:rsid w:val="00D453C2"/>
    <w:rsid w:val="00D56D97"/>
    <w:rsid w:val="00DC4EFE"/>
    <w:rsid w:val="00DD1F78"/>
    <w:rsid w:val="00DF252E"/>
    <w:rsid w:val="00DF4D4F"/>
    <w:rsid w:val="00E1400B"/>
    <w:rsid w:val="00E80498"/>
    <w:rsid w:val="00F52ECD"/>
    <w:rsid w:val="285CFAFB"/>
    <w:rsid w:val="30F4D851"/>
    <w:rsid w:val="468B72DA"/>
    <w:rsid w:val="5598691B"/>
    <w:rsid w:val="55E90E18"/>
    <w:rsid w:val="57CE4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3054"/>
  <w15:docId w15:val="{B1E5B7BC-AFA8-4FCD-9436-8713281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453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3C2"/>
    <w:pPr>
      <w:tabs>
        <w:tab w:val="center" w:pos="4513"/>
        <w:tab w:val="right" w:pos="9026"/>
      </w:tabs>
    </w:pPr>
  </w:style>
  <w:style w:type="character" w:customStyle="1" w:styleId="HeaderChar">
    <w:name w:val="Header Char"/>
    <w:basedOn w:val="DefaultParagraphFont"/>
    <w:link w:val="Header"/>
    <w:uiPriority w:val="99"/>
    <w:rsid w:val="00D453C2"/>
  </w:style>
  <w:style w:type="paragraph" w:styleId="Footer">
    <w:name w:val="footer"/>
    <w:basedOn w:val="Normal"/>
    <w:link w:val="FooterChar"/>
    <w:uiPriority w:val="99"/>
    <w:unhideWhenUsed/>
    <w:rsid w:val="00D453C2"/>
    <w:pPr>
      <w:tabs>
        <w:tab w:val="center" w:pos="4513"/>
        <w:tab w:val="right" w:pos="9026"/>
      </w:tabs>
    </w:pPr>
  </w:style>
  <w:style w:type="character" w:customStyle="1" w:styleId="FooterChar">
    <w:name w:val="Footer Char"/>
    <w:basedOn w:val="DefaultParagraphFont"/>
    <w:link w:val="Footer"/>
    <w:uiPriority w:val="99"/>
    <w:rsid w:val="00D453C2"/>
  </w:style>
  <w:style w:type="paragraph" w:styleId="BalloonText">
    <w:name w:val="Balloon Text"/>
    <w:basedOn w:val="Normal"/>
    <w:link w:val="BalloonTextChar"/>
    <w:uiPriority w:val="99"/>
    <w:semiHidden/>
    <w:unhideWhenUsed/>
    <w:rsid w:val="00CA50A6"/>
    <w:rPr>
      <w:rFonts w:ascii="Tahoma" w:hAnsi="Tahoma" w:cs="Tahoma"/>
      <w:sz w:val="16"/>
      <w:szCs w:val="16"/>
    </w:rPr>
  </w:style>
  <w:style w:type="character" w:customStyle="1" w:styleId="BalloonTextChar">
    <w:name w:val="Balloon Text Char"/>
    <w:basedOn w:val="DefaultParagraphFont"/>
    <w:link w:val="BalloonText"/>
    <w:uiPriority w:val="99"/>
    <w:semiHidden/>
    <w:rsid w:val="00CA50A6"/>
    <w:rPr>
      <w:rFonts w:ascii="Tahoma" w:hAnsi="Tahoma" w:cs="Tahoma"/>
      <w:sz w:val="16"/>
      <w:szCs w:val="16"/>
    </w:rPr>
  </w:style>
  <w:style w:type="character" w:styleId="Hyperlink">
    <w:name w:val="Hyperlink"/>
    <w:basedOn w:val="DefaultParagraphFont"/>
    <w:uiPriority w:val="99"/>
    <w:unhideWhenUsed/>
    <w:rsid w:val="002D1263"/>
    <w:rPr>
      <w:color w:val="0000FF" w:themeColor="hyperlink"/>
      <w:u w:val="single"/>
    </w:rPr>
  </w:style>
  <w:style w:type="character" w:styleId="PlaceholderText">
    <w:name w:val="Placeholder Text"/>
    <w:basedOn w:val="DefaultParagraphFont"/>
    <w:uiPriority w:val="99"/>
    <w:semiHidden/>
    <w:rsid w:val="002D1263"/>
    <w:rPr>
      <w:color w:val="808080"/>
    </w:rPr>
  </w:style>
  <w:style w:type="character" w:customStyle="1" w:styleId="normaltextrun">
    <w:name w:val="normaltextrun"/>
    <w:basedOn w:val="DefaultParagraphFont"/>
    <w:rsid w:val="00027F46"/>
  </w:style>
  <w:style w:type="character" w:customStyle="1" w:styleId="eop">
    <w:name w:val="eop"/>
    <w:basedOn w:val="DefaultParagraphFont"/>
    <w:rsid w:val="00027F46"/>
  </w:style>
  <w:style w:type="paragraph" w:customStyle="1" w:styleId="paragraph">
    <w:name w:val="paragraph"/>
    <w:basedOn w:val="Normal"/>
    <w:rsid w:val="00027F46"/>
    <w:pPr>
      <w:spacing w:before="100" w:beforeAutospacing="1" w:after="100" w:afterAutospacing="1"/>
      <w:jc w:val="left"/>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01052">
      <w:bodyDiv w:val="1"/>
      <w:marLeft w:val="0"/>
      <w:marRight w:val="0"/>
      <w:marTop w:val="0"/>
      <w:marBottom w:val="0"/>
      <w:divBdr>
        <w:top w:val="none" w:sz="0" w:space="0" w:color="auto"/>
        <w:left w:val="none" w:sz="0" w:space="0" w:color="auto"/>
        <w:bottom w:val="none" w:sz="0" w:space="0" w:color="auto"/>
        <w:right w:val="none" w:sz="0" w:space="0" w:color="auto"/>
      </w:divBdr>
    </w:div>
    <w:div w:id="1324120409">
      <w:bodyDiv w:val="1"/>
      <w:marLeft w:val="0"/>
      <w:marRight w:val="0"/>
      <w:marTop w:val="0"/>
      <w:marBottom w:val="0"/>
      <w:divBdr>
        <w:top w:val="none" w:sz="0" w:space="0" w:color="auto"/>
        <w:left w:val="none" w:sz="0" w:space="0" w:color="auto"/>
        <w:bottom w:val="none" w:sz="0" w:space="0" w:color="auto"/>
        <w:right w:val="none" w:sz="0" w:space="0" w:color="auto"/>
      </w:divBdr>
      <w:divsChild>
        <w:div w:id="1630744862">
          <w:marLeft w:val="0"/>
          <w:marRight w:val="0"/>
          <w:marTop w:val="0"/>
          <w:marBottom w:val="0"/>
          <w:divBdr>
            <w:top w:val="none" w:sz="0" w:space="0" w:color="auto"/>
            <w:left w:val="none" w:sz="0" w:space="0" w:color="auto"/>
            <w:bottom w:val="none" w:sz="0" w:space="0" w:color="auto"/>
            <w:right w:val="none" w:sz="0" w:space="0" w:color="auto"/>
          </w:divBdr>
        </w:div>
        <w:div w:id="1519734162">
          <w:marLeft w:val="0"/>
          <w:marRight w:val="0"/>
          <w:marTop w:val="0"/>
          <w:marBottom w:val="0"/>
          <w:divBdr>
            <w:top w:val="none" w:sz="0" w:space="0" w:color="auto"/>
            <w:left w:val="none" w:sz="0" w:space="0" w:color="auto"/>
            <w:bottom w:val="none" w:sz="0" w:space="0" w:color="auto"/>
            <w:right w:val="none" w:sz="0" w:space="0" w:color="auto"/>
          </w:divBdr>
        </w:div>
        <w:div w:id="1626933708">
          <w:marLeft w:val="0"/>
          <w:marRight w:val="0"/>
          <w:marTop w:val="0"/>
          <w:marBottom w:val="0"/>
          <w:divBdr>
            <w:top w:val="none" w:sz="0" w:space="0" w:color="auto"/>
            <w:left w:val="none" w:sz="0" w:space="0" w:color="auto"/>
            <w:bottom w:val="none" w:sz="0" w:space="0" w:color="auto"/>
            <w:right w:val="none" w:sz="0" w:space="0" w:color="auto"/>
          </w:divBdr>
        </w:div>
        <w:div w:id="1362626845">
          <w:marLeft w:val="0"/>
          <w:marRight w:val="0"/>
          <w:marTop w:val="0"/>
          <w:marBottom w:val="0"/>
          <w:divBdr>
            <w:top w:val="none" w:sz="0" w:space="0" w:color="auto"/>
            <w:left w:val="none" w:sz="0" w:space="0" w:color="auto"/>
            <w:bottom w:val="none" w:sz="0" w:space="0" w:color="auto"/>
            <w:right w:val="none" w:sz="0" w:space="0" w:color="auto"/>
          </w:divBdr>
        </w:div>
        <w:div w:id="395473448">
          <w:marLeft w:val="0"/>
          <w:marRight w:val="0"/>
          <w:marTop w:val="0"/>
          <w:marBottom w:val="0"/>
          <w:divBdr>
            <w:top w:val="none" w:sz="0" w:space="0" w:color="auto"/>
            <w:left w:val="none" w:sz="0" w:space="0" w:color="auto"/>
            <w:bottom w:val="none" w:sz="0" w:space="0" w:color="auto"/>
            <w:right w:val="none" w:sz="0" w:space="0" w:color="auto"/>
          </w:divBdr>
        </w:div>
        <w:div w:id="21368167">
          <w:marLeft w:val="0"/>
          <w:marRight w:val="0"/>
          <w:marTop w:val="0"/>
          <w:marBottom w:val="0"/>
          <w:divBdr>
            <w:top w:val="none" w:sz="0" w:space="0" w:color="auto"/>
            <w:left w:val="none" w:sz="0" w:space="0" w:color="auto"/>
            <w:bottom w:val="none" w:sz="0" w:space="0" w:color="auto"/>
            <w:right w:val="none" w:sz="0" w:space="0" w:color="auto"/>
          </w:divBdr>
        </w:div>
        <w:div w:id="1059206547">
          <w:marLeft w:val="0"/>
          <w:marRight w:val="0"/>
          <w:marTop w:val="0"/>
          <w:marBottom w:val="0"/>
          <w:divBdr>
            <w:top w:val="none" w:sz="0" w:space="0" w:color="auto"/>
            <w:left w:val="none" w:sz="0" w:space="0" w:color="auto"/>
            <w:bottom w:val="none" w:sz="0" w:space="0" w:color="auto"/>
            <w:right w:val="none" w:sz="0" w:space="0" w:color="auto"/>
          </w:divBdr>
        </w:div>
        <w:div w:id="1498040260">
          <w:marLeft w:val="0"/>
          <w:marRight w:val="0"/>
          <w:marTop w:val="0"/>
          <w:marBottom w:val="0"/>
          <w:divBdr>
            <w:top w:val="none" w:sz="0" w:space="0" w:color="auto"/>
            <w:left w:val="none" w:sz="0" w:space="0" w:color="auto"/>
            <w:bottom w:val="none" w:sz="0" w:space="0" w:color="auto"/>
            <w:right w:val="none" w:sz="0" w:space="0" w:color="auto"/>
          </w:divBdr>
        </w:div>
        <w:div w:id="662242740">
          <w:marLeft w:val="0"/>
          <w:marRight w:val="0"/>
          <w:marTop w:val="0"/>
          <w:marBottom w:val="0"/>
          <w:divBdr>
            <w:top w:val="none" w:sz="0" w:space="0" w:color="auto"/>
            <w:left w:val="none" w:sz="0" w:space="0" w:color="auto"/>
            <w:bottom w:val="none" w:sz="0" w:space="0" w:color="auto"/>
            <w:right w:val="none" w:sz="0" w:space="0" w:color="auto"/>
          </w:divBdr>
        </w:div>
      </w:divsChild>
    </w:div>
    <w:div w:id="1609659657">
      <w:bodyDiv w:val="1"/>
      <w:marLeft w:val="0"/>
      <w:marRight w:val="0"/>
      <w:marTop w:val="0"/>
      <w:marBottom w:val="0"/>
      <w:divBdr>
        <w:top w:val="none" w:sz="0" w:space="0" w:color="auto"/>
        <w:left w:val="none" w:sz="0" w:space="0" w:color="auto"/>
        <w:bottom w:val="none" w:sz="0" w:space="0" w:color="auto"/>
        <w:right w:val="none" w:sz="0" w:space="0" w:color="auto"/>
      </w:divBdr>
      <w:divsChild>
        <w:div w:id="1676882214">
          <w:marLeft w:val="0"/>
          <w:marRight w:val="0"/>
          <w:marTop w:val="0"/>
          <w:marBottom w:val="0"/>
          <w:divBdr>
            <w:top w:val="none" w:sz="0" w:space="0" w:color="auto"/>
            <w:left w:val="none" w:sz="0" w:space="0" w:color="auto"/>
            <w:bottom w:val="none" w:sz="0" w:space="0" w:color="auto"/>
            <w:right w:val="none" w:sz="0" w:space="0" w:color="auto"/>
          </w:divBdr>
        </w:div>
        <w:div w:id="457453194">
          <w:marLeft w:val="0"/>
          <w:marRight w:val="0"/>
          <w:marTop w:val="0"/>
          <w:marBottom w:val="0"/>
          <w:divBdr>
            <w:top w:val="none" w:sz="0" w:space="0" w:color="auto"/>
            <w:left w:val="none" w:sz="0" w:space="0" w:color="auto"/>
            <w:bottom w:val="none" w:sz="0" w:space="0" w:color="auto"/>
            <w:right w:val="none" w:sz="0" w:space="0" w:color="auto"/>
          </w:divBdr>
        </w:div>
        <w:div w:id="1901019084">
          <w:marLeft w:val="0"/>
          <w:marRight w:val="0"/>
          <w:marTop w:val="0"/>
          <w:marBottom w:val="0"/>
          <w:divBdr>
            <w:top w:val="none" w:sz="0" w:space="0" w:color="auto"/>
            <w:left w:val="none" w:sz="0" w:space="0" w:color="auto"/>
            <w:bottom w:val="none" w:sz="0" w:space="0" w:color="auto"/>
            <w:right w:val="none" w:sz="0" w:space="0" w:color="auto"/>
          </w:divBdr>
        </w:div>
        <w:div w:id="381634676">
          <w:marLeft w:val="0"/>
          <w:marRight w:val="0"/>
          <w:marTop w:val="0"/>
          <w:marBottom w:val="0"/>
          <w:divBdr>
            <w:top w:val="none" w:sz="0" w:space="0" w:color="auto"/>
            <w:left w:val="none" w:sz="0" w:space="0" w:color="auto"/>
            <w:bottom w:val="none" w:sz="0" w:space="0" w:color="auto"/>
            <w:right w:val="none" w:sz="0" w:space="0" w:color="auto"/>
          </w:divBdr>
        </w:div>
        <w:div w:id="858348345">
          <w:marLeft w:val="0"/>
          <w:marRight w:val="0"/>
          <w:marTop w:val="0"/>
          <w:marBottom w:val="0"/>
          <w:divBdr>
            <w:top w:val="none" w:sz="0" w:space="0" w:color="auto"/>
            <w:left w:val="none" w:sz="0" w:space="0" w:color="auto"/>
            <w:bottom w:val="none" w:sz="0" w:space="0" w:color="auto"/>
            <w:right w:val="none" w:sz="0" w:space="0" w:color="auto"/>
          </w:divBdr>
        </w:div>
        <w:div w:id="750783252">
          <w:marLeft w:val="0"/>
          <w:marRight w:val="0"/>
          <w:marTop w:val="0"/>
          <w:marBottom w:val="0"/>
          <w:divBdr>
            <w:top w:val="none" w:sz="0" w:space="0" w:color="auto"/>
            <w:left w:val="none" w:sz="0" w:space="0" w:color="auto"/>
            <w:bottom w:val="none" w:sz="0" w:space="0" w:color="auto"/>
            <w:right w:val="none" w:sz="0" w:space="0" w:color="auto"/>
          </w:divBdr>
        </w:div>
        <w:div w:id="309675939">
          <w:marLeft w:val="0"/>
          <w:marRight w:val="0"/>
          <w:marTop w:val="0"/>
          <w:marBottom w:val="0"/>
          <w:divBdr>
            <w:top w:val="none" w:sz="0" w:space="0" w:color="auto"/>
            <w:left w:val="none" w:sz="0" w:space="0" w:color="auto"/>
            <w:bottom w:val="none" w:sz="0" w:space="0" w:color="auto"/>
            <w:right w:val="none" w:sz="0" w:space="0" w:color="auto"/>
          </w:divBdr>
        </w:div>
        <w:div w:id="1420834490">
          <w:marLeft w:val="0"/>
          <w:marRight w:val="0"/>
          <w:marTop w:val="0"/>
          <w:marBottom w:val="0"/>
          <w:divBdr>
            <w:top w:val="none" w:sz="0" w:space="0" w:color="auto"/>
            <w:left w:val="none" w:sz="0" w:space="0" w:color="auto"/>
            <w:bottom w:val="none" w:sz="0" w:space="0" w:color="auto"/>
            <w:right w:val="none" w:sz="0" w:space="0" w:color="auto"/>
          </w:divBdr>
        </w:div>
        <w:div w:id="633681120">
          <w:marLeft w:val="0"/>
          <w:marRight w:val="0"/>
          <w:marTop w:val="0"/>
          <w:marBottom w:val="0"/>
          <w:divBdr>
            <w:top w:val="none" w:sz="0" w:space="0" w:color="auto"/>
            <w:left w:val="none" w:sz="0" w:space="0" w:color="auto"/>
            <w:bottom w:val="none" w:sz="0" w:space="0" w:color="auto"/>
            <w:right w:val="none" w:sz="0" w:space="0" w:color="auto"/>
          </w:divBdr>
        </w:div>
        <w:div w:id="2975789">
          <w:marLeft w:val="0"/>
          <w:marRight w:val="0"/>
          <w:marTop w:val="0"/>
          <w:marBottom w:val="0"/>
          <w:divBdr>
            <w:top w:val="none" w:sz="0" w:space="0" w:color="auto"/>
            <w:left w:val="none" w:sz="0" w:space="0" w:color="auto"/>
            <w:bottom w:val="none" w:sz="0" w:space="0" w:color="auto"/>
            <w:right w:val="none" w:sz="0" w:space="0" w:color="auto"/>
          </w:divBdr>
        </w:div>
        <w:div w:id="617296777">
          <w:marLeft w:val="0"/>
          <w:marRight w:val="0"/>
          <w:marTop w:val="0"/>
          <w:marBottom w:val="0"/>
          <w:divBdr>
            <w:top w:val="none" w:sz="0" w:space="0" w:color="auto"/>
            <w:left w:val="none" w:sz="0" w:space="0" w:color="auto"/>
            <w:bottom w:val="none" w:sz="0" w:space="0" w:color="auto"/>
            <w:right w:val="none" w:sz="0" w:space="0" w:color="auto"/>
          </w:divBdr>
        </w:div>
        <w:div w:id="325935589">
          <w:marLeft w:val="0"/>
          <w:marRight w:val="0"/>
          <w:marTop w:val="0"/>
          <w:marBottom w:val="0"/>
          <w:divBdr>
            <w:top w:val="none" w:sz="0" w:space="0" w:color="auto"/>
            <w:left w:val="none" w:sz="0" w:space="0" w:color="auto"/>
            <w:bottom w:val="none" w:sz="0" w:space="0" w:color="auto"/>
            <w:right w:val="none" w:sz="0" w:space="0" w:color="auto"/>
          </w:divBdr>
        </w:div>
        <w:div w:id="552276514">
          <w:marLeft w:val="0"/>
          <w:marRight w:val="0"/>
          <w:marTop w:val="0"/>
          <w:marBottom w:val="0"/>
          <w:divBdr>
            <w:top w:val="none" w:sz="0" w:space="0" w:color="auto"/>
            <w:left w:val="none" w:sz="0" w:space="0" w:color="auto"/>
            <w:bottom w:val="none" w:sz="0" w:space="0" w:color="auto"/>
            <w:right w:val="none" w:sz="0" w:space="0" w:color="auto"/>
          </w:divBdr>
        </w:div>
        <w:div w:id="729111570">
          <w:marLeft w:val="0"/>
          <w:marRight w:val="0"/>
          <w:marTop w:val="0"/>
          <w:marBottom w:val="0"/>
          <w:divBdr>
            <w:top w:val="none" w:sz="0" w:space="0" w:color="auto"/>
            <w:left w:val="none" w:sz="0" w:space="0" w:color="auto"/>
            <w:bottom w:val="none" w:sz="0" w:space="0" w:color="auto"/>
            <w:right w:val="none" w:sz="0" w:space="0" w:color="auto"/>
          </w:divBdr>
        </w:div>
        <w:div w:id="1408529231">
          <w:marLeft w:val="0"/>
          <w:marRight w:val="0"/>
          <w:marTop w:val="0"/>
          <w:marBottom w:val="0"/>
          <w:divBdr>
            <w:top w:val="none" w:sz="0" w:space="0" w:color="auto"/>
            <w:left w:val="none" w:sz="0" w:space="0" w:color="auto"/>
            <w:bottom w:val="none" w:sz="0" w:space="0" w:color="auto"/>
            <w:right w:val="none" w:sz="0" w:space="0" w:color="auto"/>
          </w:divBdr>
        </w:div>
        <w:div w:id="1050568673">
          <w:marLeft w:val="0"/>
          <w:marRight w:val="0"/>
          <w:marTop w:val="0"/>
          <w:marBottom w:val="0"/>
          <w:divBdr>
            <w:top w:val="none" w:sz="0" w:space="0" w:color="auto"/>
            <w:left w:val="none" w:sz="0" w:space="0" w:color="auto"/>
            <w:bottom w:val="none" w:sz="0" w:space="0" w:color="auto"/>
            <w:right w:val="none" w:sz="0" w:space="0" w:color="auto"/>
          </w:divBdr>
        </w:div>
        <w:div w:id="1373848896">
          <w:marLeft w:val="0"/>
          <w:marRight w:val="0"/>
          <w:marTop w:val="0"/>
          <w:marBottom w:val="0"/>
          <w:divBdr>
            <w:top w:val="none" w:sz="0" w:space="0" w:color="auto"/>
            <w:left w:val="none" w:sz="0" w:space="0" w:color="auto"/>
            <w:bottom w:val="none" w:sz="0" w:space="0" w:color="auto"/>
            <w:right w:val="none" w:sz="0" w:space="0" w:color="auto"/>
          </w:divBdr>
        </w:div>
        <w:div w:id="1411852062">
          <w:marLeft w:val="0"/>
          <w:marRight w:val="0"/>
          <w:marTop w:val="0"/>
          <w:marBottom w:val="0"/>
          <w:divBdr>
            <w:top w:val="none" w:sz="0" w:space="0" w:color="auto"/>
            <w:left w:val="none" w:sz="0" w:space="0" w:color="auto"/>
            <w:bottom w:val="none" w:sz="0" w:space="0" w:color="auto"/>
            <w:right w:val="none" w:sz="0" w:space="0" w:color="auto"/>
          </w:divBdr>
        </w:div>
        <w:div w:id="1085345141">
          <w:marLeft w:val="0"/>
          <w:marRight w:val="0"/>
          <w:marTop w:val="0"/>
          <w:marBottom w:val="0"/>
          <w:divBdr>
            <w:top w:val="none" w:sz="0" w:space="0" w:color="auto"/>
            <w:left w:val="none" w:sz="0" w:space="0" w:color="auto"/>
            <w:bottom w:val="none" w:sz="0" w:space="0" w:color="auto"/>
            <w:right w:val="none" w:sz="0" w:space="0" w:color="auto"/>
          </w:divBdr>
        </w:div>
      </w:divsChild>
    </w:div>
    <w:div w:id="1784612344">
      <w:bodyDiv w:val="1"/>
      <w:marLeft w:val="0"/>
      <w:marRight w:val="0"/>
      <w:marTop w:val="0"/>
      <w:marBottom w:val="0"/>
      <w:divBdr>
        <w:top w:val="none" w:sz="0" w:space="0" w:color="auto"/>
        <w:left w:val="none" w:sz="0" w:space="0" w:color="auto"/>
        <w:bottom w:val="none" w:sz="0" w:space="0" w:color="auto"/>
        <w:right w:val="none" w:sz="0" w:space="0" w:color="auto"/>
      </w:divBdr>
      <w:divsChild>
        <w:div w:id="651831229">
          <w:marLeft w:val="0"/>
          <w:marRight w:val="0"/>
          <w:marTop w:val="0"/>
          <w:marBottom w:val="0"/>
          <w:divBdr>
            <w:top w:val="none" w:sz="0" w:space="0" w:color="auto"/>
            <w:left w:val="none" w:sz="0" w:space="0" w:color="auto"/>
            <w:bottom w:val="none" w:sz="0" w:space="0" w:color="auto"/>
            <w:right w:val="none" w:sz="0" w:space="0" w:color="auto"/>
          </w:divBdr>
        </w:div>
        <w:div w:id="266885313">
          <w:marLeft w:val="0"/>
          <w:marRight w:val="0"/>
          <w:marTop w:val="0"/>
          <w:marBottom w:val="0"/>
          <w:divBdr>
            <w:top w:val="none" w:sz="0" w:space="0" w:color="auto"/>
            <w:left w:val="none" w:sz="0" w:space="0" w:color="auto"/>
            <w:bottom w:val="none" w:sz="0" w:space="0" w:color="auto"/>
            <w:right w:val="none" w:sz="0" w:space="0" w:color="auto"/>
          </w:divBdr>
        </w:div>
        <w:div w:id="825785453">
          <w:marLeft w:val="0"/>
          <w:marRight w:val="0"/>
          <w:marTop w:val="0"/>
          <w:marBottom w:val="0"/>
          <w:divBdr>
            <w:top w:val="none" w:sz="0" w:space="0" w:color="auto"/>
            <w:left w:val="none" w:sz="0" w:space="0" w:color="auto"/>
            <w:bottom w:val="none" w:sz="0" w:space="0" w:color="auto"/>
            <w:right w:val="none" w:sz="0" w:space="0" w:color="auto"/>
          </w:divBdr>
        </w:div>
        <w:div w:id="2089839717">
          <w:marLeft w:val="0"/>
          <w:marRight w:val="0"/>
          <w:marTop w:val="0"/>
          <w:marBottom w:val="0"/>
          <w:divBdr>
            <w:top w:val="none" w:sz="0" w:space="0" w:color="auto"/>
            <w:left w:val="none" w:sz="0" w:space="0" w:color="auto"/>
            <w:bottom w:val="none" w:sz="0" w:space="0" w:color="auto"/>
            <w:right w:val="none" w:sz="0" w:space="0" w:color="auto"/>
          </w:divBdr>
        </w:div>
        <w:div w:id="219564110">
          <w:marLeft w:val="0"/>
          <w:marRight w:val="0"/>
          <w:marTop w:val="0"/>
          <w:marBottom w:val="0"/>
          <w:divBdr>
            <w:top w:val="none" w:sz="0" w:space="0" w:color="auto"/>
            <w:left w:val="none" w:sz="0" w:space="0" w:color="auto"/>
            <w:bottom w:val="none" w:sz="0" w:space="0" w:color="auto"/>
            <w:right w:val="none" w:sz="0" w:space="0" w:color="auto"/>
          </w:divBdr>
        </w:div>
        <w:div w:id="338889408">
          <w:marLeft w:val="0"/>
          <w:marRight w:val="0"/>
          <w:marTop w:val="0"/>
          <w:marBottom w:val="0"/>
          <w:divBdr>
            <w:top w:val="none" w:sz="0" w:space="0" w:color="auto"/>
            <w:left w:val="none" w:sz="0" w:space="0" w:color="auto"/>
            <w:bottom w:val="none" w:sz="0" w:space="0" w:color="auto"/>
            <w:right w:val="none" w:sz="0" w:space="0" w:color="auto"/>
          </w:divBdr>
        </w:div>
        <w:div w:id="2072193660">
          <w:marLeft w:val="0"/>
          <w:marRight w:val="0"/>
          <w:marTop w:val="0"/>
          <w:marBottom w:val="0"/>
          <w:divBdr>
            <w:top w:val="none" w:sz="0" w:space="0" w:color="auto"/>
            <w:left w:val="none" w:sz="0" w:space="0" w:color="auto"/>
            <w:bottom w:val="none" w:sz="0" w:space="0" w:color="auto"/>
            <w:right w:val="none" w:sz="0" w:space="0" w:color="auto"/>
          </w:divBdr>
        </w:div>
        <w:div w:id="2070379736">
          <w:marLeft w:val="0"/>
          <w:marRight w:val="0"/>
          <w:marTop w:val="0"/>
          <w:marBottom w:val="0"/>
          <w:divBdr>
            <w:top w:val="none" w:sz="0" w:space="0" w:color="auto"/>
            <w:left w:val="none" w:sz="0" w:space="0" w:color="auto"/>
            <w:bottom w:val="none" w:sz="0" w:space="0" w:color="auto"/>
            <w:right w:val="none" w:sz="0" w:space="0" w:color="auto"/>
          </w:divBdr>
        </w:div>
        <w:div w:id="141138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ws.forms.ethicalreviewmanager.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arxiv.org/abs/2009.11911"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C:\Users\66668065\OneDrive%20-%20University%20of%20the%20West%20of%20Scotland\ETHICS\CEPS%20Ethical%20Approval%20Process%202020.docx"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ws.ac.uk/media/5364/erm-applicant-user-guide.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21192D" w:rsidRDefault="00D56D97" w:rsidP="00D56D97">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21192D" w:rsidRDefault="00D56D97" w:rsidP="00D56D97">
          <w:pPr>
            <w:pStyle w:val="146A70229A5E4220A9220A44A76B0391"/>
          </w:pPr>
          <w:r>
            <w:rPr>
              <w:rFonts w:asciiTheme="majorHAnsi" w:eastAsiaTheme="majorEastAsia" w:hAnsiTheme="majorHAnsi" w:cstheme="majorBidi"/>
              <w:b/>
              <w:bCs/>
              <w:color w:val="4472C4" w:themeColor="accent1"/>
              <w:sz w:val="36"/>
              <w:szCs w:val="36"/>
            </w:rPr>
            <w:t>[Year]</w:t>
          </w:r>
        </w:p>
      </w:docPartBody>
    </w:docPart>
    <w:docPart>
      <w:docPartPr>
        <w:name w:val="04C41D41283F48718D702200E5D13DAB"/>
        <w:category>
          <w:name w:val="General"/>
          <w:gallery w:val="placeholder"/>
        </w:category>
        <w:types>
          <w:type w:val="bbPlcHdr"/>
        </w:types>
        <w:behaviors>
          <w:behavior w:val="content"/>
        </w:behaviors>
        <w:guid w:val="{ECC7E089-666C-4D37-A5DB-E4625E81653D}"/>
      </w:docPartPr>
      <w:docPartBody>
        <w:p w:rsidR="00FB264D" w:rsidRDefault="00124DF9" w:rsidP="00124DF9">
          <w:pPr>
            <w:pStyle w:val="04C41D41283F48718D702200E5D13DAB"/>
          </w:pPr>
          <w:r w:rsidRPr="00766452">
            <w:rPr>
              <w:rStyle w:val="PlaceholderText"/>
            </w:rPr>
            <w:t>Choose an item.</w:t>
          </w:r>
        </w:p>
      </w:docPartBody>
    </w:docPart>
    <w:docPart>
      <w:docPartPr>
        <w:name w:val="31EB2141414544B2977EB8E8898C2D72"/>
        <w:category>
          <w:name w:val="General"/>
          <w:gallery w:val="placeholder"/>
        </w:category>
        <w:types>
          <w:type w:val="bbPlcHdr"/>
        </w:types>
        <w:behaviors>
          <w:behavior w:val="content"/>
        </w:behaviors>
        <w:guid w:val="{36420F30-AFA8-42FA-8794-C8D381381011}"/>
      </w:docPartPr>
      <w:docPartBody>
        <w:p w:rsidR="00FB264D" w:rsidRDefault="00124DF9" w:rsidP="00124DF9">
          <w:pPr>
            <w:pStyle w:val="31EB2141414544B2977EB8E8898C2D72"/>
          </w:pPr>
          <w:r w:rsidRPr="00766452">
            <w:rPr>
              <w:rStyle w:val="PlaceholderText"/>
            </w:rPr>
            <w:t>Choose an item.</w:t>
          </w:r>
        </w:p>
      </w:docPartBody>
    </w:docPart>
    <w:docPart>
      <w:docPartPr>
        <w:name w:val="3526DF4845834A82A380ECDCD155683E"/>
        <w:category>
          <w:name w:val="General"/>
          <w:gallery w:val="placeholder"/>
        </w:category>
        <w:types>
          <w:type w:val="bbPlcHdr"/>
        </w:types>
        <w:behaviors>
          <w:behavior w:val="content"/>
        </w:behaviors>
        <w:guid w:val="{2F6EE979-5AEC-43B9-BAED-E19C741D035B}"/>
      </w:docPartPr>
      <w:docPartBody>
        <w:p w:rsidR="00FB264D" w:rsidRDefault="00124DF9" w:rsidP="00124DF9">
          <w:pPr>
            <w:pStyle w:val="3526DF4845834A82A380ECDCD155683E"/>
          </w:pPr>
          <w:r w:rsidRPr="00766452">
            <w:rPr>
              <w:rStyle w:val="PlaceholderText"/>
            </w:rPr>
            <w:t>Choose an item.</w:t>
          </w:r>
        </w:p>
      </w:docPartBody>
    </w:docPart>
    <w:docPart>
      <w:docPartPr>
        <w:name w:val="FC6D78F487A54852A0449183994F2C77"/>
        <w:category>
          <w:name w:val="General"/>
          <w:gallery w:val="placeholder"/>
        </w:category>
        <w:types>
          <w:type w:val="bbPlcHdr"/>
        </w:types>
        <w:behaviors>
          <w:behavior w:val="content"/>
        </w:behaviors>
        <w:guid w:val="{B27A6CBF-904B-4FAF-98DB-C721F9795848}"/>
      </w:docPartPr>
      <w:docPartBody>
        <w:p w:rsidR="00FB264D" w:rsidRDefault="00124DF9" w:rsidP="00124DF9">
          <w:pPr>
            <w:pStyle w:val="FC6D78F487A54852A0449183994F2C77"/>
          </w:pPr>
          <w:r w:rsidRPr="0076645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D97"/>
    <w:rsid w:val="00124DF9"/>
    <w:rsid w:val="0021192D"/>
    <w:rsid w:val="005726A2"/>
    <w:rsid w:val="0069290A"/>
    <w:rsid w:val="008831EA"/>
    <w:rsid w:val="00D56D97"/>
    <w:rsid w:val="00D872B6"/>
    <w:rsid w:val="00FB2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rsid w:val="00D56D97"/>
  </w:style>
  <w:style w:type="paragraph" w:customStyle="1" w:styleId="146A70229A5E4220A9220A44A76B0391">
    <w:name w:val="146A70229A5E4220A9220A44A76B0391"/>
    <w:rsid w:val="00D56D97"/>
  </w:style>
  <w:style w:type="character" w:styleId="PlaceholderText">
    <w:name w:val="Placeholder Text"/>
    <w:basedOn w:val="DefaultParagraphFont"/>
    <w:uiPriority w:val="99"/>
    <w:semiHidden/>
    <w:rsid w:val="00124DF9"/>
    <w:rPr>
      <w:color w:val="808080"/>
    </w:rPr>
  </w:style>
  <w:style w:type="paragraph" w:customStyle="1" w:styleId="04C41D41283F48718D702200E5D13DAB">
    <w:name w:val="04C41D41283F48718D702200E5D13DAB"/>
    <w:rsid w:val="00124DF9"/>
    <w:pPr>
      <w:spacing w:after="160" w:line="259" w:lineRule="auto"/>
    </w:pPr>
  </w:style>
  <w:style w:type="paragraph" w:customStyle="1" w:styleId="31EB2141414544B2977EB8E8898C2D72">
    <w:name w:val="31EB2141414544B2977EB8E8898C2D72"/>
    <w:rsid w:val="00124DF9"/>
    <w:pPr>
      <w:spacing w:after="160" w:line="259" w:lineRule="auto"/>
    </w:pPr>
  </w:style>
  <w:style w:type="paragraph" w:customStyle="1" w:styleId="3526DF4845834A82A380ECDCD155683E">
    <w:name w:val="3526DF4845834A82A380ECDCD155683E"/>
    <w:rsid w:val="00124DF9"/>
    <w:pPr>
      <w:spacing w:after="160" w:line="259" w:lineRule="auto"/>
    </w:pPr>
  </w:style>
  <w:style w:type="paragraph" w:customStyle="1" w:styleId="FC6D78F487A54852A0449183994F2C77">
    <w:name w:val="FC6D78F487A54852A0449183994F2C77"/>
    <w:rsid w:val="00124DF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5:59:43.709"/>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DF57EC5CCAD247ABA5FE1F09B00859" ma:contentTypeVersion="13" ma:contentTypeDescription="Create a new document." ma:contentTypeScope="" ma:versionID="5dc7cf526fca0efd0971fb6ae4d6e6c8">
  <xsd:schema xmlns:xsd="http://www.w3.org/2001/XMLSchema" xmlns:xs="http://www.w3.org/2001/XMLSchema" xmlns:p="http://schemas.microsoft.com/office/2006/metadata/properties" xmlns:ns3="4cc1d59d-2238-49ca-867e-59349cd5df9d" xmlns:ns4="e7919b22-bf0e-4b8c-80a9-a2e43850bf1d" targetNamespace="http://schemas.microsoft.com/office/2006/metadata/properties" ma:root="true" ma:fieldsID="68802d012246a73784227d9ce2b67420" ns3:_="" ns4:_="">
    <xsd:import namespace="4cc1d59d-2238-49ca-867e-59349cd5df9d"/>
    <xsd:import namespace="e7919b22-bf0e-4b8c-80a9-a2e43850bf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1d59d-2238-49ca-867e-59349cd5d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19b22-bf0e-4b8c-80a9-a2e43850bf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77E3C-65CA-4EF6-9486-DAC2AEB2F2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0E8819-C2F8-4441-B799-D2C92E2DBC6B}">
  <ds:schemaRefs>
    <ds:schemaRef ds:uri="http://schemas.microsoft.com/sharepoint/v3/contenttype/forms"/>
  </ds:schemaRefs>
</ds:datastoreItem>
</file>

<file path=customXml/itemProps4.xml><?xml version="1.0" encoding="utf-8"?>
<ds:datastoreItem xmlns:ds="http://schemas.openxmlformats.org/officeDocument/2006/customXml" ds:itemID="{4A4A4EBC-3072-4B58-AD6D-1D525E2F0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1d59d-2238-49ca-867e-59349cd5df9d"/>
    <ds:schemaRef ds:uri="e7919b22-bf0e-4b8c-80a9-a2e43850b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83D5A1-ADA2-464D-B8E7-CD194968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specification</dc:title>
  <dc:creator>DAUNE WEST</dc:creator>
  <cp:lastModifiedBy>Daune West</cp:lastModifiedBy>
  <cp:revision>3</cp:revision>
  <dcterms:created xsi:type="dcterms:W3CDTF">2022-09-08T10:42:00Z</dcterms:created>
  <dcterms:modified xsi:type="dcterms:W3CDTF">2022-09-08T10:44:00Z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0x0101008BDF57EC5CCAD247ABA5FE1F09B00859</vt:lpwstr>
  </property>
</Properties>
</file>